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EB2" w:rsidRPr="00375FC0" w:rsidRDefault="00E26EB2" w:rsidP="00D75F6A">
      <w:pPr>
        <w:shd w:val="clear" w:color="auto" w:fill="FFFFFF"/>
        <w:jc w:val="right"/>
        <w:rPr>
          <w:bCs/>
          <w:spacing w:val="-19"/>
          <w:szCs w:val="28"/>
        </w:rPr>
      </w:pPr>
      <w:r w:rsidRPr="00375FC0">
        <w:rPr>
          <w:bCs/>
          <w:spacing w:val="-19"/>
          <w:szCs w:val="28"/>
        </w:rPr>
        <w:t>Ф.7.11-18</w:t>
      </w:r>
    </w:p>
    <w:p w:rsidR="00E26EB2" w:rsidRPr="00EF3720" w:rsidRDefault="00E26EB2" w:rsidP="00D75F6A">
      <w:pPr>
        <w:shd w:val="clear" w:color="auto" w:fill="FFFFFF"/>
        <w:jc w:val="center"/>
        <w:rPr>
          <w:bCs/>
          <w:szCs w:val="28"/>
        </w:rPr>
      </w:pPr>
    </w:p>
    <w:p w:rsidR="00E26EB2" w:rsidRDefault="00573402" w:rsidP="00D75F6A">
      <w:pPr>
        <w:shd w:val="clear" w:color="auto" w:fill="FFFFFF"/>
        <w:jc w:val="center"/>
        <w:rPr>
          <w:bCs/>
          <w:szCs w:val="28"/>
        </w:rPr>
      </w:pPr>
      <w:r w:rsidRPr="00573402">
        <w:rPr>
          <w:b/>
          <w:noProof/>
          <w:szCs w:val="28"/>
        </w:rPr>
        <w:drawing>
          <wp:inline distT="0" distB="0" distL="0" distR="0">
            <wp:extent cx="2565400" cy="1733550"/>
            <wp:effectExtent l="19050" t="0" r="635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2565400" cy="1733550"/>
                    </a:xfrm>
                    <a:prstGeom prst="rect">
                      <a:avLst/>
                    </a:prstGeom>
                    <a:noFill/>
                    <a:ln w="9525">
                      <a:noFill/>
                      <a:miter lim="800000"/>
                      <a:headEnd/>
                      <a:tailEnd/>
                    </a:ln>
                  </pic:spPr>
                </pic:pic>
              </a:graphicData>
            </a:graphic>
          </wp:inline>
        </w:drawing>
      </w:r>
    </w:p>
    <w:p w:rsidR="00573402" w:rsidRDefault="00573402" w:rsidP="00D75F6A">
      <w:pPr>
        <w:shd w:val="clear" w:color="auto" w:fill="FFFFFF"/>
        <w:jc w:val="center"/>
        <w:rPr>
          <w:bCs/>
          <w:szCs w:val="28"/>
        </w:rPr>
      </w:pPr>
    </w:p>
    <w:p w:rsidR="00573402" w:rsidRPr="00EF3720" w:rsidRDefault="00573402" w:rsidP="00D75F6A">
      <w:pPr>
        <w:shd w:val="clear" w:color="auto" w:fill="FFFFFF"/>
        <w:jc w:val="center"/>
        <w:rPr>
          <w:bCs/>
          <w:szCs w:val="28"/>
        </w:rPr>
      </w:pPr>
    </w:p>
    <w:p w:rsidR="00E26EB2" w:rsidRPr="00337642" w:rsidRDefault="00E26EB2" w:rsidP="00D75F6A">
      <w:pPr>
        <w:shd w:val="clear" w:color="auto" w:fill="FFFFFF"/>
        <w:jc w:val="center"/>
        <w:rPr>
          <w:b/>
          <w:bCs/>
          <w:szCs w:val="28"/>
        </w:rPr>
      </w:pPr>
    </w:p>
    <w:p w:rsidR="00E26EB2" w:rsidRPr="00E26EB2" w:rsidRDefault="00E26EB2" w:rsidP="00D75F6A">
      <w:pPr>
        <w:shd w:val="clear" w:color="auto" w:fill="FFFFFF"/>
        <w:jc w:val="center"/>
        <w:rPr>
          <w:b/>
          <w:bCs/>
          <w:szCs w:val="28"/>
        </w:rPr>
      </w:pPr>
      <w:r w:rsidRPr="00EF3720">
        <w:rPr>
          <w:b/>
          <w:szCs w:val="28"/>
          <w:lang w:val="kk-KZ"/>
        </w:rPr>
        <w:t>Илашева С.А.</w:t>
      </w:r>
    </w:p>
    <w:p w:rsidR="00E26EB2" w:rsidRPr="00EF3720" w:rsidRDefault="00E26EB2" w:rsidP="00D75F6A">
      <w:pPr>
        <w:shd w:val="clear" w:color="auto" w:fill="FFFFFF"/>
        <w:jc w:val="center"/>
        <w:rPr>
          <w:b/>
          <w:bCs/>
          <w:szCs w:val="28"/>
          <w:lang w:val="kk-KZ"/>
        </w:rPr>
      </w:pPr>
    </w:p>
    <w:p w:rsidR="00E26EB2" w:rsidRPr="00EF3720" w:rsidRDefault="00E26EB2" w:rsidP="00D75F6A">
      <w:pPr>
        <w:shd w:val="clear" w:color="auto" w:fill="FFFFFF"/>
        <w:jc w:val="center"/>
        <w:rPr>
          <w:b/>
          <w:bCs/>
          <w:szCs w:val="28"/>
        </w:rPr>
      </w:pPr>
      <w:r w:rsidRPr="00EF3720">
        <w:rPr>
          <w:b/>
          <w:bCs/>
          <w:szCs w:val="28"/>
        </w:rPr>
        <w:t>«</w:t>
      </w:r>
      <w:r w:rsidR="00337642">
        <w:rPr>
          <w:b/>
          <w:bCs/>
          <w:szCs w:val="28"/>
        </w:rPr>
        <w:t>ЭК</w:t>
      </w:r>
      <w:r w:rsidR="00115F94">
        <w:rPr>
          <w:b/>
          <w:bCs/>
          <w:szCs w:val="28"/>
        </w:rPr>
        <w:t>ОНОМИКА НЕДВИЖИМОСТИ</w:t>
      </w:r>
      <w:r w:rsidRPr="00EF3720">
        <w:rPr>
          <w:b/>
          <w:bCs/>
          <w:szCs w:val="28"/>
        </w:rPr>
        <w:t>»</w:t>
      </w:r>
    </w:p>
    <w:p w:rsidR="00E26EB2" w:rsidRPr="00EF3720" w:rsidRDefault="00E26EB2" w:rsidP="00D75F6A">
      <w:pPr>
        <w:shd w:val="clear" w:color="auto" w:fill="FFFFFF"/>
        <w:jc w:val="center"/>
        <w:rPr>
          <w:b/>
          <w:bCs/>
          <w:szCs w:val="28"/>
        </w:rPr>
      </w:pPr>
    </w:p>
    <w:p w:rsidR="00E26EB2" w:rsidRPr="00EF3720" w:rsidRDefault="00E26EB2" w:rsidP="00D75F6A">
      <w:pPr>
        <w:shd w:val="clear" w:color="auto" w:fill="FFFFFF"/>
        <w:jc w:val="center"/>
        <w:rPr>
          <w:b/>
          <w:bCs/>
          <w:szCs w:val="28"/>
        </w:rPr>
      </w:pPr>
      <w:r>
        <w:rPr>
          <w:iCs/>
          <w:noProof/>
          <w:szCs w:val="28"/>
        </w:rPr>
        <w:drawing>
          <wp:inline distT="0" distB="0" distL="0" distR="0">
            <wp:extent cx="5597525" cy="4182110"/>
            <wp:effectExtent l="19050" t="0" r="3175" b="0"/>
            <wp:docPr id="1"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9"/>
                    <a:srcRect/>
                    <a:stretch>
                      <a:fillRect/>
                    </a:stretch>
                  </pic:blipFill>
                  <pic:spPr bwMode="auto">
                    <a:xfrm>
                      <a:off x="0" y="0"/>
                      <a:ext cx="5597525" cy="4182110"/>
                    </a:xfrm>
                    <a:prstGeom prst="rect">
                      <a:avLst/>
                    </a:prstGeom>
                    <a:noFill/>
                    <a:ln w="9525">
                      <a:noFill/>
                      <a:miter lim="800000"/>
                      <a:headEnd/>
                      <a:tailEnd/>
                    </a:ln>
                  </pic:spPr>
                </pic:pic>
              </a:graphicData>
            </a:graphic>
          </wp:inline>
        </w:drawing>
      </w:r>
    </w:p>
    <w:p w:rsidR="00E26EB2" w:rsidRPr="00EF3720" w:rsidRDefault="00E26EB2" w:rsidP="00D75F6A">
      <w:pPr>
        <w:shd w:val="clear" w:color="auto" w:fill="FFFFFF"/>
        <w:jc w:val="center"/>
        <w:rPr>
          <w:b/>
          <w:bCs/>
          <w:szCs w:val="28"/>
        </w:rPr>
      </w:pPr>
    </w:p>
    <w:p w:rsidR="00E26EB2" w:rsidRDefault="00573402" w:rsidP="00573402">
      <w:pPr>
        <w:shd w:val="clear" w:color="auto" w:fill="FFFFFF"/>
        <w:tabs>
          <w:tab w:val="left" w:pos="5787"/>
        </w:tabs>
        <w:rPr>
          <w:b/>
          <w:bCs/>
          <w:szCs w:val="28"/>
        </w:rPr>
      </w:pPr>
      <w:r>
        <w:rPr>
          <w:b/>
          <w:bCs/>
          <w:szCs w:val="28"/>
        </w:rPr>
        <w:tab/>
      </w:r>
    </w:p>
    <w:p w:rsidR="00573402" w:rsidRPr="00EF3720" w:rsidRDefault="00573402" w:rsidP="00573402">
      <w:pPr>
        <w:shd w:val="clear" w:color="auto" w:fill="FFFFFF"/>
        <w:tabs>
          <w:tab w:val="left" w:pos="5787"/>
        </w:tabs>
        <w:rPr>
          <w:b/>
          <w:bCs/>
          <w:szCs w:val="28"/>
        </w:rPr>
      </w:pPr>
    </w:p>
    <w:p w:rsidR="00E26EB2" w:rsidRPr="00EF3720" w:rsidRDefault="00E26EB2" w:rsidP="00D75F6A">
      <w:pPr>
        <w:shd w:val="clear" w:color="auto" w:fill="FFFFFF"/>
        <w:rPr>
          <w:b/>
          <w:bCs/>
          <w:szCs w:val="28"/>
        </w:rPr>
      </w:pPr>
    </w:p>
    <w:p w:rsidR="00E26EB2" w:rsidRPr="00115F94" w:rsidRDefault="00E26EB2" w:rsidP="00D75F6A">
      <w:pPr>
        <w:shd w:val="clear" w:color="auto" w:fill="FFFFFF"/>
        <w:jc w:val="center"/>
        <w:rPr>
          <w:bCs/>
          <w:szCs w:val="28"/>
        </w:rPr>
      </w:pPr>
      <w:r w:rsidRPr="00EF3720">
        <w:rPr>
          <w:bCs/>
          <w:szCs w:val="28"/>
        </w:rPr>
        <w:t>Шымкент, 201</w:t>
      </w:r>
      <w:r w:rsidR="00115F94">
        <w:rPr>
          <w:bCs/>
          <w:szCs w:val="28"/>
        </w:rPr>
        <w:t>6</w:t>
      </w:r>
    </w:p>
    <w:p w:rsidR="00C01F92" w:rsidRPr="00115F94" w:rsidRDefault="00C01F92" w:rsidP="00D75F6A">
      <w:pPr>
        <w:shd w:val="clear" w:color="auto" w:fill="FFFFFF"/>
        <w:jc w:val="center"/>
        <w:rPr>
          <w:bCs/>
          <w:szCs w:val="28"/>
        </w:rPr>
      </w:pPr>
    </w:p>
    <w:p w:rsidR="00E26EB2" w:rsidRPr="00756F82" w:rsidRDefault="00337642" w:rsidP="00D75F6A">
      <w:pPr>
        <w:shd w:val="clear" w:color="auto" w:fill="FFFFFF"/>
        <w:jc w:val="both"/>
        <w:rPr>
          <w:bCs/>
          <w:spacing w:val="-19"/>
          <w:szCs w:val="28"/>
        </w:rPr>
      </w:pPr>
      <w:r>
        <w:rPr>
          <w:bCs/>
          <w:spacing w:val="-19"/>
          <w:szCs w:val="28"/>
        </w:rPr>
        <w:lastRenderedPageBreak/>
        <w:t xml:space="preserve">                  </w:t>
      </w:r>
      <w:r w:rsidR="00E26EB2" w:rsidRPr="00756F82">
        <w:rPr>
          <w:bCs/>
          <w:spacing w:val="-19"/>
          <w:szCs w:val="28"/>
        </w:rPr>
        <w:t>МИНИСТЕРСТВО ОБРАЗОВАНИЯ И НАУКИ РЕСПУБЛИКИ КАЗАХСТАН</w:t>
      </w:r>
    </w:p>
    <w:p w:rsidR="00E26EB2" w:rsidRPr="00756F82" w:rsidRDefault="00E26EB2" w:rsidP="00D75F6A">
      <w:pPr>
        <w:jc w:val="center"/>
        <w:rPr>
          <w:szCs w:val="28"/>
          <w:lang w:val="kk-KZ"/>
        </w:rPr>
      </w:pPr>
      <w:r w:rsidRPr="00756F82">
        <w:rPr>
          <w:szCs w:val="28"/>
          <w:lang w:val="kk-KZ"/>
        </w:rPr>
        <w:t>ЮЖНО-КАЗАХСТАНСКИЙ  ГОСУДАРСТВЕННЫЙ   УНИВЕРСИТЕТ ИМ.М.АУЕЗОВА</w:t>
      </w:r>
    </w:p>
    <w:p w:rsidR="00E26EB2" w:rsidRPr="00960F7B"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Default="00E26EB2" w:rsidP="00D75F6A">
      <w:pPr>
        <w:shd w:val="clear" w:color="auto" w:fill="FFFFFF"/>
        <w:jc w:val="both"/>
        <w:rPr>
          <w:b/>
          <w:bCs/>
          <w:szCs w:val="28"/>
        </w:rPr>
      </w:pPr>
    </w:p>
    <w:p w:rsidR="00D75F6A" w:rsidRDefault="00D75F6A" w:rsidP="00D75F6A">
      <w:pPr>
        <w:shd w:val="clear" w:color="auto" w:fill="FFFFFF"/>
        <w:jc w:val="both"/>
        <w:rPr>
          <w:b/>
          <w:bCs/>
          <w:szCs w:val="28"/>
        </w:rPr>
      </w:pPr>
    </w:p>
    <w:p w:rsidR="00D75F6A" w:rsidRPr="00EF3720" w:rsidRDefault="00D75F6A"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337642" w:rsidRPr="00EF3720" w:rsidRDefault="00337642" w:rsidP="00D75F6A">
      <w:pPr>
        <w:shd w:val="clear" w:color="auto" w:fill="FFFFFF"/>
        <w:jc w:val="center"/>
        <w:rPr>
          <w:b/>
          <w:bCs/>
          <w:szCs w:val="28"/>
        </w:rPr>
      </w:pPr>
      <w:r w:rsidRPr="00EF3720">
        <w:rPr>
          <w:b/>
          <w:bCs/>
          <w:szCs w:val="28"/>
        </w:rPr>
        <w:t>«</w:t>
      </w:r>
      <w:r>
        <w:rPr>
          <w:b/>
          <w:bCs/>
          <w:szCs w:val="28"/>
        </w:rPr>
        <w:t>ЭК</w:t>
      </w:r>
      <w:r w:rsidR="00115F94">
        <w:rPr>
          <w:b/>
          <w:bCs/>
          <w:szCs w:val="28"/>
        </w:rPr>
        <w:t>ОНОМИКА НЕДВИЖИМОСТИ</w:t>
      </w:r>
      <w:r w:rsidRPr="00EF3720">
        <w:rPr>
          <w:b/>
          <w:bCs/>
          <w:szCs w:val="28"/>
        </w:rPr>
        <w:t>»</w:t>
      </w: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EF3720" w:rsidRDefault="00E26EB2" w:rsidP="00D75F6A">
      <w:pPr>
        <w:shd w:val="clear" w:color="auto" w:fill="FFFFFF"/>
        <w:jc w:val="center"/>
        <w:rPr>
          <w:szCs w:val="28"/>
          <w:lang w:val="kk-KZ"/>
        </w:rPr>
      </w:pPr>
      <w:r w:rsidRPr="00EF3720">
        <w:rPr>
          <w:szCs w:val="28"/>
        </w:rPr>
        <w:t xml:space="preserve">УЧЕБНОЕ </w:t>
      </w:r>
      <w:r w:rsidRPr="00EF3720">
        <w:rPr>
          <w:szCs w:val="28"/>
          <w:lang w:val="kk-KZ"/>
        </w:rPr>
        <w:t>ПОСОБИЕ</w:t>
      </w:r>
    </w:p>
    <w:p w:rsidR="00E26EB2" w:rsidRPr="00337642" w:rsidRDefault="00115F94" w:rsidP="00D75F6A">
      <w:pPr>
        <w:shd w:val="clear" w:color="auto" w:fill="FFFFFF"/>
        <w:jc w:val="center"/>
        <w:rPr>
          <w:szCs w:val="28"/>
          <w:lang w:val="kk-KZ"/>
        </w:rPr>
      </w:pPr>
      <w:r>
        <w:rPr>
          <w:szCs w:val="28"/>
          <w:lang w:val="kk-KZ"/>
        </w:rPr>
        <w:t>для студентов</w:t>
      </w:r>
      <w:r w:rsidR="00337642">
        <w:rPr>
          <w:szCs w:val="28"/>
          <w:lang w:val="kk-KZ"/>
        </w:rPr>
        <w:t xml:space="preserve"> специальности </w:t>
      </w:r>
      <w:r>
        <w:rPr>
          <w:szCs w:val="28"/>
          <w:lang w:val="kk-KZ"/>
        </w:rPr>
        <w:t>5</w:t>
      </w:r>
      <w:r>
        <w:rPr>
          <w:noProof/>
          <w:szCs w:val="28"/>
        </w:rPr>
        <w:t>В</w:t>
      </w:r>
      <w:r w:rsidR="00337642" w:rsidRPr="00337642">
        <w:rPr>
          <w:noProof/>
          <w:szCs w:val="28"/>
        </w:rPr>
        <w:t>050600   - Экономика</w:t>
      </w:r>
      <w:r w:rsidR="00337642" w:rsidRPr="00337642">
        <w:rPr>
          <w:noProof/>
          <w:u w:val="single"/>
        </w:rPr>
        <w:t xml:space="preserve">   </w:t>
      </w:r>
    </w:p>
    <w:p w:rsidR="00E26EB2" w:rsidRPr="00EF3720" w:rsidRDefault="00E26EB2" w:rsidP="00D75F6A">
      <w:pPr>
        <w:shd w:val="clear" w:color="auto" w:fill="FFFFFF"/>
        <w:jc w:val="both"/>
        <w:rPr>
          <w:b/>
          <w:bCs/>
          <w:color w:val="FF0000"/>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center"/>
        <w:rPr>
          <w:bCs/>
          <w:szCs w:val="28"/>
          <w:lang w:val="kk-KZ"/>
        </w:rPr>
      </w:pPr>
    </w:p>
    <w:p w:rsidR="00E26EB2" w:rsidRPr="00EF3720" w:rsidRDefault="00E26EB2" w:rsidP="00D75F6A">
      <w:pPr>
        <w:shd w:val="clear" w:color="auto" w:fill="FFFFFF"/>
        <w:jc w:val="center"/>
        <w:rPr>
          <w:bCs/>
          <w:szCs w:val="28"/>
          <w:lang w:val="kk-KZ"/>
        </w:rPr>
      </w:pPr>
    </w:p>
    <w:p w:rsidR="00337642" w:rsidRDefault="00E26EB2" w:rsidP="00D75F6A">
      <w:pPr>
        <w:shd w:val="clear" w:color="auto" w:fill="FFFFFF"/>
        <w:jc w:val="center"/>
        <w:rPr>
          <w:bCs/>
          <w:szCs w:val="28"/>
          <w:lang w:val="kk-KZ"/>
        </w:rPr>
      </w:pPr>
      <w:r w:rsidRPr="00EF3720">
        <w:rPr>
          <w:bCs/>
          <w:szCs w:val="28"/>
          <w:lang w:val="kk-KZ"/>
        </w:rPr>
        <w:t>Шымкент, 201</w:t>
      </w:r>
      <w:r w:rsidR="00115F94">
        <w:rPr>
          <w:bCs/>
          <w:szCs w:val="28"/>
          <w:lang w:val="kk-KZ"/>
        </w:rPr>
        <w:t>6</w:t>
      </w:r>
    </w:p>
    <w:p w:rsidR="00D75F6A" w:rsidRPr="00D75F6A" w:rsidRDefault="00D75F6A" w:rsidP="00D75F6A">
      <w:pPr>
        <w:shd w:val="clear" w:color="auto" w:fill="FFFFFF"/>
        <w:jc w:val="center"/>
        <w:rPr>
          <w:bCs/>
          <w:szCs w:val="28"/>
          <w:lang w:val="kk-KZ"/>
        </w:rPr>
      </w:pPr>
    </w:p>
    <w:p w:rsidR="00337642" w:rsidRPr="00EF3720" w:rsidRDefault="00337642" w:rsidP="00D75F6A">
      <w:pPr>
        <w:jc w:val="both"/>
        <w:rPr>
          <w:szCs w:val="28"/>
          <w:lang w:val="kk-KZ"/>
        </w:rPr>
      </w:pPr>
    </w:p>
    <w:p w:rsidR="00E26EB2" w:rsidRPr="00EF3720" w:rsidRDefault="00E26EB2" w:rsidP="00D75F6A">
      <w:pPr>
        <w:jc w:val="both"/>
        <w:rPr>
          <w:szCs w:val="28"/>
          <w:lang w:val="kk-KZ"/>
        </w:rPr>
      </w:pPr>
      <w:r w:rsidRPr="00EF3720">
        <w:rPr>
          <w:szCs w:val="28"/>
          <w:lang w:val="kk-KZ"/>
        </w:rPr>
        <w:lastRenderedPageBreak/>
        <w:t>УДК 330(075)</w:t>
      </w:r>
    </w:p>
    <w:p w:rsidR="00E26EB2" w:rsidRPr="00EF3720" w:rsidRDefault="00E26EB2" w:rsidP="00D75F6A">
      <w:pPr>
        <w:jc w:val="both"/>
        <w:rPr>
          <w:szCs w:val="28"/>
          <w:lang w:val="kk-KZ"/>
        </w:rPr>
      </w:pPr>
      <w:r w:rsidRPr="00EF3720">
        <w:rPr>
          <w:szCs w:val="28"/>
          <w:lang w:val="kk-KZ"/>
        </w:rPr>
        <w:t xml:space="preserve">ББК 65 </w:t>
      </w: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ind w:firstLine="708"/>
        <w:jc w:val="both"/>
        <w:rPr>
          <w:szCs w:val="28"/>
          <w:lang w:val="kk-KZ"/>
        </w:rPr>
      </w:pPr>
      <w:r w:rsidRPr="00EF3720">
        <w:rPr>
          <w:szCs w:val="28"/>
          <w:lang w:val="kk-KZ"/>
        </w:rPr>
        <w:t xml:space="preserve">Илашева С.А. </w:t>
      </w:r>
      <w:r w:rsidR="00337642">
        <w:rPr>
          <w:szCs w:val="28"/>
          <w:lang w:val="kk-KZ"/>
        </w:rPr>
        <w:t>Эк</w:t>
      </w:r>
      <w:r w:rsidR="005620D1">
        <w:rPr>
          <w:szCs w:val="28"/>
          <w:lang w:val="kk-KZ"/>
        </w:rPr>
        <w:t>ономика недвижимости</w:t>
      </w:r>
      <w:r w:rsidRPr="00EF3720">
        <w:rPr>
          <w:szCs w:val="28"/>
          <w:lang w:val="kk-KZ"/>
        </w:rPr>
        <w:t>/Учебное пособие.-Шымкент: Южно-Казахстанский государственны</w:t>
      </w:r>
      <w:r>
        <w:rPr>
          <w:szCs w:val="28"/>
          <w:lang w:val="kk-KZ"/>
        </w:rPr>
        <w:t>й университет им.М.Ауезова, 20</w:t>
      </w:r>
      <w:r w:rsidR="00ED0935">
        <w:rPr>
          <w:szCs w:val="28"/>
        </w:rPr>
        <w:t>1</w:t>
      </w:r>
      <w:r w:rsidR="005620D1">
        <w:rPr>
          <w:szCs w:val="28"/>
        </w:rPr>
        <w:t>6</w:t>
      </w:r>
      <w:r w:rsidRPr="00EF3720">
        <w:rPr>
          <w:szCs w:val="28"/>
          <w:lang w:val="kk-KZ"/>
        </w:rPr>
        <w:t>.</w:t>
      </w:r>
    </w:p>
    <w:p w:rsidR="00E26EB2" w:rsidRPr="00EF3720" w:rsidRDefault="00E26EB2" w:rsidP="00D75F6A">
      <w:pPr>
        <w:shd w:val="clear" w:color="auto" w:fill="FFFFFF"/>
        <w:jc w:val="both"/>
        <w:rPr>
          <w:szCs w:val="28"/>
        </w:rPr>
      </w:pPr>
      <w:r w:rsidRPr="00EF3720">
        <w:rPr>
          <w:szCs w:val="28"/>
          <w:lang w:val="en-US"/>
        </w:rPr>
        <w:t>ISBN</w:t>
      </w:r>
      <w:r w:rsidRPr="00EF3720">
        <w:rPr>
          <w:szCs w:val="28"/>
        </w:rPr>
        <w:t>____________________</w:t>
      </w: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jc w:val="both"/>
        <w:rPr>
          <w:szCs w:val="28"/>
        </w:rPr>
      </w:pPr>
    </w:p>
    <w:p w:rsidR="00E26EB2" w:rsidRPr="00EF3720" w:rsidRDefault="00E26EB2" w:rsidP="00D75F6A">
      <w:pPr>
        <w:shd w:val="clear" w:color="auto" w:fill="FFFFFF"/>
        <w:ind w:firstLine="708"/>
        <w:jc w:val="both"/>
        <w:rPr>
          <w:szCs w:val="28"/>
        </w:rPr>
      </w:pPr>
      <w:r w:rsidRPr="00EF3720">
        <w:rPr>
          <w:szCs w:val="28"/>
          <w:lang w:val="kk-KZ"/>
        </w:rPr>
        <w:t>Учебное пос</w:t>
      </w:r>
      <w:r w:rsidR="00337642">
        <w:rPr>
          <w:szCs w:val="28"/>
          <w:lang w:val="kk-KZ"/>
        </w:rPr>
        <w:t>оби</w:t>
      </w:r>
      <w:r w:rsidR="005620D1">
        <w:rPr>
          <w:szCs w:val="28"/>
          <w:lang w:val="kk-KZ"/>
        </w:rPr>
        <w:t>е предназначено для студентов</w:t>
      </w:r>
      <w:r w:rsidR="00337642">
        <w:rPr>
          <w:szCs w:val="28"/>
          <w:lang w:val="kk-KZ"/>
        </w:rPr>
        <w:t xml:space="preserve"> специальности </w:t>
      </w:r>
      <w:r w:rsidR="005620D1">
        <w:rPr>
          <w:noProof/>
          <w:szCs w:val="28"/>
        </w:rPr>
        <w:t>5В</w:t>
      </w:r>
      <w:r w:rsidR="00337642" w:rsidRPr="00337642">
        <w:rPr>
          <w:noProof/>
          <w:szCs w:val="28"/>
        </w:rPr>
        <w:t>050600   - Экономика</w:t>
      </w:r>
      <w:r w:rsidRPr="00EF3720">
        <w:rPr>
          <w:szCs w:val="28"/>
        </w:rPr>
        <w:t>.</w:t>
      </w:r>
    </w:p>
    <w:p w:rsidR="00314A91" w:rsidRPr="00854E1A" w:rsidRDefault="00E26EB2" w:rsidP="00D75F6A">
      <w:pPr>
        <w:jc w:val="both"/>
        <w:rPr>
          <w:szCs w:val="28"/>
        </w:rPr>
      </w:pPr>
      <w:r w:rsidRPr="00314A91">
        <w:rPr>
          <w:szCs w:val="28"/>
          <w:lang w:val="kk-KZ"/>
        </w:rPr>
        <w:t xml:space="preserve"> </w:t>
      </w:r>
      <w:r w:rsidR="00314A91">
        <w:rPr>
          <w:szCs w:val="28"/>
          <w:lang w:val="kk-KZ"/>
        </w:rPr>
        <w:tab/>
      </w:r>
      <w:r w:rsidR="00854E1A" w:rsidRPr="00854E1A">
        <w:rPr>
          <w:szCs w:val="28"/>
        </w:rPr>
        <w:t xml:space="preserve">В пособии изложены основные понятия экономики недвижимости, принципы определения стоимости объектов недвижимости и факторы, влияющие на стоимость недвижимости. Рассмотрены современные подходы и методы оценки объектов недвижимости, особенности процесса управления недвижимостью в условиях современного казахстанского рынка. </w:t>
      </w:r>
    </w:p>
    <w:p w:rsidR="00E26EB2" w:rsidRPr="00EF3720" w:rsidRDefault="00E26EB2" w:rsidP="00D75F6A">
      <w:pPr>
        <w:shd w:val="clear" w:color="auto" w:fill="FFFFFF"/>
        <w:ind w:firstLine="708"/>
        <w:jc w:val="both"/>
        <w:rPr>
          <w:rStyle w:val="FontStyle208"/>
          <w:b w:val="0"/>
          <w:sz w:val="28"/>
          <w:szCs w:val="28"/>
        </w:rPr>
      </w:pPr>
    </w:p>
    <w:p w:rsidR="00E26EB2" w:rsidRPr="00EF3720" w:rsidRDefault="00E26EB2" w:rsidP="00D75F6A">
      <w:pPr>
        <w:shd w:val="clear" w:color="auto" w:fill="FFFFFF"/>
        <w:jc w:val="both"/>
        <w:rPr>
          <w:szCs w:val="28"/>
          <w:lang w:val="kk-KZ"/>
        </w:rPr>
      </w:pPr>
    </w:p>
    <w:p w:rsidR="00E26EB2" w:rsidRPr="00EF3720" w:rsidRDefault="00E26EB2" w:rsidP="00D75F6A">
      <w:pPr>
        <w:shd w:val="clear" w:color="auto" w:fill="FFFFFF"/>
        <w:ind w:firstLine="708"/>
        <w:jc w:val="both"/>
        <w:rPr>
          <w:szCs w:val="28"/>
          <w:lang w:val="kk-KZ"/>
        </w:rPr>
      </w:pPr>
    </w:p>
    <w:p w:rsidR="00E26EB2" w:rsidRPr="00EF3720" w:rsidRDefault="00B00C0C" w:rsidP="00B00C0C">
      <w:pPr>
        <w:shd w:val="clear" w:color="auto" w:fill="FFFFFF"/>
        <w:tabs>
          <w:tab w:val="left" w:pos="3855"/>
        </w:tabs>
        <w:jc w:val="both"/>
        <w:rPr>
          <w:szCs w:val="28"/>
          <w:lang w:val="kk-KZ"/>
        </w:rPr>
      </w:pPr>
      <w:r>
        <w:rPr>
          <w:szCs w:val="28"/>
          <w:lang w:val="kk-KZ"/>
        </w:rPr>
        <w:t xml:space="preserve">Рецензенты: Ким Л.Н. – доктор </w:t>
      </w:r>
      <w:r>
        <w:rPr>
          <w:szCs w:val="28"/>
          <w:lang w:val="en-US"/>
        </w:rPr>
        <w:t>PhD</w:t>
      </w:r>
      <w:r>
        <w:rPr>
          <w:szCs w:val="28"/>
          <w:lang w:val="kk-KZ"/>
        </w:rPr>
        <w:t xml:space="preserve">, </w:t>
      </w:r>
      <w:r>
        <w:rPr>
          <w:szCs w:val="28"/>
        </w:rPr>
        <w:t>университета «</w:t>
      </w:r>
      <w:proofErr w:type="spellStart"/>
      <w:r>
        <w:rPr>
          <w:szCs w:val="28"/>
        </w:rPr>
        <w:t>Мирас</w:t>
      </w:r>
      <w:proofErr w:type="spellEnd"/>
      <w:r>
        <w:rPr>
          <w:szCs w:val="28"/>
        </w:rPr>
        <w:t>», кафедры</w:t>
      </w:r>
      <w:r>
        <w:rPr>
          <w:szCs w:val="28"/>
          <w:lang w:val="kk-KZ"/>
        </w:rPr>
        <w:t xml:space="preserve"> «Экономика, менеджмент и туризм</w:t>
      </w:r>
      <w:r w:rsidR="00E26EB2" w:rsidRPr="00EF3720">
        <w:rPr>
          <w:szCs w:val="28"/>
          <w:lang w:val="kk-KZ"/>
        </w:rPr>
        <w:t>»</w:t>
      </w:r>
    </w:p>
    <w:p w:rsidR="00E26EB2" w:rsidRPr="00EF3720" w:rsidRDefault="00B00C0C" w:rsidP="004375E9">
      <w:pPr>
        <w:pStyle w:val="23"/>
        <w:spacing w:after="0" w:line="240" w:lineRule="auto"/>
        <w:ind w:left="0" w:firstLine="1566"/>
        <w:jc w:val="both"/>
        <w:rPr>
          <w:szCs w:val="28"/>
        </w:rPr>
      </w:pPr>
      <w:proofErr w:type="spellStart"/>
      <w:r>
        <w:rPr>
          <w:szCs w:val="28"/>
        </w:rPr>
        <w:t>Купешев</w:t>
      </w:r>
      <w:proofErr w:type="spellEnd"/>
      <w:r>
        <w:rPr>
          <w:szCs w:val="28"/>
        </w:rPr>
        <w:t xml:space="preserve"> А.Ш</w:t>
      </w:r>
      <w:r w:rsidR="00E26EB2" w:rsidRPr="00EF3720">
        <w:rPr>
          <w:szCs w:val="28"/>
        </w:rPr>
        <w:t>.</w:t>
      </w:r>
      <w:r w:rsidR="00E26EB2" w:rsidRPr="00EF3720">
        <w:rPr>
          <w:szCs w:val="28"/>
          <w:lang w:val="kk-KZ"/>
        </w:rPr>
        <w:t xml:space="preserve"> – </w:t>
      </w:r>
      <w:r>
        <w:rPr>
          <w:szCs w:val="28"/>
          <w:lang w:val="kk-KZ"/>
        </w:rPr>
        <w:t>д</w:t>
      </w:r>
      <w:r>
        <w:rPr>
          <w:szCs w:val="28"/>
        </w:rPr>
        <w:t>.</w:t>
      </w:r>
      <w:proofErr w:type="spellStart"/>
      <w:r>
        <w:rPr>
          <w:szCs w:val="28"/>
        </w:rPr>
        <w:t>э.н</w:t>
      </w:r>
      <w:proofErr w:type="spellEnd"/>
      <w:r>
        <w:rPr>
          <w:szCs w:val="28"/>
        </w:rPr>
        <w:t>., профессор</w:t>
      </w:r>
      <w:r w:rsidR="00E26EB2" w:rsidRPr="00EF3720">
        <w:rPr>
          <w:szCs w:val="28"/>
        </w:rPr>
        <w:t xml:space="preserve"> кафедры</w:t>
      </w:r>
      <w:r w:rsidR="00E26EB2" w:rsidRPr="00EF3720">
        <w:rPr>
          <w:szCs w:val="28"/>
          <w:lang w:val="kk-KZ"/>
        </w:rPr>
        <w:t xml:space="preserve"> </w:t>
      </w:r>
      <w:r w:rsidR="00E26EB2" w:rsidRPr="00EF3720">
        <w:rPr>
          <w:szCs w:val="28"/>
        </w:rPr>
        <w:t>«Экономика</w:t>
      </w:r>
      <w:r>
        <w:rPr>
          <w:szCs w:val="28"/>
        </w:rPr>
        <w:t xml:space="preserve">, </w:t>
      </w:r>
      <w:r w:rsidR="00E26EB2" w:rsidRPr="00EF3720">
        <w:rPr>
          <w:szCs w:val="28"/>
        </w:rPr>
        <w:t xml:space="preserve"> </w:t>
      </w:r>
      <w:r w:rsidR="004375E9">
        <w:rPr>
          <w:szCs w:val="28"/>
          <w:lang w:val="kk-KZ"/>
        </w:rPr>
        <w:t xml:space="preserve">         </w:t>
      </w:r>
      <w:r w:rsidR="00E26EB2" w:rsidRPr="00EF3720">
        <w:rPr>
          <w:szCs w:val="28"/>
        </w:rPr>
        <w:t>менеджмент</w:t>
      </w:r>
      <w:r>
        <w:rPr>
          <w:szCs w:val="28"/>
        </w:rPr>
        <w:t xml:space="preserve"> и  туризм</w:t>
      </w:r>
      <w:r w:rsidR="00E26EB2" w:rsidRPr="00EF3720">
        <w:rPr>
          <w:szCs w:val="28"/>
        </w:rPr>
        <w:t>»</w:t>
      </w:r>
      <w:r w:rsidR="00E26EB2" w:rsidRPr="00EF3720">
        <w:rPr>
          <w:szCs w:val="28"/>
          <w:lang w:val="kk-KZ"/>
        </w:rPr>
        <w:t xml:space="preserve"> </w:t>
      </w:r>
      <w:r>
        <w:rPr>
          <w:szCs w:val="28"/>
        </w:rPr>
        <w:t>университета «</w:t>
      </w:r>
      <w:proofErr w:type="spellStart"/>
      <w:r>
        <w:rPr>
          <w:szCs w:val="28"/>
        </w:rPr>
        <w:t>Мирас</w:t>
      </w:r>
      <w:proofErr w:type="spellEnd"/>
      <w:r>
        <w:rPr>
          <w:szCs w:val="28"/>
        </w:rPr>
        <w:t xml:space="preserve">», </w:t>
      </w:r>
      <w:proofErr w:type="spellStart"/>
      <w:r>
        <w:rPr>
          <w:szCs w:val="28"/>
        </w:rPr>
        <w:t>г</w:t>
      </w:r>
      <w:proofErr w:type="gramStart"/>
      <w:r>
        <w:rPr>
          <w:szCs w:val="28"/>
        </w:rPr>
        <w:t>.Ш</w:t>
      </w:r>
      <w:proofErr w:type="gramEnd"/>
      <w:r>
        <w:rPr>
          <w:szCs w:val="28"/>
        </w:rPr>
        <w:t>ымкен</w:t>
      </w:r>
      <w:proofErr w:type="spellEnd"/>
      <w:r w:rsidR="00E26EB2" w:rsidRPr="00EF3720">
        <w:rPr>
          <w:szCs w:val="28"/>
        </w:rPr>
        <w:tab/>
      </w:r>
      <w:r w:rsidR="00E26EB2" w:rsidRPr="00EF3720">
        <w:rPr>
          <w:szCs w:val="28"/>
        </w:rPr>
        <w:tab/>
      </w:r>
      <w:r w:rsidR="00E26EB2" w:rsidRPr="00EF3720">
        <w:rPr>
          <w:szCs w:val="28"/>
        </w:rPr>
        <w:tab/>
      </w:r>
    </w:p>
    <w:p w:rsidR="00E26EB2" w:rsidRPr="00EF3720" w:rsidRDefault="00E26EB2" w:rsidP="00B00C0C">
      <w:pPr>
        <w:shd w:val="clear" w:color="auto" w:fill="FFFFFF"/>
        <w:tabs>
          <w:tab w:val="left" w:pos="3855"/>
        </w:tabs>
        <w:jc w:val="both"/>
        <w:rPr>
          <w:szCs w:val="28"/>
          <w:lang w:val="kk-KZ"/>
        </w:rPr>
      </w:pPr>
      <w:r>
        <w:rPr>
          <w:szCs w:val="28"/>
          <w:lang w:val="kk-KZ"/>
        </w:rPr>
        <w:t xml:space="preserve">                  </w:t>
      </w:r>
      <w:r w:rsidR="00314A91">
        <w:rPr>
          <w:szCs w:val="28"/>
        </w:rPr>
        <w:t xml:space="preserve">   </w:t>
      </w:r>
      <w:r w:rsidR="00B00C0C">
        <w:rPr>
          <w:szCs w:val="28"/>
          <w:lang w:val="kk-KZ"/>
        </w:rPr>
        <w:t>Бигельдиева З.</w:t>
      </w:r>
      <w:r w:rsidR="00EE169D">
        <w:rPr>
          <w:szCs w:val="28"/>
          <w:lang w:val="kk-KZ"/>
        </w:rPr>
        <w:t>А</w:t>
      </w:r>
      <w:r w:rsidR="00B00C0C">
        <w:rPr>
          <w:szCs w:val="28"/>
          <w:lang w:val="kk-KZ"/>
        </w:rPr>
        <w:t>.– к.э.н., зав. кафедры «Финансы</w:t>
      </w:r>
      <w:r w:rsidRPr="00EF3720">
        <w:rPr>
          <w:szCs w:val="28"/>
          <w:lang w:val="kk-KZ"/>
        </w:rPr>
        <w:t xml:space="preserve">» ЮКГУ  </w:t>
      </w:r>
      <w:r w:rsidR="00314A91">
        <w:rPr>
          <w:szCs w:val="28"/>
          <w:lang w:val="kk-KZ"/>
        </w:rPr>
        <w:t xml:space="preserve">  </w:t>
      </w:r>
      <w:r w:rsidRPr="00EF3720">
        <w:rPr>
          <w:szCs w:val="28"/>
          <w:lang w:val="kk-KZ"/>
        </w:rPr>
        <w:t xml:space="preserve">им.М.Ауезова </w:t>
      </w:r>
    </w:p>
    <w:p w:rsidR="00E26EB2" w:rsidRPr="00EF3720" w:rsidRDefault="00B00C0C" w:rsidP="00B00C0C">
      <w:pPr>
        <w:shd w:val="clear" w:color="auto" w:fill="FFFFFF"/>
        <w:tabs>
          <w:tab w:val="left" w:pos="3855"/>
        </w:tabs>
        <w:jc w:val="both"/>
        <w:rPr>
          <w:szCs w:val="28"/>
          <w:lang w:val="kk-KZ"/>
        </w:rPr>
      </w:pPr>
      <w:r>
        <w:rPr>
          <w:szCs w:val="28"/>
          <w:lang w:val="kk-KZ"/>
        </w:rPr>
        <w:t xml:space="preserve">                     </w:t>
      </w:r>
    </w:p>
    <w:p w:rsidR="00E26EB2" w:rsidRPr="00EF3720" w:rsidRDefault="00E26EB2" w:rsidP="00D75F6A">
      <w:pPr>
        <w:shd w:val="clear" w:color="auto" w:fill="FFFFFF"/>
        <w:ind w:firstLine="708"/>
        <w:jc w:val="both"/>
        <w:rPr>
          <w:b/>
          <w:bCs/>
          <w:szCs w:val="28"/>
          <w:lang w:val="kk-KZ"/>
        </w:rPr>
      </w:pPr>
    </w:p>
    <w:p w:rsidR="00E26EB2" w:rsidRDefault="00E26EB2" w:rsidP="00D75F6A">
      <w:pPr>
        <w:shd w:val="clear" w:color="auto" w:fill="FFFFFF"/>
        <w:jc w:val="both"/>
        <w:rPr>
          <w:b/>
          <w:bCs/>
          <w:szCs w:val="28"/>
          <w:lang w:val="kk-KZ"/>
        </w:rPr>
      </w:pPr>
    </w:p>
    <w:p w:rsidR="004375E9" w:rsidRPr="00EF3720" w:rsidRDefault="004375E9"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Pr="00EF3720" w:rsidRDefault="00E26EB2" w:rsidP="00D75F6A">
      <w:pPr>
        <w:shd w:val="clear" w:color="auto" w:fill="FFFFFF"/>
        <w:ind w:firstLine="708"/>
        <w:jc w:val="both"/>
        <w:rPr>
          <w:bCs/>
          <w:szCs w:val="28"/>
        </w:rPr>
      </w:pPr>
      <w:r w:rsidRPr="00EF3720">
        <w:rPr>
          <w:bCs/>
          <w:szCs w:val="28"/>
          <w:lang w:val="kk-KZ"/>
        </w:rPr>
        <w:t>Учебное пособие рекомендовано к изданию Учебно – методическим  советом ЮКГУ им.М.Ауезова, протокол №</w:t>
      </w:r>
      <w:r w:rsidRPr="00EF3720">
        <w:rPr>
          <w:bCs/>
          <w:szCs w:val="28"/>
        </w:rPr>
        <w:t>____ от  «___»_________201__г.</w:t>
      </w:r>
    </w:p>
    <w:p w:rsidR="00E26EB2" w:rsidRPr="00EF3720" w:rsidRDefault="00E26EB2" w:rsidP="00D75F6A">
      <w:pPr>
        <w:shd w:val="clear" w:color="auto" w:fill="FFFFFF"/>
        <w:jc w:val="both"/>
        <w:rPr>
          <w:b/>
          <w:bCs/>
          <w:szCs w:val="28"/>
          <w:lang w:val="kk-KZ"/>
        </w:rPr>
      </w:pPr>
    </w:p>
    <w:p w:rsidR="00954B47" w:rsidRPr="00EF3720" w:rsidRDefault="00954B47" w:rsidP="00D75F6A">
      <w:pPr>
        <w:shd w:val="clear" w:color="auto" w:fill="FFFFFF"/>
        <w:jc w:val="both"/>
        <w:rPr>
          <w:b/>
          <w:bCs/>
          <w:szCs w:val="28"/>
          <w:lang w:val="kk-KZ"/>
        </w:rPr>
      </w:pPr>
    </w:p>
    <w:p w:rsidR="00E26EB2" w:rsidRPr="00EF3720" w:rsidRDefault="00E26EB2" w:rsidP="00D75F6A">
      <w:pPr>
        <w:shd w:val="clear" w:color="auto" w:fill="FFFFFF"/>
        <w:jc w:val="both"/>
        <w:rPr>
          <w:b/>
          <w:bCs/>
          <w:szCs w:val="28"/>
          <w:lang w:val="kk-KZ"/>
        </w:rPr>
      </w:pPr>
    </w:p>
    <w:p w:rsidR="00E26EB2" w:rsidRDefault="00E26EB2" w:rsidP="00D75F6A">
      <w:pPr>
        <w:shd w:val="clear" w:color="auto" w:fill="FFFFFF"/>
        <w:jc w:val="both"/>
        <w:rPr>
          <w:b/>
          <w:bCs/>
          <w:szCs w:val="28"/>
        </w:rPr>
      </w:pPr>
      <w:r w:rsidRPr="00EF3720">
        <w:rPr>
          <w:szCs w:val="28"/>
          <w:lang w:val="en-US"/>
        </w:rPr>
        <w:t>ISBN</w:t>
      </w:r>
      <w:r w:rsidRPr="00EF3720">
        <w:rPr>
          <w:szCs w:val="28"/>
        </w:rPr>
        <w:t xml:space="preserve"> номер</w:t>
      </w:r>
      <w:r w:rsidRPr="00EF3720">
        <w:rPr>
          <w:b/>
          <w:bCs/>
          <w:szCs w:val="28"/>
        </w:rPr>
        <w:t xml:space="preserve">  </w:t>
      </w:r>
    </w:p>
    <w:p w:rsidR="00854E1A" w:rsidRDefault="00854E1A" w:rsidP="00D75F6A">
      <w:pPr>
        <w:shd w:val="clear" w:color="auto" w:fill="FFFFFF"/>
        <w:jc w:val="both"/>
        <w:rPr>
          <w:b/>
          <w:bCs/>
          <w:szCs w:val="28"/>
        </w:rPr>
      </w:pPr>
    </w:p>
    <w:p w:rsidR="00854E1A" w:rsidRDefault="00854E1A" w:rsidP="00D75F6A">
      <w:pPr>
        <w:shd w:val="clear" w:color="auto" w:fill="FFFFFF"/>
        <w:jc w:val="both"/>
        <w:rPr>
          <w:b/>
          <w:bCs/>
          <w:szCs w:val="28"/>
        </w:rPr>
      </w:pPr>
    </w:p>
    <w:p w:rsidR="00854E1A" w:rsidRPr="00EF3720" w:rsidRDefault="00854E1A" w:rsidP="00D75F6A">
      <w:pPr>
        <w:shd w:val="clear" w:color="auto" w:fill="FFFFFF"/>
        <w:jc w:val="both"/>
        <w:rPr>
          <w:b/>
          <w:bCs/>
          <w:szCs w:val="28"/>
        </w:rPr>
      </w:pPr>
    </w:p>
    <w:p w:rsidR="00E26EB2" w:rsidRPr="00EF3720" w:rsidRDefault="00E26EB2" w:rsidP="00D75F6A">
      <w:pPr>
        <w:shd w:val="clear" w:color="auto" w:fill="FFFFFF"/>
        <w:jc w:val="both"/>
        <w:rPr>
          <w:b/>
          <w:bCs/>
          <w:szCs w:val="28"/>
        </w:rPr>
      </w:pPr>
    </w:p>
    <w:p w:rsidR="00E26EB2" w:rsidRPr="00954B47" w:rsidRDefault="00E26EB2" w:rsidP="00954B47">
      <w:pPr>
        <w:shd w:val="clear" w:color="auto" w:fill="FFFFFF"/>
        <w:jc w:val="both"/>
        <w:rPr>
          <w:b/>
          <w:bCs/>
          <w:szCs w:val="28"/>
          <w:lang w:val="kk-KZ"/>
        </w:rPr>
      </w:pPr>
      <w:r w:rsidRPr="00EF3720">
        <w:rPr>
          <w:b/>
          <w:bCs/>
          <w:szCs w:val="28"/>
        </w:rPr>
        <w:t xml:space="preserve"> </w:t>
      </w:r>
      <w:r w:rsidRPr="00EF3720">
        <w:rPr>
          <w:szCs w:val="28"/>
          <w:lang w:val="kk-KZ"/>
        </w:rPr>
        <w:t>©Южно-Казахстанский государственный университет                        им.М.Ауезова</w:t>
      </w:r>
    </w:p>
    <w:p w:rsidR="00854E1A" w:rsidRDefault="00854E1A" w:rsidP="006F3FD2">
      <w:pPr>
        <w:jc w:val="center"/>
        <w:rPr>
          <w:b/>
          <w:szCs w:val="28"/>
        </w:rPr>
      </w:pPr>
    </w:p>
    <w:p w:rsidR="006F3FD2" w:rsidRDefault="006F3FD2" w:rsidP="006F3FD2">
      <w:pPr>
        <w:jc w:val="center"/>
        <w:rPr>
          <w:b/>
          <w:szCs w:val="28"/>
        </w:rPr>
      </w:pPr>
      <w:r w:rsidRPr="00F665B1">
        <w:rPr>
          <w:b/>
          <w:szCs w:val="28"/>
        </w:rPr>
        <w:lastRenderedPageBreak/>
        <w:t>Содержание</w:t>
      </w:r>
    </w:p>
    <w:p w:rsidR="006F3FD2" w:rsidRDefault="006F3FD2" w:rsidP="006F3FD2">
      <w:pPr>
        <w:jc w:val="center"/>
        <w:rPr>
          <w:b/>
          <w:szCs w:val="28"/>
        </w:rPr>
      </w:pPr>
    </w:p>
    <w:tbl>
      <w:tblPr>
        <w:tblStyle w:val="af3"/>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221"/>
        <w:gridCol w:w="709"/>
      </w:tblGrid>
      <w:tr w:rsidR="006F3FD2" w:rsidRPr="00032DD8" w:rsidTr="004375E9">
        <w:tc>
          <w:tcPr>
            <w:tcW w:w="534" w:type="dxa"/>
          </w:tcPr>
          <w:p w:rsidR="006F3FD2" w:rsidRPr="00032DD8" w:rsidRDefault="006F3FD2" w:rsidP="00C01F92">
            <w:pPr>
              <w:jc w:val="center"/>
              <w:rPr>
                <w:szCs w:val="28"/>
              </w:rPr>
            </w:pPr>
          </w:p>
        </w:tc>
        <w:tc>
          <w:tcPr>
            <w:tcW w:w="8221" w:type="dxa"/>
          </w:tcPr>
          <w:p w:rsidR="006F3FD2" w:rsidRPr="00032DD8" w:rsidRDefault="00573402" w:rsidP="00C01F92">
            <w:pPr>
              <w:rPr>
                <w:szCs w:val="28"/>
              </w:rPr>
            </w:pPr>
            <w:r w:rsidRPr="00032DD8">
              <w:rPr>
                <w:bCs/>
                <w:szCs w:val="28"/>
              </w:rPr>
              <w:t>Введение</w:t>
            </w:r>
          </w:p>
        </w:tc>
        <w:tc>
          <w:tcPr>
            <w:tcW w:w="709" w:type="dxa"/>
          </w:tcPr>
          <w:p w:rsidR="006F3FD2" w:rsidRPr="00032DD8" w:rsidRDefault="004375E9" w:rsidP="00C01F92">
            <w:pPr>
              <w:jc w:val="center"/>
              <w:rPr>
                <w:szCs w:val="28"/>
              </w:rPr>
            </w:pPr>
            <w:r>
              <w:rPr>
                <w:szCs w:val="28"/>
              </w:rPr>
              <w:t>5</w:t>
            </w:r>
          </w:p>
        </w:tc>
      </w:tr>
      <w:tr w:rsidR="006F3FD2" w:rsidRPr="00032DD8" w:rsidTr="004375E9">
        <w:tc>
          <w:tcPr>
            <w:tcW w:w="534" w:type="dxa"/>
          </w:tcPr>
          <w:p w:rsidR="006F3FD2" w:rsidRPr="00032DD8" w:rsidRDefault="004375E9" w:rsidP="00C01F92">
            <w:pPr>
              <w:jc w:val="center"/>
              <w:rPr>
                <w:szCs w:val="28"/>
              </w:rPr>
            </w:pPr>
            <w:r>
              <w:rPr>
                <w:szCs w:val="28"/>
              </w:rPr>
              <w:t>1</w:t>
            </w:r>
          </w:p>
        </w:tc>
        <w:tc>
          <w:tcPr>
            <w:tcW w:w="8221" w:type="dxa"/>
          </w:tcPr>
          <w:p w:rsidR="006F3FD2" w:rsidRPr="00032DD8" w:rsidRDefault="00573402" w:rsidP="00C01F92">
            <w:pPr>
              <w:rPr>
                <w:szCs w:val="28"/>
              </w:rPr>
            </w:pPr>
            <w:r w:rsidRPr="00032DD8">
              <w:rPr>
                <w:szCs w:val="28"/>
              </w:rPr>
              <w:t>Понятие недвижимости</w:t>
            </w:r>
          </w:p>
        </w:tc>
        <w:tc>
          <w:tcPr>
            <w:tcW w:w="709" w:type="dxa"/>
          </w:tcPr>
          <w:p w:rsidR="006F3FD2" w:rsidRPr="00032DD8" w:rsidRDefault="004375E9" w:rsidP="00C01F92">
            <w:pPr>
              <w:jc w:val="center"/>
              <w:rPr>
                <w:szCs w:val="28"/>
              </w:rPr>
            </w:pPr>
            <w:r>
              <w:rPr>
                <w:szCs w:val="28"/>
              </w:rPr>
              <w:t>7</w:t>
            </w:r>
          </w:p>
        </w:tc>
      </w:tr>
      <w:tr w:rsidR="006F3FD2" w:rsidRPr="00032DD8" w:rsidTr="004375E9">
        <w:tc>
          <w:tcPr>
            <w:tcW w:w="534" w:type="dxa"/>
          </w:tcPr>
          <w:p w:rsidR="006F3FD2" w:rsidRPr="00032DD8" w:rsidRDefault="004375E9" w:rsidP="00C01F92">
            <w:pPr>
              <w:jc w:val="center"/>
              <w:rPr>
                <w:szCs w:val="28"/>
              </w:rPr>
            </w:pPr>
            <w:r>
              <w:rPr>
                <w:szCs w:val="28"/>
              </w:rPr>
              <w:t>2</w:t>
            </w:r>
          </w:p>
        </w:tc>
        <w:tc>
          <w:tcPr>
            <w:tcW w:w="8221" w:type="dxa"/>
          </w:tcPr>
          <w:p w:rsidR="006F3FD2" w:rsidRPr="00032DD8" w:rsidRDefault="00573402" w:rsidP="00573402">
            <w:pPr>
              <w:autoSpaceDE w:val="0"/>
              <w:autoSpaceDN w:val="0"/>
              <w:adjustRightInd w:val="0"/>
              <w:jc w:val="both"/>
              <w:rPr>
                <w:szCs w:val="28"/>
              </w:rPr>
            </w:pPr>
            <w:r w:rsidRPr="00032DD8">
              <w:rPr>
                <w:bCs/>
                <w:color w:val="000000"/>
                <w:szCs w:val="28"/>
              </w:rPr>
              <w:t xml:space="preserve">Признаки, особенности и жизненный цикл объектов недвижимости </w:t>
            </w:r>
          </w:p>
        </w:tc>
        <w:tc>
          <w:tcPr>
            <w:tcW w:w="709" w:type="dxa"/>
          </w:tcPr>
          <w:p w:rsidR="006F3FD2" w:rsidRPr="00032DD8" w:rsidRDefault="004375E9" w:rsidP="00C01F92">
            <w:pPr>
              <w:jc w:val="center"/>
              <w:rPr>
                <w:szCs w:val="28"/>
              </w:rPr>
            </w:pPr>
            <w:r>
              <w:rPr>
                <w:szCs w:val="28"/>
              </w:rPr>
              <w:t>17</w:t>
            </w:r>
          </w:p>
        </w:tc>
      </w:tr>
      <w:tr w:rsidR="006F3FD2" w:rsidRPr="00032DD8" w:rsidTr="004375E9">
        <w:tc>
          <w:tcPr>
            <w:tcW w:w="534" w:type="dxa"/>
          </w:tcPr>
          <w:p w:rsidR="006F3FD2" w:rsidRPr="00032DD8" w:rsidRDefault="004375E9" w:rsidP="00C01F92">
            <w:pPr>
              <w:jc w:val="center"/>
              <w:rPr>
                <w:szCs w:val="28"/>
              </w:rPr>
            </w:pPr>
            <w:r>
              <w:rPr>
                <w:szCs w:val="28"/>
              </w:rPr>
              <w:t>3</w:t>
            </w:r>
          </w:p>
        </w:tc>
        <w:tc>
          <w:tcPr>
            <w:tcW w:w="8221" w:type="dxa"/>
          </w:tcPr>
          <w:p w:rsidR="006F3FD2" w:rsidRPr="00032DD8" w:rsidRDefault="00573402" w:rsidP="00573402">
            <w:pPr>
              <w:autoSpaceDE w:val="0"/>
              <w:autoSpaceDN w:val="0"/>
              <w:adjustRightInd w:val="0"/>
              <w:jc w:val="both"/>
              <w:rPr>
                <w:szCs w:val="28"/>
              </w:rPr>
            </w:pPr>
            <w:r w:rsidRPr="00032DD8">
              <w:rPr>
                <w:bCs/>
                <w:iCs/>
                <w:szCs w:val="28"/>
              </w:rPr>
              <w:t xml:space="preserve">Рынок недвижимости </w:t>
            </w:r>
          </w:p>
        </w:tc>
        <w:tc>
          <w:tcPr>
            <w:tcW w:w="709" w:type="dxa"/>
          </w:tcPr>
          <w:p w:rsidR="006F3FD2" w:rsidRPr="00032DD8" w:rsidRDefault="004375E9" w:rsidP="00C01F92">
            <w:pPr>
              <w:jc w:val="center"/>
              <w:rPr>
                <w:szCs w:val="28"/>
              </w:rPr>
            </w:pPr>
            <w:r>
              <w:rPr>
                <w:szCs w:val="28"/>
              </w:rPr>
              <w:t>21</w:t>
            </w:r>
          </w:p>
        </w:tc>
      </w:tr>
      <w:tr w:rsidR="006F3FD2" w:rsidRPr="00032DD8" w:rsidTr="004375E9">
        <w:tc>
          <w:tcPr>
            <w:tcW w:w="534" w:type="dxa"/>
          </w:tcPr>
          <w:p w:rsidR="006F3FD2" w:rsidRPr="00032DD8" w:rsidRDefault="004375E9" w:rsidP="00C01F92">
            <w:pPr>
              <w:jc w:val="center"/>
              <w:rPr>
                <w:szCs w:val="28"/>
              </w:rPr>
            </w:pPr>
            <w:r>
              <w:rPr>
                <w:szCs w:val="28"/>
              </w:rPr>
              <w:t>4</w:t>
            </w:r>
          </w:p>
        </w:tc>
        <w:tc>
          <w:tcPr>
            <w:tcW w:w="8221" w:type="dxa"/>
          </w:tcPr>
          <w:p w:rsidR="006F3FD2" w:rsidRPr="00032DD8" w:rsidRDefault="00573402" w:rsidP="00573402">
            <w:pPr>
              <w:autoSpaceDE w:val="0"/>
              <w:autoSpaceDN w:val="0"/>
              <w:adjustRightInd w:val="0"/>
              <w:jc w:val="both"/>
              <w:rPr>
                <w:szCs w:val="28"/>
              </w:rPr>
            </w:pPr>
            <w:r w:rsidRPr="00032DD8">
              <w:rPr>
                <w:bCs/>
                <w:iCs/>
                <w:szCs w:val="28"/>
              </w:rPr>
              <w:t xml:space="preserve">Правовые аспекты объектов недвижимости </w:t>
            </w:r>
          </w:p>
        </w:tc>
        <w:tc>
          <w:tcPr>
            <w:tcW w:w="709" w:type="dxa"/>
          </w:tcPr>
          <w:p w:rsidR="006F3FD2" w:rsidRPr="00032DD8" w:rsidRDefault="004375E9" w:rsidP="00C01F92">
            <w:pPr>
              <w:jc w:val="center"/>
              <w:rPr>
                <w:szCs w:val="28"/>
              </w:rPr>
            </w:pPr>
            <w:r>
              <w:rPr>
                <w:szCs w:val="28"/>
              </w:rPr>
              <w:t>28</w:t>
            </w:r>
          </w:p>
        </w:tc>
      </w:tr>
      <w:tr w:rsidR="006F3FD2" w:rsidRPr="00032DD8" w:rsidTr="004375E9">
        <w:tc>
          <w:tcPr>
            <w:tcW w:w="534" w:type="dxa"/>
          </w:tcPr>
          <w:p w:rsidR="006F3FD2" w:rsidRPr="00032DD8" w:rsidRDefault="004375E9" w:rsidP="00C01F92">
            <w:pPr>
              <w:jc w:val="center"/>
              <w:rPr>
                <w:szCs w:val="28"/>
              </w:rPr>
            </w:pPr>
            <w:r>
              <w:rPr>
                <w:szCs w:val="28"/>
              </w:rPr>
              <w:t>5</w:t>
            </w:r>
          </w:p>
        </w:tc>
        <w:tc>
          <w:tcPr>
            <w:tcW w:w="8221" w:type="dxa"/>
          </w:tcPr>
          <w:p w:rsidR="006F3FD2" w:rsidRPr="00032DD8" w:rsidRDefault="00573402" w:rsidP="00573402">
            <w:pPr>
              <w:autoSpaceDE w:val="0"/>
              <w:autoSpaceDN w:val="0"/>
              <w:adjustRightInd w:val="0"/>
              <w:jc w:val="both"/>
              <w:rPr>
                <w:bCs/>
                <w:iCs/>
                <w:szCs w:val="28"/>
              </w:rPr>
            </w:pPr>
            <w:r w:rsidRPr="00032DD8">
              <w:rPr>
                <w:bCs/>
                <w:iCs/>
                <w:szCs w:val="28"/>
              </w:rPr>
              <w:t xml:space="preserve">Оценка недвижимости </w:t>
            </w:r>
          </w:p>
        </w:tc>
        <w:tc>
          <w:tcPr>
            <w:tcW w:w="709" w:type="dxa"/>
          </w:tcPr>
          <w:p w:rsidR="006F3FD2" w:rsidRPr="00032DD8" w:rsidRDefault="004375E9" w:rsidP="00C01F92">
            <w:pPr>
              <w:jc w:val="center"/>
              <w:rPr>
                <w:szCs w:val="28"/>
              </w:rPr>
            </w:pPr>
            <w:r>
              <w:rPr>
                <w:szCs w:val="28"/>
              </w:rPr>
              <w:t>36</w:t>
            </w:r>
          </w:p>
        </w:tc>
      </w:tr>
      <w:tr w:rsidR="006F3FD2" w:rsidRPr="00032DD8" w:rsidTr="004375E9">
        <w:tc>
          <w:tcPr>
            <w:tcW w:w="534" w:type="dxa"/>
          </w:tcPr>
          <w:p w:rsidR="006F3FD2" w:rsidRPr="00032DD8" w:rsidRDefault="004375E9" w:rsidP="00C01F92">
            <w:pPr>
              <w:jc w:val="center"/>
              <w:rPr>
                <w:szCs w:val="28"/>
              </w:rPr>
            </w:pPr>
            <w:r>
              <w:rPr>
                <w:szCs w:val="28"/>
              </w:rPr>
              <w:t>6</w:t>
            </w:r>
          </w:p>
        </w:tc>
        <w:tc>
          <w:tcPr>
            <w:tcW w:w="8221" w:type="dxa"/>
          </w:tcPr>
          <w:p w:rsidR="006F3FD2" w:rsidRPr="00032DD8" w:rsidRDefault="00573402" w:rsidP="00573402">
            <w:pPr>
              <w:autoSpaceDE w:val="0"/>
              <w:autoSpaceDN w:val="0"/>
              <w:adjustRightInd w:val="0"/>
              <w:jc w:val="both"/>
              <w:rPr>
                <w:rFonts w:eastAsia="Arial,Bold"/>
                <w:bCs/>
                <w:iCs/>
                <w:color w:val="000000"/>
                <w:szCs w:val="28"/>
              </w:rPr>
            </w:pPr>
            <w:r w:rsidRPr="00032DD8">
              <w:rPr>
                <w:rFonts w:eastAsia="Arial,Bold"/>
                <w:bCs/>
                <w:iCs/>
                <w:color w:val="000000"/>
                <w:szCs w:val="28"/>
              </w:rPr>
              <w:t xml:space="preserve">Основные подходы к оценке недвижимости </w:t>
            </w:r>
          </w:p>
        </w:tc>
        <w:tc>
          <w:tcPr>
            <w:tcW w:w="709" w:type="dxa"/>
          </w:tcPr>
          <w:p w:rsidR="006F3FD2" w:rsidRPr="00032DD8" w:rsidRDefault="004375E9" w:rsidP="00C01F92">
            <w:pPr>
              <w:jc w:val="center"/>
              <w:rPr>
                <w:szCs w:val="28"/>
              </w:rPr>
            </w:pPr>
            <w:r>
              <w:rPr>
                <w:szCs w:val="28"/>
              </w:rPr>
              <w:t>49</w:t>
            </w:r>
          </w:p>
        </w:tc>
      </w:tr>
      <w:tr w:rsidR="006F3FD2" w:rsidRPr="00032DD8" w:rsidTr="004375E9">
        <w:tc>
          <w:tcPr>
            <w:tcW w:w="534" w:type="dxa"/>
          </w:tcPr>
          <w:p w:rsidR="006F3FD2" w:rsidRPr="00032DD8" w:rsidRDefault="004375E9" w:rsidP="00C01F92">
            <w:pPr>
              <w:jc w:val="center"/>
              <w:rPr>
                <w:szCs w:val="28"/>
              </w:rPr>
            </w:pPr>
            <w:r>
              <w:rPr>
                <w:szCs w:val="28"/>
              </w:rPr>
              <w:t>7</w:t>
            </w:r>
          </w:p>
        </w:tc>
        <w:tc>
          <w:tcPr>
            <w:tcW w:w="8221" w:type="dxa"/>
          </w:tcPr>
          <w:p w:rsidR="006F3FD2" w:rsidRPr="00032DD8" w:rsidRDefault="00573402" w:rsidP="009E76B0">
            <w:pPr>
              <w:autoSpaceDE w:val="0"/>
              <w:autoSpaceDN w:val="0"/>
              <w:adjustRightInd w:val="0"/>
              <w:jc w:val="both"/>
              <w:rPr>
                <w:rFonts w:eastAsia="Arial,Bold"/>
                <w:bCs/>
                <w:color w:val="000000"/>
                <w:szCs w:val="28"/>
              </w:rPr>
            </w:pPr>
            <w:r w:rsidRPr="00032DD8">
              <w:rPr>
                <w:rFonts w:eastAsia="TimesNewRoman"/>
                <w:bCs/>
                <w:color w:val="000000"/>
                <w:szCs w:val="28"/>
              </w:rPr>
              <w:t xml:space="preserve">Земельный участок как основа недвижимости </w:t>
            </w:r>
          </w:p>
        </w:tc>
        <w:tc>
          <w:tcPr>
            <w:tcW w:w="709" w:type="dxa"/>
          </w:tcPr>
          <w:p w:rsidR="006F3FD2" w:rsidRPr="00032DD8" w:rsidRDefault="004375E9" w:rsidP="00C01F92">
            <w:pPr>
              <w:jc w:val="center"/>
              <w:rPr>
                <w:szCs w:val="28"/>
              </w:rPr>
            </w:pPr>
            <w:r>
              <w:rPr>
                <w:szCs w:val="28"/>
              </w:rPr>
              <w:t>60</w:t>
            </w:r>
          </w:p>
        </w:tc>
      </w:tr>
      <w:tr w:rsidR="006F3FD2" w:rsidRPr="00032DD8" w:rsidTr="004375E9">
        <w:tc>
          <w:tcPr>
            <w:tcW w:w="534" w:type="dxa"/>
          </w:tcPr>
          <w:p w:rsidR="006F3FD2" w:rsidRPr="00032DD8" w:rsidRDefault="004375E9" w:rsidP="00C01F92">
            <w:pPr>
              <w:jc w:val="center"/>
              <w:rPr>
                <w:szCs w:val="28"/>
              </w:rPr>
            </w:pPr>
            <w:r>
              <w:rPr>
                <w:szCs w:val="28"/>
              </w:rPr>
              <w:t>8</w:t>
            </w:r>
          </w:p>
        </w:tc>
        <w:tc>
          <w:tcPr>
            <w:tcW w:w="8221" w:type="dxa"/>
          </w:tcPr>
          <w:p w:rsidR="006F3FD2" w:rsidRPr="00032DD8" w:rsidRDefault="009E76B0" w:rsidP="009E76B0">
            <w:pPr>
              <w:autoSpaceDE w:val="0"/>
              <w:autoSpaceDN w:val="0"/>
              <w:adjustRightInd w:val="0"/>
              <w:jc w:val="both"/>
              <w:rPr>
                <w:rFonts w:eastAsia="Arial,Bold"/>
                <w:bCs/>
                <w:color w:val="000000"/>
                <w:szCs w:val="28"/>
              </w:rPr>
            </w:pPr>
            <w:r w:rsidRPr="00032DD8">
              <w:rPr>
                <w:rFonts w:eastAsia="TimesNewRoman"/>
                <w:bCs/>
                <w:color w:val="000000"/>
                <w:szCs w:val="28"/>
              </w:rPr>
              <w:t xml:space="preserve">Земельные отношения </w:t>
            </w:r>
          </w:p>
        </w:tc>
        <w:tc>
          <w:tcPr>
            <w:tcW w:w="709" w:type="dxa"/>
          </w:tcPr>
          <w:p w:rsidR="006F3FD2" w:rsidRPr="00032DD8" w:rsidRDefault="004375E9" w:rsidP="00C01F92">
            <w:pPr>
              <w:jc w:val="center"/>
              <w:rPr>
                <w:szCs w:val="28"/>
              </w:rPr>
            </w:pPr>
            <w:r>
              <w:rPr>
                <w:szCs w:val="28"/>
              </w:rPr>
              <w:t>67</w:t>
            </w:r>
          </w:p>
        </w:tc>
      </w:tr>
      <w:tr w:rsidR="006F3FD2" w:rsidRPr="00032DD8" w:rsidTr="004375E9">
        <w:trPr>
          <w:trHeight w:val="427"/>
        </w:trPr>
        <w:tc>
          <w:tcPr>
            <w:tcW w:w="534" w:type="dxa"/>
          </w:tcPr>
          <w:p w:rsidR="006F3FD2" w:rsidRPr="00032DD8" w:rsidRDefault="004375E9" w:rsidP="00C01F92">
            <w:pPr>
              <w:jc w:val="center"/>
              <w:rPr>
                <w:szCs w:val="28"/>
              </w:rPr>
            </w:pPr>
            <w:r>
              <w:rPr>
                <w:szCs w:val="28"/>
              </w:rPr>
              <w:t>9</w:t>
            </w:r>
          </w:p>
        </w:tc>
        <w:tc>
          <w:tcPr>
            <w:tcW w:w="8221" w:type="dxa"/>
          </w:tcPr>
          <w:p w:rsidR="006F3FD2" w:rsidRPr="00032DD8" w:rsidRDefault="009E76B0" w:rsidP="009E76B0">
            <w:pPr>
              <w:autoSpaceDE w:val="0"/>
              <w:autoSpaceDN w:val="0"/>
              <w:adjustRightInd w:val="0"/>
              <w:jc w:val="both"/>
              <w:rPr>
                <w:rFonts w:eastAsia="TimesNewRoman,Bold"/>
                <w:bCs/>
                <w:iCs/>
                <w:color w:val="000000"/>
                <w:szCs w:val="28"/>
              </w:rPr>
            </w:pPr>
            <w:r w:rsidRPr="00032DD8">
              <w:rPr>
                <w:rFonts w:eastAsia="Arial,Bold"/>
                <w:bCs/>
                <w:iCs/>
                <w:color w:val="000000"/>
                <w:szCs w:val="28"/>
              </w:rPr>
              <w:t xml:space="preserve">Ипотечное кредитование недвижимости </w:t>
            </w:r>
          </w:p>
        </w:tc>
        <w:tc>
          <w:tcPr>
            <w:tcW w:w="709" w:type="dxa"/>
          </w:tcPr>
          <w:p w:rsidR="006F3FD2" w:rsidRPr="00032DD8" w:rsidRDefault="004375E9" w:rsidP="00C01F92">
            <w:pPr>
              <w:jc w:val="center"/>
              <w:rPr>
                <w:szCs w:val="28"/>
              </w:rPr>
            </w:pPr>
            <w:r>
              <w:rPr>
                <w:szCs w:val="28"/>
              </w:rPr>
              <w:t>74</w:t>
            </w:r>
          </w:p>
        </w:tc>
      </w:tr>
      <w:tr w:rsidR="006F3FD2" w:rsidRPr="00032DD8" w:rsidTr="004375E9">
        <w:tc>
          <w:tcPr>
            <w:tcW w:w="534" w:type="dxa"/>
          </w:tcPr>
          <w:p w:rsidR="006F3FD2" w:rsidRPr="00032DD8" w:rsidRDefault="004375E9" w:rsidP="00C01F92">
            <w:pPr>
              <w:jc w:val="center"/>
              <w:rPr>
                <w:szCs w:val="28"/>
              </w:rPr>
            </w:pPr>
            <w:r>
              <w:rPr>
                <w:szCs w:val="28"/>
              </w:rPr>
              <w:t>10</w:t>
            </w:r>
          </w:p>
        </w:tc>
        <w:tc>
          <w:tcPr>
            <w:tcW w:w="8221" w:type="dxa"/>
          </w:tcPr>
          <w:p w:rsidR="006F3FD2" w:rsidRPr="00032DD8" w:rsidRDefault="009E76B0" w:rsidP="009E76B0">
            <w:pPr>
              <w:rPr>
                <w:bCs/>
                <w:szCs w:val="28"/>
              </w:rPr>
            </w:pPr>
            <w:r w:rsidRPr="00032DD8">
              <w:rPr>
                <w:rFonts w:eastAsia="Arial,Bold"/>
                <w:bCs/>
                <w:iCs/>
                <w:color w:val="000000"/>
                <w:szCs w:val="28"/>
              </w:rPr>
              <w:t xml:space="preserve">Управление недвижимостью </w:t>
            </w:r>
            <w:r w:rsidRPr="00032DD8">
              <w:rPr>
                <w:rFonts w:eastAsia="TimesNewRoman"/>
                <w:bCs/>
                <w:iCs/>
                <w:color w:val="000000"/>
                <w:szCs w:val="28"/>
              </w:rPr>
              <w:t xml:space="preserve"> </w:t>
            </w:r>
          </w:p>
        </w:tc>
        <w:tc>
          <w:tcPr>
            <w:tcW w:w="709" w:type="dxa"/>
          </w:tcPr>
          <w:p w:rsidR="006F3FD2" w:rsidRPr="00032DD8" w:rsidRDefault="004375E9" w:rsidP="00C01F92">
            <w:pPr>
              <w:jc w:val="center"/>
              <w:rPr>
                <w:szCs w:val="28"/>
              </w:rPr>
            </w:pPr>
            <w:r>
              <w:rPr>
                <w:szCs w:val="28"/>
              </w:rPr>
              <w:t>79</w:t>
            </w:r>
          </w:p>
        </w:tc>
      </w:tr>
      <w:tr w:rsidR="006F3FD2" w:rsidRPr="00032DD8" w:rsidTr="004375E9">
        <w:tc>
          <w:tcPr>
            <w:tcW w:w="534" w:type="dxa"/>
          </w:tcPr>
          <w:p w:rsidR="006F3FD2" w:rsidRPr="00032DD8" w:rsidRDefault="006F3FD2" w:rsidP="00C01F92">
            <w:pPr>
              <w:jc w:val="center"/>
              <w:rPr>
                <w:szCs w:val="28"/>
              </w:rPr>
            </w:pPr>
          </w:p>
        </w:tc>
        <w:tc>
          <w:tcPr>
            <w:tcW w:w="8221" w:type="dxa"/>
          </w:tcPr>
          <w:p w:rsidR="006F3FD2" w:rsidRPr="00032DD8" w:rsidRDefault="009E76B0" w:rsidP="00C01F92">
            <w:pPr>
              <w:rPr>
                <w:bCs/>
                <w:szCs w:val="28"/>
              </w:rPr>
            </w:pPr>
            <w:r w:rsidRPr="00032DD8">
              <w:rPr>
                <w:bCs/>
                <w:szCs w:val="28"/>
              </w:rPr>
              <w:t>Литература</w:t>
            </w:r>
          </w:p>
        </w:tc>
        <w:tc>
          <w:tcPr>
            <w:tcW w:w="709" w:type="dxa"/>
          </w:tcPr>
          <w:p w:rsidR="006F3FD2" w:rsidRPr="00032DD8" w:rsidRDefault="004375E9" w:rsidP="00C01F92">
            <w:pPr>
              <w:jc w:val="center"/>
              <w:rPr>
                <w:szCs w:val="28"/>
              </w:rPr>
            </w:pPr>
            <w:r>
              <w:rPr>
                <w:szCs w:val="28"/>
              </w:rPr>
              <w:t>84</w:t>
            </w:r>
          </w:p>
        </w:tc>
      </w:tr>
    </w:tbl>
    <w:p w:rsidR="006F3FD2" w:rsidRPr="00F665B1" w:rsidRDefault="006F3FD2" w:rsidP="006F3FD2"/>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EA0190" w:rsidRDefault="00EA0190" w:rsidP="00D75F6A">
      <w:pPr>
        <w:jc w:val="both"/>
        <w:rPr>
          <w:b/>
          <w:bCs/>
          <w:szCs w:val="28"/>
        </w:rPr>
      </w:pPr>
    </w:p>
    <w:p w:rsidR="006F3FD2" w:rsidRDefault="006F3FD2" w:rsidP="00D75F6A">
      <w:pPr>
        <w:jc w:val="both"/>
        <w:rPr>
          <w:b/>
          <w:bCs/>
          <w:szCs w:val="28"/>
        </w:rPr>
      </w:pPr>
    </w:p>
    <w:p w:rsidR="006F3FD2" w:rsidRDefault="006F3FD2" w:rsidP="00D75F6A">
      <w:pPr>
        <w:jc w:val="both"/>
        <w:rPr>
          <w:b/>
          <w:bCs/>
          <w:szCs w:val="28"/>
        </w:rPr>
      </w:pPr>
    </w:p>
    <w:p w:rsidR="006F3FD2" w:rsidRPr="006F3FD2" w:rsidRDefault="006F3FD2" w:rsidP="00D75F6A">
      <w:pPr>
        <w:jc w:val="both"/>
        <w:rPr>
          <w:b/>
          <w:bCs/>
          <w:szCs w:val="28"/>
        </w:rPr>
      </w:pPr>
    </w:p>
    <w:p w:rsidR="006F3FD2" w:rsidRDefault="006F3FD2" w:rsidP="00D75F6A">
      <w:pPr>
        <w:jc w:val="both"/>
        <w:rPr>
          <w:b/>
          <w:bCs/>
          <w:szCs w:val="28"/>
          <w:lang w:val="kk-KZ"/>
        </w:rPr>
      </w:pPr>
    </w:p>
    <w:p w:rsidR="004375E9" w:rsidRDefault="004375E9" w:rsidP="00D75F6A">
      <w:pPr>
        <w:jc w:val="both"/>
        <w:rPr>
          <w:b/>
          <w:bCs/>
          <w:szCs w:val="28"/>
          <w:lang w:val="kk-KZ"/>
        </w:rPr>
      </w:pPr>
    </w:p>
    <w:p w:rsidR="006F3FD2" w:rsidRDefault="006F3FD2" w:rsidP="00D75F6A">
      <w:pPr>
        <w:jc w:val="both"/>
        <w:rPr>
          <w:b/>
          <w:bCs/>
          <w:szCs w:val="28"/>
          <w:lang w:val="kk-KZ"/>
        </w:rPr>
      </w:pPr>
    </w:p>
    <w:p w:rsidR="00573402" w:rsidRDefault="00573402" w:rsidP="00D75F6A">
      <w:pPr>
        <w:jc w:val="both"/>
        <w:rPr>
          <w:b/>
          <w:bCs/>
          <w:szCs w:val="28"/>
          <w:lang w:val="kk-KZ"/>
        </w:rPr>
      </w:pPr>
    </w:p>
    <w:p w:rsidR="004375E9" w:rsidRDefault="004375E9" w:rsidP="00D75F6A">
      <w:pPr>
        <w:jc w:val="both"/>
        <w:rPr>
          <w:b/>
          <w:bCs/>
          <w:szCs w:val="28"/>
          <w:lang w:val="kk-KZ"/>
        </w:rPr>
      </w:pPr>
    </w:p>
    <w:p w:rsidR="00573402" w:rsidRDefault="00573402" w:rsidP="00D75F6A">
      <w:pPr>
        <w:jc w:val="both"/>
        <w:rPr>
          <w:b/>
          <w:bCs/>
          <w:szCs w:val="28"/>
          <w:lang w:val="kk-KZ"/>
        </w:rPr>
      </w:pPr>
    </w:p>
    <w:p w:rsidR="00573402" w:rsidRDefault="00573402" w:rsidP="00D75F6A">
      <w:pPr>
        <w:jc w:val="both"/>
        <w:rPr>
          <w:b/>
          <w:bCs/>
          <w:szCs w:val="28"/>
          <w:lang w:val="kk-KZ"/>
        </w:rPr>
      </w:pPr>
    </w:p>
    <w:p w:rsidR="00573402" w:rsidRDefault="00573402" w:rsidP="00D75F6A">
      <w:pPr>
        <w:jc w:val="both"/>
        <w:rPr>
          <w:b/>
          <w:bCs/>
          <w:szCs w:val="28"/>
          <w:lang w:val="kk-KZ"/>
        </w:rPr>
      </w:pPr>
    </w:p>
    <w:p w:rsidR="00573402" w:rsidRDefault="00573402" w:rsidP="00D75F6A">
      <w:pPr>
        <w:jc w:val="both"/>
        <w:rPr>
          <w:b/>
          <w:bCs/>
          <w:szCs w:val="28"/>
          <w:lang w:val="kk-KZ"/>
        </w:rPr>
      </w:pPr>
    </w:p>
    <w:p w:rsidR="00AF0468" w:rsidRDefault="00AF0468" w:rsidP="00D75F6A">
      <w:pPr>
        <w:jc w:val="both"/>
        <w:rPr>
          <w:b/>
          <w:bCs/>
          <w:szCs w:val="28"/>
          <w:lang w:val="kk-KZ"/>
        </w:rPr>
      </w:pPr>
    </w:p>
    <w:p w:rsidR="00854E1A" w:rsidRPr="00C11CA2" w:rsidRDefault="00AF0468" w:rsidP="00C11CA2">
      <w:pPr>
        <w:jc w:val="both"/>
        <w:rPr>
          <w:b/>
          <w:bCs/>
          <w:szCs w:val="28"/>
          <w:lang w:val="kk-KZ"/>
        </w:rPr>
      </w:pPr>
      <w:r>
        <w:rPr>
          <w:b/>
          <w:bCs/>
          <w:szCs w:val="28"/>
          <w:lang w:val="kk-KZ"/>
        </w:rPr>
        <w:lastRenderedPageBreak/>
        <w:t xml:space="preserve">                                                   Введение</w:t>
      </w:r>
      <w:r w:rsidR="00854E1A">
        <w:rPr>
          <w:szCs w:val="28"/>
        </w:rPr>
        <w:t xml:space="preserve"> </w:t>
      </w:r>
    </w:p>
    <w:p w:rsidR="00FE7996" w:rsidRPr="00C11CA2" w:rsidRDefault="00FE7996" w:rsidP="00C11CA2">
      <w:pPr>
        <w:widowControl w:val="0"/>
        <w:jc w:val="both"/>
        <w:rPr>
          <w:szCs w:val="28"/>
          <w:lang w:val="en-US"/>
        </w:rPr>
      </w:pPr>
    </w:p>
    <w:p w:rsidR="00C11CA2" w:rsidRPr="00C11CA2" w:rsidRDefault="00C11CA2" w:rsidP="00032DD8">
      <w:pPr>
        <w:autoSpaceDE w:val="0"/>
        <w:autoSpaceDN w:val="0"/>
        <w:adjustRightInd w:val="0"/>
        <w:ind w:firstLine="708"/>
        <w:jc w:val="both"/>
        <w:rPr>
          <w:rFonts w:eastAsia="TimesNewRoman"/>
          <w:color w:val="000000"/>
          <w:szCs w:val="28"/>
        </w:rPr>
      </w:pPr>
      <w:r w:rsidRPr="00C11CA2">
        <w:rPr>
          <w:rFonts w:eastAsia="TimesNewRoman"/>
          <w:color w:val="000000"/>
          <w:szCs w:val="28"/>
        </w:rPr>
        <w:t>При любом общественном устройстве особое место в системе</w:t>
      </w:r>
      <w:r w:rsidR="00032DD8">
        <w:rPr>
          <w:rFonts w:eastAsia="TimesNewRoman"/>
          <w:color w:val="000000"/>
          <w:szCs w:val="28"/>
        </w:rPr>
        <w:t xml:space="preserve"> </w:t>
      </w:r>
      <w:r w:rsidRPr="00C11CA2">
        <w:rPr>
          <w:rFonts w:eastAsia="TimesNewRoman"/>
          <w:color w:val="000000"/>
          <w:szCs w:val="28"/>
        </w:rPr>
        <w:t>общественных отношений занимает недвижимое имущество, с функционированием которого так или иначе связаны жизнь и деятельность</w:t>
      </w:r>
      <w:r w:rsidR="00032DD8">
        <w:rPr>
          <w:rFonts w:eastAsia="TimesNewRoman"/>
          <w:color w:val="000000"/>
          <w:szCs w:val="28"/>
        </w:rPr>
        <w:t xml:space="preserve"> </w:t>
      </w:r>
      <w:r w:rsidRPr="00C11CA2">
        <w:rPr>
          <w:rFonts w:eastAsia="TimesNewRoman"/>
          <w:color w:val="000000"/>
          <w:szCs w:val="28"/>
        </w:rPr>
        <w:t>людей во всех сферах бизнеса, управления и организации. Именно недвижимость формирует центральное звено всей системы рыночных</w:t>
      </w:r>
      <w:r w:rsidR="00032DD8">
        <w:rPr>
          <w:rFonts w:eastAsia="TimesNewRoman"/>
          <w:color w:val="000000"/>
          <w:szCs w:val="28"/>
        </w:rPr>
        <w:t xml:space="preserve"> </w:t>
      </w:r>
      <w:r w:rsidRPr="00C11CA2">
        <w:rPr>
          <w:rFonts w:eastAsia="TimesNewRoman"/>
          <w:color w:val="000000"/>
          <w:szCs w:val="28"/>
        </w:rPr>
        <w:t>отношений. Объекты недвижимости не только важнейший товар, удовлетворяющий различные потребности людей, но одновременно и капитал в вещной форме, приносящий доход.</w:t>
      </w:r>
    </w:p>
    <w:p w:rsidR="00C11CA2" w:rsidRPr="00C11CA2" w:rsidRDefault="00C11CA2" w:rsidP="00032DD8">
      <w:pPr>
        <w:autoSpaceDE w:val="0"/>
        <w:autoSpaceDN w:val="0"/>
        <w:adjustRightInd w:val="0"/>
        <w:ind w:firstLine="709"/>
        <w:jc w:val="both"/>
        <w:rPr>
          <w:rFonts w:eastAsia="TimesNewRoman"/>
          <w:color w:val="000000"/>
          <w:szCs w:val="28"/>
        </w:rPr>
      </w:pPr>
      <w:r w:rsidRPr="00C11CA2">
        <w:rPr>
          <w:rFonts w:eastAsia="TimesNewRoman"/>
          <w:color w:val="000000"/>
          <w:szCs w:val="28"/>
        </w:rPr>
        <w:t>Недвижимость – основа национального богатства страны,</w:t>
      </w:r>
      <w:r w:rsidR="00032DD8">
        <w:rPr>
          <w:rFonts w:eastAsia="TimesNewRoman"/>
          <w:color w:val="000000"/>
          <w:szCs w:val="28"/>
        </w:rPr>
        <w:t xml:space="preserve"> </w:t>
      </w:r>
      <w:r w:rsidRPr="00C11CA2">
        <w:rPr>
          <w:rFonts w:eastAsia="TimesNewRoman"/>
          <w:color w:val="000000"/>
          <w:szCs w:val="28"/>
        </w:rPr>
        <w:t>имеющая по числу собственников массовый характер. Поэтому знание</w:t>
      </w:r>
      <w:r w:rsidR="00032DD8">
        <w:rPr>
          <w:rFonts w:eastAsia="TimesNewRoman"/>
          <w:color w:val="000000"/>
          <w:szCs w:val="28"/>
        </w:rPr>
        <w:t xml:space="preserve"> </w:t>
      </w:r>
      <w:r w:rsidRPr="00C11CA2">
        <w:rPr>
          <w:rFonts w:eastAsia="TimesNewRoman"/>
          <w:color w:val="000000"/>
          <w:szCs w:val="28"/>
        </w:rPr>
        <w:t>экономики недвижимости необходимо для успешной предпр</w:t>
      </w:r>
      <w:r w:rsidR="00032DD8">
        <w:rPr>
          <w:rFonts w:eastAsia="TimesNewRoman"/>
          <w:color w:val="000000"/>
          <w:szCs w:val="28"/>
        </w:rPr>
        <w:t>инима</w:t>
      </w:r>
      <w:r w:rsidRPr="00C11CA2">
        <w:rPr>
          <w:rFonts w:eastAsia="TimesNewRoman"/>
          <w:color w:val="000000"/>
          <w:szCs w:val="28"/>
        </w:rPr>
        <w:t>тельской деятельности в различных видах бизнеса, а также в жизни</w:t>
      </w:r>
      <w:r w:rsidR="00032DD8">
        <w:rPr>
          <w:rFonts w:eastAsia="TimesNewRoman"/>
          <w:color w:val="000000"/>
          <w:szCs w:val="28"/>
        </w:rPr>
        <w:t xml:space="preserve"> </w:t>
      </w:r>
      <w:r w:rsidRPr="00C11CA2">
        <w:rPr>
          <w:rFonts w:eastAsia="TimesNewRoman"/>
          <w:color w:val="000000"/>
          <w:szCs w:val="28"/>
        </w:rPr>
        <w:t>любой семьи и отдельно взятых граждан, поскольку собственность на</w:t>
      </w:r>
      <w:r w:rsidR="00032DD8">
        <w:rPr>
          <w:rFonts w:eastAsia="TimesNewRoman"/>
          <w:color w:val="000000"/>
          <w:szCs w:val="28"/>
        </w:rPr>
        <w:t xml:space="preserve"> </w:t>
      </w:r>
      <w:r w:rsidRPr="00C11CA2">
        <w:rPr>
          <w:rFonts w:eastAsia="TimesNewRoman"/>
          <w:color w:val="000000"/>
          <w:szCs w:val="28"/>
        </w:rPr>
        <w:t xml:space="preserve">недвижимость – первичная основа </w:t>
      </w:r>
      <w:r w:rsidR="00032DD8">
        <w:rPr>
          <w:rFonts w:eastAsia="TimesNewRoman"/>
          <w:color w:val="000000"/>
          <w:szCs w:val="28"/>
        </w:rPr>
        <w:t>свободы, независимости и достой</w:t>
      </w:r>
      <w:r w:rsidRPr="00C11CA2">
        <w:rPr>
          <w:rFonts w:eastAsia="TimesNewRoman"/>
          <w:color w:val="000000"/>
          <w:szCs w:val="28"/>
        </w:rPr>
        <w:t>ного существования всех людей.</w:t>
      </w:r>
    </w:p>
    <w:p w:rsidR="00C11CA2" w:rsidRPr="00C11CA2" w:rsidRDefault="00C11CA2" w:rsidP="00032DD8">
      <w:pPr>
        <w:autoSpaceDE w:val="0"/>
        <w:autoSpaceDN w:val="0"/>
        <w:adjustRightInd w:val="0"/>
        <w:ind w:firstLine="709"/>
        <w:jc w:val="both"/>
        <w:rPr>
          <w:rFonts w:eastAsia="TimesNewRoman"/>
          <w:color w:val="000000"/>
          <w:szCs w:val="28"/>
        </w:rPr>
      </w:pPr>
      <w:r w:rsidRPr="00C11CA2">
        <w:rPr>
          <w:rFonts w:eastAsia="TimesNewRoman"/>
          <w:color w:val="000000"/>
          <w:szCs w:val="28"/>
        </w:rPr>
        <w:t>«Экономика недвижимост</w:t>
      </w:r>
      <w:r w:rsidR="00032DD8">
        <w:rPr>
          <w:rFonts w:eastAsia="TimesNewRoman"/>
          <w:color w:val="000000"/>
          <w:szCs w:val="28"/>
        </w:rPr>
        <w:t xml:space="preserve">и» – </w:t>
      </w:r>
      <w:proofErr w:type="spellStart"/>
      <w:r w:rsidR="00032DD8">
        <w:rPr>
          <w:rFonts w:eastAsia="TimesNewRoman"/>
          <w:color w:val="000000"/>
          <w:szCs w:val="28"/>
        </w:rPr>
        <w:t>общепрофессиональная</w:t>
      </w:r>
      <w:proofErr w:type="spellEnd"/>
      <w:r w:rsidR="00032DD8">
        <w:rPr>
          <w:rFonts w:eastAsia="TimesNewRoman"/>
          <w:color w:val="000000"/>
          <w:szCs w:val="28"/>
        </w:rPr>
        <w:t xml:space="preserve"> эко</w:t>
      </w:r>
      <w:r w:rsidRPr="00C11CA2">
        <w:rPr>
          <w:rFonts w:eastAsia="TimesNewRoman"/>
          <w:color w:val="000000"/>
          <w:szCs w:val="28"/>
        </w:rPr>
        <w:t>номическая дисциплина, необходимая для формирования современных</w:t>
      </w:r>
      <w:r w:rsidR="00032DD8">
        <w:rPr>
          <w:rFonts w:eastAsia="TimesNewRoman"/>
          <w:color w:val="000000"/>
          <w:szCs w:val="28"/>
        </w:rPr>
        <w:t xml:space="preserve"> кадров Казахстанского </w:t>
      </w:r>
      <w:r w:rsidRPr="00C11CA2">
        <w:rPr>
          <w:rFonts w:eastAsia="TimesNewRoman"/>
          <w:color w:val="000000"/>
          <w:szCs w:val="28"/>
        </w:rPr>
        <w:t xml:space="preserve"> государства. И</w:t>
      </w:r>
      <w:r w:rsidR="00032DD8">
        <w:rPr>
          <w:rFonts w:eastAsia="TimesNewRoman"/>
          <w:color w:val="000000"/>
          <w:szCs w:val="28"/>
        </w:rPr>
        <w:t>зучение настоящего предмета пре</w:t>
      </w:r>
      <w:r w:rsidRPr="00C11CA2">
        <w:rPr>
          <w:rFonts w:eastAsia="TimesNewRoman"/>
          <w:color w:val="000000"/>
          <w:szCs w:val="28"/>
        </w:rPr>
        <w:t>дусмотрено Государственным обр</w:t>
      </w:r>
      <w:r w:rsidR="00032DD8">
        <w:rPr>
          <w:rFonts w:eastAsia="TimesNewRoman"/>
          <w:color w:val="000000"/>
          <w:szCs w:val="28"/>
        </w:rPr>
        <w:t>азовательным стандартом для эко</w:t>
      </w:r>
      <w:r w:rsidRPr="00C11CA2">
        <w:rPr>
          <w:rFonts w:eastAsia="TimesNewRoman"/>
          <w:color w:val="000000"/>
          <w:szCs w:val="28"/>
        </w:rPr>
        <w:t>номических специальностей, в соответствии с которым и подготовлен</w:t>
      </w:r>
      <w:r w:rsidR="00032DD8">
        <w:rPr>
          <w:rFonts w:eastAsia="TimesNewRoman"/>
          <w:color w:val="000000"/>
          <w:szCs w:val="28"/>
        </w:rPr>
        <w:t xml:space="preserve"> </w:t>
      </w:r>
      <w:r w:rsidRPr="00C11CA2">
        <w:rPr>
          <w:rFonts w:eastAsia="TimesNewRoman"/>
          <w:color w:val="000000"/>
          <w:szCs w:val="28"/>
        </w:rPr>
        <w:t>предлагаемый конспект лекций.</w:t>
      </w:r>
    </w:p>
    <w:p w:rsidR="00C11CA2" w:rsidRPr="00C11CA2" w:rsidRDefault="00C11CA2" w:rsidP="00032DD8">
      <w:pPr>
        <w:autoSpaceDE w:val="0"/>
        <w:autoSpaceDN w:val="0"/>
        <w:adjustRightInd w:val="0"/>
        <w:ind w:firstLine="709"/>
        <w:jc w:val="both"/>
        <w:rPr>
          <w:rFonts w:eastAsia="TimesNewRoman"/>
          <w:color w:val="000000"/>
          <w:szCs w:val="28"/>
        </w:rPr>
      </w:pPr>
      <w:r w:rsidRPr="00C11CA2">
        <w:rPr>
          <w:rFonts w:eastAsia="TimesNewRoman"/>
          <w:color w:val="000000"/>
          <w:szCs w:val="28"/>
        </w:rPr>
        <w:t xml:space="preserve">Основная </w:t>
      </w:r>
      <w:r w:rsidRPr="00C11CA2">
        <w:rPr>
          <w:rFonts w:eastAsia="TimesNewRoman,Bold"/>
          <w:b/>
          <w:bCs/>
          <w:color w:val="000000"/>
          <w:szCs w:val="28"/>
        </w:rPr>
        <w:t xml:space="preserve">задача </w:t>
      </w:r>
      <w:r w:rsidRPr="00C11CA2">
        <w:rPr>
          <w:rFonts w:eastAsia="TimesNewRoman"/>
          <w:color w:val="000000"/>
          <w:szCs w:val="28"/>
        </w:rPr>
        <w:t>дисциплины «Экономика недвижимости» и</w:t>
      </w:r>
      <w:r w:rsidR="00032DD8">
        <w:rPr>
          <w:rFonts w:eastAsia="TimesNewRoman"/>
          <w:color w:val="000000"/>
          <w:szCs w:val="28"/>
        </w:rPr>
        <w:t xml:space="preserve"> </w:t>
      </w:r>
      <w:r w:rsidRPr="00C11CA2">
        <w:rPr>
          <w:rFonts w:eastAsia="TimesNewRoman"/>
          <w:color w:val="000000"/>
          <w:szCs w:val="28"/>
        </w:rPr>
        <w:t>данного конспекта лекций – дать студентам – будущим экономистам</w:t>
      </w:r>
      <w:r w:rsidR="00032DD8">
        <w:rPr>
          <w:rFonts w:eastAsia="TimesNewRoman"/>
          <w:color w:val="000000"/>
          <w:szCs w:val="28"/>
        </w:rPr>
        <w:t xml:space="preserve"> </w:t>
      </w:r>
      <w:r w:rsidRPr="00C11CA2">
        <w:rPr>
          <w:rFonts w:eastAsia="TimesNewRoman"/>
          <w:color w:val="000000"/>
          <w:szCs w:val="28"/>
        </w:rPr>
        <w:t>различных сфер и уровней управления систематизированные сведения</w:t>
      </w:r>
      <w:r w:rsidR="00032DD8">
        <w:rPr>
          <w:rFonts w:eastAsia="TimesNewRoman"/>
          <w:color w:val="000000"/>
          <w:szCs w:val="28"/>
        </w:rPr>
        <w:t xml:space="preserve"> </w:t>
      </w:r>
      <w:r w:rsidRPr="00C11CA2">
        <w:rPr>
          <w:rFonts w:eastAsia="TimesNewRoman"/>
          <w:color w:val="000000"/>
          <w:szCs w:val="28"/>
        </w:rPr>
        <w:t xml:space="preserve">об </w:t>
      </w:r>
      <w:proofErr w:type="gramStart"/>
      <w:r w:rsidRPr="00C11CA2">
        <w:rPr>
          <w:rFonts w:eastAsia="TimesNewRoman"/>
          <w:color w:val="000000"/>
          <w:szCs w:val="28"/>
        </w:rPr>
        <w:t>экономических процессах</w:t>
      </w:r>
      <w:proofErr w:type="gramEnd"/>
      <w:r w:rsidRPr="00C11CA2">
        <w:rPr>
          <w:rFonts w:eastAsia="TimesNewRoman"/>
          <w:color w:val="000000"/>
          <w:szCs w:val="28"/>
        </w:rPr>
        <w:t>, связанных с недвижимым имуществом</w:t>
      </w:r>
      <w:r w:rsidR="00032DD8">
        <w:rPr>
          <w:rFonts w:eastAsia="TimesNewRoman"/>
          <w:color w:val="000000"/>
          <w:szCs w:val="28"/>
        </w:rPr>
        <w:t xml:space="preserve"> </w:t>
      </w:r>
      <w:r w:rsidRPr="00C11CA2">
        <w:rPr>
          <w:rFonts w:eastAsia="TimesNewRoman"/>
          <w:color w:val="000000"/>
          <w:szCs w:val="28"/>
        </w:rPr>
        <w:t>физических и юридических лиц, обеспечивающих эффективность этой</w:t>
      </w:r>
      <w:r w:rsidR="00032DD8">
        <w:rPr>
          <w:rFonts w:eastAsia="TimesNewRoman"/>
          <w:color w:val="000000"/>
          <w:szCs w:val="28"/>
        </w:rPr>
        <w:t xml:space="preserve"> </w:t>
      </w:r>
      <w:r w:rsidRPr="00C11CA2">
        <w:rPr>
          <w:rFonts w:eastAsia="TimesNewRoman"/>
          <w:color w:val="000000"/>
          <w:szCs w:val="28"/>
        </w:rPr>
        <w:t>сферы деятельности. В краткой</w:t>
      </w:r>
      <w:r w:rsidR="00032DD8">
        <w:rPr>
          <w:rFonts w:eastAsia="TimesNewRoman"/>
          <w:color w:val="000000"/>
          <w:szCs w:val="28"/>
        </w:rPr>
        <w:t xml:space="preserve"> и доступной форме изложены сущ</w:t>
      </w:r>
      <w:r w:rsidRPr="00C11CA2">
        <w:rPr>
          <w:rFonts w:eastAsia="TimesNewRoman"/>
          <w:color w:val="000000"/>
          <w:szCs w:val="28"/>
        </w:rPr>
        <w:t>ность инвестирования, финансиро</w:t>
      </w:r>
      <w:r w:rsidR="00032DD8">
        <w:rPr>
          <w:rFonts w:eastAsia="TimesNewRoman"/>
          <w:color w:val="000000"/>
          <w:szCs w:val="28"/>
        </w:rPr>
        <w:t>вания и страхования объектов не</w:t>
      </w:r>
      <w:r w:rsidRPr="00C11CA2">
        <w:rPr>
          <w:rFonts w:eastAsia="TimesNewRoman"/>
          <w:color w:val="000000"/>
          <w:szCs w:val="28"/>
        </w:rPr>
        <w:t>движимости.</w:t>
      </w:r>
    </w:p>
    <w:p w:rsidR="00C11CA2" w:rsidRPr="00C11CA2" w:rsidRDefault="00C11CA2" w:rsidP="00032DD8">
      <w:pPr>
        <w:autoSpaceDE w:val="0"/>
        <w:autoSpaceDN w:val="0"/>
        <w:adjustRightInd w:val="0"/>
        <w:ind w:firstLine="709"/>
        <w:jc w:val="both"/>
        <w:rPr>
          <w:rFonts w:eastAsia="TimesNewRoman"/>
          <w:color w:val="000000"/>
          <w:szCs w:val="28"/>
        </w:rPr>
      </w:pPr>
      <w:r w:rsidRPr="00C11CA2">
        <w:rPr>
          <w:rFonts w:eastAsia="TimesNewRoman,Bold"/>
          <w:b/>
          <w:bCs/>
          <w:color w:val="000000"/>
          <w:szCs w:val="28"/>
        </w:rPr>
        <w:t xml:space="preserve">Целью </w:t>
      </w:r>
      <w:r w:rsidRPr="00C11CA2">
        <w:rPr>
          <w:rFonts w:eastAsia="TimesNewRoman"/>
          <w:color w:val="000000"/>
          <w:szCs w:val="28"/>
        </w:rPr>
        <w:t>данного курса является изучение теории и практики</w:t>
      </w:r>
      <w:r w:rsidR="00032DD8">
        <w:rPr>
          <w:rFonts w:eastAsia="TimesNewRoman"/>
          <w:color w:val="000000"/>
          <w:szCs w:val="28"/>
        </w:rPr>
        <w:t xml:space="preserve"> </w:t>
      </w:r>
      <w:r w:rsidRPr="00C11CA2">
        <w:rPr>
          <w:rFonts w:eastAsia="TimesNewRoman"/>
          <w:color w:val="000000"/>
          <w:szCs w:val="28"/>
        </w:rPr>
        <w:t>функционирования рынка недвиж</w:t>
      </w:r>
      <w:r w:rsidR="00032DD8">
        <w:rPr>
          <w:rFonts w:eastAsia="TimesNewRoman"/>
          <w:color w:val="000000"/>
          <w:szCs w:val="28"/>
        </w:rPr>
        <w:t>имости как важнейшей сферы пред</w:t>
      </w:r>
      <w:r w:rsidRPr="00C11CA2">
        <w:rPr>
          <w:rFonts w:eastAsia="TimesNewRoman"/>
          <w:color w:val="000000"/>
          <w:szCs w:val="28"/>
        </w:rPr>
        <w:t>принимательской деятельности. Объекты последней, с одной стороны,</w:t>
      </w:r>
      <w:r w:rsidR="00032DD8">
        <w:rPr>
          <w:rFonts w:eastAsia="TimesNewRoman"/>
          <w:color w:val="000000"/>
          <w:szCs w:val="28"/>
        </w:rPr>
        <w:t xml:space="preserve"> </w:t>
      </w:r>
      <w:r w:rsidRPr="00C11CA2">
        <w:rPr>
          <w:rFonts w:eastAsia="TimesNewRoman"/>
          <w:color w:val="000000"/>
          <w:szCs w:val="28"/>
        </w:rPr>
        <w:t>служат определенной гарантией стабильности бизнеса, сохранения и</w:t>
      </w:r>
      <w:r w:rsidR="00032DD8">
        <w:rPr>
          <w:rFonts w:eastAsia="TimesNewRoman"/>
          <w:color w:val="000000"/>
          <w:szCs w:val="28"/>
        </w:rPr>
        <w:t xml:space="preserve"> </w:t>
      </w:r>
      <w:r w:rsidRPr="00C11CA2">
        <w:rPr>
          <w:rFonts w:eastAsia="TimesNewRoman"/>
          <w:color w:val="000000"/>
          <w:szCs w:val="28"/>
        </w:rPr>
        <w:t>приумножения стоимости капитала,</w:t>
      </w:r>
      <w:r w:rsidR="00032DD8">
        <w:rPr>
          <w:rFonts w:eastAsia="TimesNewRoman"/>
          <w:color w:val="000000"/>
          <w:szCs w:val="28"/>
        </w:rPr>
        <w:t xml:space="preserve"> а с другой, – имеют особую пре</w:t>
      </w:r>
      <w:r w:rsidRPr="00C11CA2">
        <w:rPr>
          <w:rFonts w:eastAsia="TimesNewRoman"/>
          <w:color w:val="000000"/>
          <w:szCs w:val="28"/>
        </w:rPr>
        <w:t>стижность в общественном сознании. Именно рынок недвижимости</w:t>
      </w:r>
      <w:r w:rsidR="00032DD8">
        <w:rPr>
          <w:rFonts w:eastAsia="TimesNewRoman"/>
          <w:color w:val="000000"/>
          <w:szCs w:val="28"/>
        </w:rPr>
        <w:t xml:space="preserve"> </w:t>
      </w:r>
      <w:r w:rsidRPr="00C11CA2">
        <w:rPr>
          <w:rFonts w:eastAsia="TimesNewRoman"/>
          <w:color w:val="000000"/>
          <w:szCs w:val="28"/>
        </w:rPr>
        <w:t>обеспечивает, в конечном счете, переход земельных участков и всего,</w:t>
      </w:r>
      <w:r w:rsidR="00032DD8">
        <w:rPr>
          <w:rFonts w:eastAsia="TimesNewRoman"/>
          <w:color w:val="000000"/>
          <w:szCs w:val="28"/>
        </w:rPr>
        <w:t xml:space="preserve"> </w:t>
      </w:r>
      <w:r w:rsidRPr="00C11CA2">
        <w:rPr>
          <w:rFonts w:eastAsia="TimesNewRoman"/>
          <w:color w:val="000000"/>
          <w:szCs w:val="28"/>
        </w:rPr>
        <w:t>что прочно с ними связано, в руки эффективных собственников и тем</w:t>
      </w:r>
      <w:r w:rsidR="00032DD8">
        <w:rPr>
          <w:rFonts w:eastAsia="TimesNewRoman"/>
          <w:color w:val="000000"/>
          <w:szCs w:val="28"/>
        </w:rPr>
        <w:t xml:space="preserve"> </w:t>
      </w:r>
      <w:r w:rsidRPr="00C11CA2">
        <w:rPr>
          <w:rFonts w:eastAsia="TimesNewRoman"/>
          <w:color w:val="000000"/>
          <w:szCs w:val="28"/>
        </w:rPr>
        <w:t>самым играет решающую роль в формировании и укреплении среднего</w:t>
      </w:r>
      <w:r w:rsidR="00032DD8">
        <w:rPr>
          <w:rFonts w:eastAsia="TimesNewRoman"/>
          <w:color w:val="000000"/>
          <w:szCs w:val="28"/>
        </w:rPr>
        <w:t xml:space="preserve"> </w:t>
      </w:r>
      <w:r w:rsidRPr="00C11CA2">
        <w:rPr>
          <w:rFonts w:eastAsia="TimesNewRoman"/>
          <w:color w:val="000000"/>
          <w:szCs w:val="28"/>
        </w:rPr>
        <w:t>социального слоя российского общества.</w:t>
      </w:r>
    </w:p>
    <w:p w:rsidR="00C11CA2" w:rsidRPr="00C11CA2" w:rsidRDefault="00C11CA2" w:rsidP="00032DD8">
      <w:pPr>
        <w:autoSpaceDE w:val="0"/>
        <w:autoSpaceDN w:val="0"/>
        <w:adjustRightInd w:val="0"/>
        <w:ind w:firstLine="709"/>
        <w:jc w:val="both"/>
        <w:rPr>
          <w:rFonts w:eastAsia="TimesNewRoman"/>
          <w:color w:val="000000"/>
          <w:szCs w:val="28"/>
        </w:rPr>
      </w:pPr>
      <w:r w:rsidRPr="00C11CA2">
        <w:rPr>
          <w:rFonts w:eastAsia="TimesNewRoman"/>
          <w:color w:val="000000"/>
          <w:szCs w:val="28"/>
        </w:rPr>
        <w:t>В качестве объекта изучения выступает рынок недвижимости,</w:t>
      </w:r>
      <w:r w:rsidR="00032DD8">
        <w:rPr>
          <w:rFonts w:eastAsia="TimesNewRoman"/>
          <w:color w:val="000000"/>
          <w:szCs w:val="28"/>
        </w:rPr>
        <w:t xml:space="preserve"> </w:t>
      </w:r>
      <w:r w:rsidRPr="00C11CA2">
        <w:rPr>
          <w:rFonts w:eastAsia="TimesNewRoman"/>
          <w:color w:val="000000"/>
          <w:szCs w:val="28"/>
        </w:rPr>
        <w:t>его виды и сегменты в части практич</w:t>
      </w:r>
      <w:r w:rsidR="00032DD8">
        <w:rPr>
          <w:rFonts w:eastAsia="TimesNewRoman"/>
          <w:color w:val="000000"/>
          <w:szCs w:val="28"/>
        </w:rPr>
        <w:t>еской реализации сделок и управ</w:t>
      </w:r>
      <w:r w:rsidRPr="00C11CA2">
        <w:rPr>
          <w:rFonts w:eastAsia="TimesNewRoman"/>
          <w:color w:val="000000"/>
          <w:szCs w:val="28"/>
        </w:rPr>
        <w:t>ления объектами недвижимости в рамках существующего правового</w:t>
      </w:r>
      <w:r w:rsidR="00032DD8">
        <w:rPr>
          <w:rFonts w:eastAsia="TimesNewRoman"/>
          <w:color w:val="000000"/>
          <w:szCs w:val="28"/>
        </w:rPr>
        <w:t xml:space="preserve"> </w:t>
      </w:r>
      <w:r w:rsidRPr="00C11CA2">
        <w:rPr>
          <w:rFonts w:eastAsia="TimesNewRoman"/>
          <w:color w:val="000000"/>
          <w:szCs w:val="28"/>
        </w:rPr>
        <w:t>пространства.</w:t>
      </w:r>
    </w:p>
    <w:p w:rsidR="00C11CA2" w:rsidRPr="00C11CA2" w:rsidRDefault="00C11CA2" w:rsidP="00032DD8">
      <w:pPr>
        <w:autoSpaceDE w:val="0"/>
        <w:autoSpaceDN w:val="0"/>
        <w:adjustRightInd w:val="0"/>
        <w:ind w:firstLine="709"/>
        <w:jc w:val="both"/>
        <w:rPr>
          <w:rFonts w:eastAsia="TimesNewRoman"/>
          <w:color w:val="000000"/>
          <w:szCs w:val="28"/>
        </w:rPr>
      </w:pPr>
      <w:r w:rsidRPr="00C11CA2">
        <w:rPr>
          <w:rFonts w:eastAsia="TimesNewRoman"/>
          <w:color w:val="000000"/>
          <w:szCs w:val="28"/>
        </w:rPr>
        <w:t>Предметом изучения данного</w:t>
      </w:r>
      <w:r w:rsidR="00032DD8">
        <w:rPr>
          <w:rFonts w:eastAsia="TimesNewRoman"/>
          <w:color w:val="000000"/>
          <w:szCs w:val="28"/>
        </w:rPr>
        <w:t xml:space="preserve"> курса служит система экономиче</w:t>
      </w:r>
      <w:r w:rsidRPr="00C11CA2">
        <w:rPr>
          <w:rFonts w:eastAsia="TimesNewRoman"/>
          <w:color w:val="000000"/>
          <w:szCs w:val="28"/>
        </w:rPr>
        <w:t>ских, организационных и правовых отношений по поводу недвижимого</w:t>
      </w:r>
      <w:r w:rsidR="00032DD8">
        <w:rPr>
          <w:rFonts w:eastAsia="TimesNewRoman"/>
          <w:color w:val="000000"/>
          <w:szCs w:val="28"/>
        </w:rPr>
        <w:t xml:space="preserve"> </w:t>
      </w:r>
      <w:r w:rsidRPr="00C11CA2">
        <w:rPr>
          <w:rFonts w:eastAsia="TimesNewRoman"/>
          <w:color w:val="000000"/>
          <w:szCs w:val="28"/>
        </w:rPr>
        <w:t xml:space="preserve">имущества, </w:t>
      </w:r>
      <w:r w:rsidRPr="00C11CA2">
        <w:rPr>
          <w:rFonts w:eastAsia="TimesNewRoman"/>
          <w:color w:val="000000"/>
          <w:szCs w:val="28"/>
        </w:rPr>
        <w:lastRenderedPageBreak/>
        <w:t>основанная на дейс</w:t>
      </w:r>
      <w:r w:rsidR="00032DD8">
        <w:rPr>
          <w:rFonts w:eastAsia="TimesNewRoman"/>
          <w:color w:val="000000"/>
          <w:szCs w:val="28"/>
        </w:rPr>
        <w:t>твующих законодательных и норма</w:t>
      </w:r>
      <w:r w:rsidRPr="00C11CA2">
        <w:rPr>
          <w:rFonts w:eastAsia="TimesNewRoman"/>
          <w:color w:val="000000"/>
          <w:szCs w:val="28"/>
        </w:rPr>
        <w:t>тивных актах, регулирующих упр</w:t>
      </w:r>
      <w:r w:rsidR="00032DD8">
        <w:rPr>
          <w:rFonts w:eastAsia="TimesNewRoman"/>
          <w:color w:val="000000"/>
          <w:szCs w:val="28"/>
        </w:rPr>
        <w:t>авление различными объектами не</w:t>
      </w:r>
      <w:r w:rsidRPr="00C11CA2">
        <w:rPr>
          <w:rFonts w:eastAsia="TimesNewRoman"/>
          <w:color w:val="000000"/>
          <w:szCs w:val="28"/>
        </w:rPr>
        <w:t>движимости и совершение с ними гражданско-правовых сделок с целью</w:t>
      </w:r>
      <w:r w:rsidR="00032DD8">
        <w:rPr>
          <w:rFonts w:eastAsia="TimesNewRoman"/>
          <w:color w:val="000000"/>
          <w:szCs w:val="28"/>
        </w:rPr>
        <w:t xml:space="preserve"> </w:t>
      </w:r>
      <w:r w:rsidRPr="00C11CA2">
        <w:rPr>
          <w:rFonts w:eastAsia="TimesNewRoman"/>
          <w:color w:val="000000"/>
          <w:szCs w:val="28"/>
        </w:rPr>
        <w:t>получения желаемого коммерческого или социального результата.</w:t>
      </w:r>
    </w:p>
    <w:p w:rsidR="00FE7996" w:rsidRPr="00032DD8" w:rsidRDefault="00C11CA2" w:rsidP="00032DD8">
      <w:pPr>
        <w:autoSpaceDE w:val="0"/>
        <w:autoSpaceDN w:val="0"/>
        <w:adjustRightInd w:val="0"/>
        <w:ind w:firstLine="709"/>
        <w:jc w:val="both"/>
        <w:rPr>
          <w:rFonts w:eastAsia="TimesNewRoman"/>
          <w:color w:val="000000"/>
          <w:szCs w:val="28"/>
        </w:rPr>
      </w:pPr>
      <w:r w:rsidRPr="00C11CA2">
        <w:rPr>
          <w:rFonts w:eastAsia="TimesNewRoman"/>
          <w:color w:val="000000"/>
          <w:szCs w:val="28"/>
        </w:rPr>
        <w:t>Данный конспект лекций полезен не только для обучающихся</w:t>
      </w:r>
      <w:r w:rsidR="00032DD8">
        <w:rPr>
          <w:rFonts w:eastAsia="TimesNewRoman"/>
          <w:color w:val="000000"/>
          <w:szCs w:val="28"/>
        </w:rPr>
        <w:t xml:space="preserve"> </w:t>
      </w:r>
      <w:r w:rsidRPr="00C11CA2">
        <w:rPr>
          <w:rFonts w:eastAsia="TimesNewRoman"/>
          <w:color w:val="000000"/>
          <w:szCs w:val="28"/>
        </w:rPr>
        <w:t>по экономическим специальностям с</w:t>
      </w:r>
      <w:r w:rsidR="00032DD8">
        <w:rPr>
          <w:rFonts w:eastAsia="TimesNewRoman"/>
          <w:color w:val="000000"/>
          <w:szCs w:val="28"/>
        </w:rPr>
        <w:t>тудентам, но и тем, чья деятель</w:t>
      </w:r>
      <w:r w:rsidRPr="00C11CA2">
        <w:rPr>
          <w:rFonts w:eastAsia="TimesNewRoman"/>
          <w:color w:val="000000"/>
          <w:szCs w:val="28"/>
        </w:rPr>
        <w:t>ность непосредственно связана с пр</w:t>
      </w:r>
      <w:r w:rsidR="00032DD8">
        <w:rPr>
          <w:rFonts w:eastAsia="TimesNewRoman"/>
          <w:color w:val="000000"/>
          <w:szCs w:val="28"/>
        </w:rPr>
        <w:t>едоставлением услуг на рынке не</w:t>
      </w:r>
      <w:r w:rsidRPr="00C11CA2">
        <w:rPr>
          <w:rFonts w:eastAsia="TimesNewRoman"/>
          <w:color w:val="000000"/>
          <w:szCs w:val="28"/>
        </w:rPr>
        <w:t>движимости.</w:t>
      </w:r>
    </w:p>
    <w:p w:rsidR="00FE7996" w:rsidRPr="00C11CA2" w:rsidRDefault="00FE7996" w:rsidP="00032DD8">
      <w:pPr>
        <w:widowControl w:val="0"/>
        <w:ind w:firstLine="709"/>
        <w:jc w:val="both"/>
        <w:rPr>
          <w:szCs w:val="28"/>
        </w:rPr>
      </w:pPr>
    </w:p>
    <w:p w:rsidR="00FE7996" w:rsidRPr="00C11CA2" w:rsidRDefault="00FE7996" w:rsidP="00032DD8">
      <w:pPr>
        <w:widowControl w:val="0"/>
        <w:ind w:firstLine="709"/>
        <w:jc w:val="both"/>
        <w:rPr>
          <w:szCs w:val="28"/>
        </w:rPr>
      </w:pPr>
    </w:p>
    <w:p w:rsidR="002E6D5A" w:rsidRDefault="002E6D5A" w:rsidP="00032DD8">
      <w:pPr>
        <w:widowControl w:val="0"/>
        <w:ind w:firstLine="709"/>
        <w:jc w:val="both"/>
        <w:rPr>
          <w:szCs w:val="28"/>
        </w:rPr>
      </w:pPr>
    </w:p>
    <w:p w:rsidR="002E6D5A" w:rsidRPr="00032DD8" w:rsidRDefault="002E6D5A" w:rsidP="00032DD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C11CA2" w:rsidRPr="00032DD8" w:rsidRDefault="00C11CA2" w:rsidP="00AF0468">
      <w:pPr>
        <w:widowControl w:val="0"/>
        <w:ind w:firstLine="709"/>
        <w:jc w:val="both"/>
        <w:rPr>
          <w:szCs w:val="28"/>
        </w:rPr>
      </w:pPr>
    </w:p>
    <w:p w:rsidR="00854E1A" w:rsidRDefault="00854E1A" w:rsidP="00AF0468">
      <w:pPr>
        <w:widowControl w:val="0"/>
        <w:ind w:firstLine="709"/>
        <w:jc w:val="both"/>
        <w:rPr>
          <w:szCs w:val="28"/>
        </w:rPr>
      </w:pPr>
    </w:p>
    <w:p w:rsidR="00032DD8" w:rsidRDefault="00032DD8" w:rsidP="00AF0468">
      <w:pPr>
        <w:widowControl w:val="0"/>
        <w:ind w:firstLine="709"/>
        <w:jc w:val="both"/>
        <w:rPr>
          <w:szCs w:val="28"/>
        </w:rPr>
      </w:pPr>
    </w:p>
    <w:p w:rsidR="00032DD8" w:rsidRDefault="00032DD8" w:rsidP="00AF0468">
      <w:pPr>
        <w:widowControl w:val="0"/>
        <w:ind w:firstLine="709"/>
        <w:jc w:val="both"/>
        <w:rPr>
          <w:szCs w:val="28"/>
        </w:rPr>
      </w:pPr>
    </w:p>
    <w:p w:rsidR="00032DD8" w:rsidRDefault="00032DD8" w:rsidP="00AF0468">
      <w:pPr>
        <w:widowControl w:val="0"/>
        <w:ind w:firstLine="709"/>
        <w:jc w:val="both"/>
        <w:rPr>
          <w:szCs w:val="28"/>
        </w:rPr>
      </w:pPr>
    </w:p>
    <w:p w:rsidR="00032DD8" w:rsidRDefault="00032DD8" w:rsidP="00AF0468">
      <w:pPr>
        <w:widowControl w:val="0"/>
        <w:ind w:firstLine="709"/>
        <w:jc w:val="both"/>
        <w:rPr>
          <w:szCs w:val="28"/>
        </w:rPr>
      </w:pPr>
    </w:p>
    <w:p w:rsidR="00685495" w:rsidRDefault="00685495" w:rsidP="00AF0468">
      <w:pPr>
        <w:widowControl w:val="0"/>
        <w:ind w:firstLine="709"/>
        <w:jc w:val="both"/>
        <w:rPr>
          <w:szCs w:val="28"/>
        </w:rPr>
      </w:pPr>
    </w:p>
    <w:p w:rsidR="00685495" w:rsidRDefault="00685495" w:rsidP="00AF0468">
      <w:pPr>
        <w:widowControl w:val="0"/>
        <w:ind w:firstLine="709"/>
        <w:jc w:val="both"/>
        <w:rPr>
          <w:szCs w:val="28"/>
        </w:rPr>
      </w:pPr>
    </w:p>
    <w:p w:rsidR="00032DD8" w:rsidRDefault="00032DD8" w:rsidP="00AF0468">
      <w:pPr>
        <w:widowControl w:val="0"/>
        <w:ind w:firstLine="709"/>
        <w:jc w:val="both"/>
        <w:rPr>
          <w:szCs w:val="28"/>
        </w:rPr>
      </w:pPr>
    </w:p>
    <w:p w:rsidR="00854E1A" w:rsidRDefault="00854E1A" w:rsidP="00AF0468">
      <w:pPr>
        <w:widowControl w:val="0"/>
        <w:ind w:firstLine="709"/>
        <w:jc w:val="both"/>
        <w:rPr>
          <w:szCs w:val="28"/>
        </w:rPr>
      </w:pPr>
    </w:p>
    <w:p w:rsidR="00C01F92" w:rsidRDefault="00573402" w:rsidP="00D65BD6">
      <w:pPr>
        <w:tabs>
          <w:tab w:val="left" w:pos="3600"/>
        </w:tabs>
        <w:jc w:val="both"/>
        <w:rPr>
          <w:b/>
          <w:bCs/>
          <w:szCs w:val="28"/>
        </w:rPr>
      </w:pPr>
      <w:r>
        <w:rPr>
          <w:b/>
          <w:bCs/>
          <w:szCs w:val="28"/>
        </w:rPr>
        <w:tab/>
      </w:r>
    </w:p>
    <w:p w:rsidR="00AB1723" w:rsidRPr="00AB1723" w:rsidRDefault="00AB1723" w:rsidP="00AB1723">
      <w:pPr>
        <w:pStyle w:val="ab"/>
        <w:numPr>
          <w:ilvl w:val="0"/>
          <w:numId w:val="28"/>
        </w:numPr>
        <w:autoSpaceDE w:val="0"/>
        <w:autoSpaceDN w:val="0"/>
        <w:adjustRightInd w:val="0"/>
        <w:spacing w:after="0" w:line="240" w:lineRule="auto"/>
        <w:rPr>
          <w:rFonts w:ascii="Times New Roman" w:hAnsi="Times New Roman"/>
          <w:b/>
          <w:bCs/>
          <w:sz w:val="28"/>
          <w:szCs w:val="28"/>
        </w:rPr>
      </w:pPr>
      <w:r w:rsidRPr="00AB1723">
        <w:rPr>
          <w:rFonts w:ascii="Times New Roman" w:hAnsi="Times New Roman"/>
          <w:b/>
          <w:bCs/>
          <w:sz w:val="28"/>
          <w:szCs w:val="28"/>
        </w:rPr>
        <w:lastRenderedPageBreak/>
        <w:t>ПОНЯТИЕ НЕДВИЖИМОСТИ</w:t>
      </w:r>
    </w:p>
    <w:p w:rsidR="00AB1723" w:rsidRPr="007843D8" w:rsidRDefault="00AB1723" w:rsidP="007843D8">
      <w:pPr>
        <w:autoSpaceDE w:val="0"/>
        <w:autoSpaceDN w:val="0"/>
        <w:adjustRightInd w:val="0"/>
        <w:rPr>
          <w:b/>
          <w:bCs/>
          <w:szCs w:val="28"/>
          <w:lang w:val="en-US"/>
        </w:rPr>
      </w:pPr>
    </w:p>
    <w:p w:rsidR="00AB1723" w:rsidRPr="00AB1723" w:rsidRDefault="00AB1723" w:rsidP="00AB1723">
      <w:pPr>
        <w:autoSpaceDE w:val="0"/>
        <w:autoSpaceDN w:val="0"/>
        <w:adjustRightInd w:val="0"/>
        <w:ind w:firstLine="709"/>
        <w:rPr>
          <w:b/>
          <w:bCs/>
          <w:szCs w:val="28"/>
        </w:rPr>
      </w:pPr>
      <w:r w:rsidRPr="00AB1723">
        <w:rPr>
          <w:b/>
          <w:bCs/>
          <w:szCs w:val="28"/>
        </w:rPr>
        <w:t>1. Определение недвижимости</w:t>
      </w:r>
    </w:p>
    <w:p w:rsidR="00AB1723" w:rsidRPr="00AB1723" w:rsidRDefault="00AB1723" w:rsidP="00AB1723">
      <w:pPr>
        <w:autoSpaceDE w:val="0"/>
        <w:autoSpaceDN w:val="0"/>
        <w:adjustRightInd w:val="0"/>
        <w:ind w:firstLine="708"/>
        <w:rPr>
          <w:b/>
          <w:bCs/>
          <w:iCs/>
          <w:szCs w:val="28"/>
        </w:rPr>
      </w:pPr>
      <w:r w:rsidRPr="00AB1723">
        <w:rPr>
          <w:b/>
          <w:bCs/>
          <w:iCs/>
          <w:szCs w:val="28"/>
        </w:rPr>
        <w:t>2. Классификация недвижимости</w:t>
      </w:r>
    </w:p>
    <w:p w:rsidR="00AB1723" w:rsidRPr="00AB1723" w:rsidRDefault="00AB1723" w:rsidP="00AB1723">
      <w:pPr>
        <w:pStyle w:val="ab"/>
        <w:autoSpaceDE w:val="0"/>
        <w:autoSpaceDN w:val="0"/>
        <w:adjustRightInd w:val="0"/>
        <w:ind w:left="1069"/>
        <w:rPr>
          <w:rFonts w:ascii="Times New Roman" w:hAnsi="Times New Roman"/>
          <w:b/>
          <w:bCs/>
          <w:sz w:val="28"/>
          <w:szCs w:val="28"/>
        </w:rPr>
      </w:pPr>
    </w:p>
    <w:p w:rsidR="00AB1723" w:rsidRPr="00AB1723" w:rsidRDefault="00AB1723" w:rsidP="00AB1723">
      <w:pPr>
        <w:autoSpaceDE w:val="0"/>
        <w:autoSpaceDN w:val="0"/>
        <w:adjustRightInd w:val="0"/>
        <w:ind w:firstLine="709"/>
        <w:rPr>
          <w:b/>
          <w:bCs/>
          <w:szCs w:val="28"/>
        </w:rPr>
      </w:pPr>
      <w:r w:rsidRPr="00AB1723">
        <w:rPr>
          <w:b/>
          <w:bCs/>
          <w:szCs w:val="28"/>
        </w:rPr>
        <w:t>1. Определение недвижимости</w:t>
      </w:r>
    </w:p>
    <w:p w:rsidR="00AB1723" w:rsidRPr="00AB1723" w:rsidRDefault="00AB1723" w:rsidP="00AB1723">
      <w:pPr>
        <w:autoSpaceDE w:val="0"/>
        <w:autoSpaceDN w:val="0"/>
        <w:adjustRightInd w:val="0"/>
        <w:rPr>
          <w:b/>
          <w:bCs/>
          <w:szCs w:val="28"/>
        </w:rPr>
      </w:pPr>
    </w:p>
    <w:p w:rsidR="00AB1723" w:rsidRPr="00AB1723" w:rsidRDefault="00AB1723" w:rsidP="00AB1723">
      <w:pPr>
        <w:autoSpaceDE w:val="0"/>
        <w:autoSpaceDN w:val="0"/>
        <w:adjustRightInd w:val="0"/>
        <w:ind w:firstLine="709"/>
        <w:jc w:val="both"/>
        <w:rPr>
          <w:szCs w:val="28"/>
        </w:rPr>
      </w:pPr>
      <w:r w:rsidRPr="00AB1723">
        <w:rPr>
          <w:szCs w:val="28"/>
        </w:rPr>
        <w:t>Деление имущества на движимое и недвижимое берет свое начало со времен римского права. Общеизвестно, что недвижимое имущество является базой, без которой невозможно существование ни одного развитого общества и государства. Понятие недвижимости в разных странах трактуется по-разному.</w:t>
      </w:r>
    </w:p>
    <w:p w:rsidR="00864693" w:rsidRDefault="00AB1723" w:rsidP="00445E8B">
      <w:pPr>
        <w:autoSpaceDE w:val="0"/>
        <w:autoSpaceDN w:val="0"/>
        <w:adjustRightInd w:val="0"/>
        <w:ind w:firstLine="709"/>
        <w:jc w:val="both"/>
        <w:rPr>
          <w:szCs w:val="28"/>
        </w:rPr>
      </w:pPr>
      <w:r w:rsidRPr="00AB1723">
        <w:rPr>
          <w:szCs w:val="28"/>
        </w:rPr>
        <w:t>Например, в Англии «Недвижимое имущество – это любое имущество, состоящее из земли, а так</w:t>
      </w:r>
      <w:r w:rsidR="00C04B91">
        <w:rPr>
          <w:szCs w:val="28"/>
        </w:rPr>
        <w:t>же зданий и сооружений на ней»</w:t>
      </w:r>
      <w:r w:rsidR="00C04B91" w:rsidRPr="00C04B91">
        <w:rPr>
          <w:szCs w:val="28"/>
        </w:rPr>
        <w:t>.</w:t>
      </w:r>
      <w:r w:rsidRPr="00AB1723">
        <w:rPr>
          <w:szCs w:val="28"/>
        </w:rPr>
        <w:t xml:space="preserve"> В США «Недвижимость – это реальная земельная и вся материальная собственность. Включает все материальное имущество под поверхностью земли, над ее поверхностью или прикрепленное к земле».</w:t>
      </w:r>
    </w:p>
    <w:p w:rsidR="007267DD" w:rsidRDefault="00864693" w:rsidP="00445E8B">
      <w:pPr>
        <w:pStyle w:val="af8"/>
        <w:spacing w:before="0" w:beforeAutospacing="0" w:after="0" w:afterAutospacing="0"/>
        <w:ind w:firstLine="709"/>
        <w:jc w:val="both"/>
        <w:rPr>
          <w:sz w:val="28"/>
          <w:szCs w:val="28"/>
        </w:rPr>
      </w:pPr>
      <w:proofErr w:type="gramStart"/>
      <w:r w:rsidRPr="00445E8B">
        <w:rPr>
          <w:sz w:val="28"/>
          <w:szCs w:val="28"/>
        </w:rPr>
        <w:t>Деление имущества на движимое и недвижимое связано с правом частной собственности на природные объекты, а также с введением этих объектов в гражданский оборот (рис. 1).</w:t>
      </w:r>
      <w:proofErr w:type="gramEnd"/>
    </w:p>
    <w:p w:rsidR="00445E8B" w:rsidRPr="00445E8B" w:rsidRDefault="00445E8B" w:rsidP="00445E8B">
      <w:pPr>
        <w:pStyle w:val="af8"/>
        <w:spacing w:before="0" w:beforeAutospacing="0" w:after="0" w:afterAutospacing="0"/>
        <w:ind w:firstLine="709"/>
        <w:jc w:val="both"/>
        <w:rPr>
          <w:sz w:val="28"/>
          <w:szCs w:val="28"/>
        </w:rPr>
      </w:pPr>
      <w:r w:rsidRPr="00445E8B">
        <w:rPr>
          <w:sz w:val="28"/>
          <w:szCs w:val="28"/>
        </w:rPr>
        <w:t>Любой объект недвижимости в реальной действительности существует в единстве физических, экономических, социальных и правовых свойств, каждое из которых может в соответствующих случаях выступать в качестве основного в зависимости от жизненных ситуаций, целей и стадий анализа.</w:t>
      </w:r>
    </w:p>
    <w:p w:rsidR="00445E8B" w:rsidRPr="00AB1723" w:rsidRDefault="00445E8B" w:rsidP="00445E8B">
      <w:pPr>
        <w:autoSpaceDE w:val="0"/>
        <w:autoSpaceDN w:val="0"/>
        <w:adjustRightInd w:val="0"/>
        <w:ind w:firstLine="709"/>
        <w:jc w:val="both"/>
        <w:rPr>
          <w:szCs w:val="28"/>
        </w:rPr>
      </w:pPr>
      <w:r w:rsidRPr="00AB1723">
        <w:rPr>
          <w:szCs w:val="28"/>
        </w:rPr>
        <w:t>В Казахстане понятие и структура недвижимых вещей (недвижимости, недвижимого имущества</w:t>
      </w:r>
      <w:bookmarkStart w:id="0" w:name="_ftnref1"/>
      <w:bookmarkEnd w:id="0"/>
      <w:proofErr w:type="gramStart"/>
      <w:r w:rsidRPr="00AB1723">
        <w:rPr>
          <w:szCs w:val="28"/>
        </w:rPr>
        <w:t xml:space="preserve"> )</w:t>
      </w:r>
      <w:proofErr w:type="gramEnd"/>
      <w:r w:rsidRPr="00AB1723">
        <w:rPr>
          <w:szCs w:val="28"/>
        </w:rPr>
        <w:t xml:space="preserve"> в общем виде закреплена в </w:t>
      </w:r>
      <w:hyperlink r:id="rId10" w:tgtFrame="_blank" w:history="1">
        <w:r w:rsidRPr="00AB1723">
          <w:rPr>
            <w:rStyle w:val="af5"/>
            <w:color w:val="auto"/>
            <w:szCs w:val="28"/>
            <w:u w:val="none"/>
          </w:rPr>
          <w:t>п. 1 ст. 117</w:t>
        </w:r>
      </w:hyperlink>
      <w:r w:rsidRPr="00AB1723">
        <w:rPr>
          <w:szCs w:val="28"/>
        </w:rPr>
        <w:t xml:space="preserve"> Гражданского кодекса Республики Казахстан (далее - ГК). К недвижимости отнесены: земельные участки, здания, сооружения, многолетние насаждения и иное имущество, прочно связанное с землей, т.е. объекты, перемещение которых без несоразмерного ущерба их назначению невозможно. Буквальное толкование этого положения закона позволяет утверждать, что перечень недвижимости имеет исчерпывающий характер. Законодатель при формулировании этого правила использовал не конкретный и подробный перечень (что представляется трудновыполнимым), а закрепил правило, следуя которому можно на практике без особых затруднений определить недвижимые вещи.</w:t>
      </w:r>
    </w:p>
    <w:p w:rsidR="00445E8B" w:rsidRPr="00AB1723" w:rsidRDefault="00445E8B" w:rsidP="00445E8B">
      <w:pPr>
        <w:autoSpaceDE w:val="0"/>
        <w:autoSpaceDN w:val="0"/>
        <w:adjustRightInd w:val="0"/>
        <w:ind w:firstLine="709"/>
        <w:jc w:val="both"/>
        <w:rPr>
          <w:bCs/>
          <w:szCs w:val="28"/>
        </w:rPr>
      </w:pPr>
      <w:proofErr w:type="gramStart"/>
      <w:r w:rsidRPr="00AB1723">
        <w:rPr>
          <w:szCs w:val="28"/>
        </w:rPr>
        <w:t>Согласно</w:t>
      </w:r>
      <w:proofErr w:type="gramEnd"/>
      <w:r w:rsidRPr="00AB1723">
        <w:rPr>
          <w:szCs w:val="28"/>
        </w:rPr>
        <w:t xml:space="preserve"> Земельного кадастра  Республики Казахстан: «Недвижимое имущество (недвижимость) - земельные участки, а также здания, сооружения и иное имущество, прочно связанное с землей, то есть объекты, перемещение которых без несоразмерного ущерба их назначению невозможно».</w:t>
      </w:r>
    </w:p>
    <w:p w:rsidR="00445E8B" w:rsidRPr="00AB1723" w:rsidRDefault="00445E8B" w:rsidP="00445E8B">
      <w:pPr>
        <w:autoSpaceDE w:val="0"/>
        <w:autoSpaceDN w:val="0"/>
        <w:adjustRightInd w:val="0"/>
        <w:ind w:firstLine="709"/>
        <w:jc w:val="both"/>
        <w:rPr>
          <w:bCs/>
          <w:iCs/>
          <w:szCs w:val="28"/>
        </w:rPr>
      </w:pPr>
      <w:r w:rsidRPr="00AB1723">
        <w:rPr>
          <w:bCs/>
          <w:szCs w:val="28"/>
        </w:rPr>
        <w:t xml:space="preserve"> «</w:t>
      </w:r>
      <w:r w:rsidRPr="00AB1723">
        <w:rPr>
          <w:bCs/>
          <w:iCs/>
          <w:szCs w:val="28"/>
        </w:rPr>
        <w:t>К недвижимым вещам относятся также подлежащие государственной регистрации воздушные и морские суда, суда внутреннего плавания, космические объекты…»</w:t>
      </w:r>
    </w:p>
    <w:p w:rsidR="00445E8B" w:rsidRDefault="00445E8B" w:rsidP="00445E8B">
      <w:pPr>
        <w:pStyle w:val="af8"/>
        <w:spacing w:before="0" w:beforeAutospacing="0" w:after="0" w:afterAutospacing="0"/>
        <w:ind w:firstLine="709"/>
        <w:jc w:val="both"/>
        <w:rPr>
          <w:sz w:val="28"/>
          <w:szCs w:val="28"/>
        </w:rPr>
      </w:pPr>
    </w:p>
    <w:p w:rsidR="00445E8B" w:rsidRPr="00445E8B" w:rsidRDefault="00445E8B" w:rsidP="00445E8B">
      <w:pPr>
        <w:pStyle w:val="af8"/>
        <w:spacing w:before="0" w:beforeAutospacing="0" w:after="0" w:afterAutospacing="0"/>
        <w:ind w:firstLine="709"/>
        <w:jc w:val="both"/>
        <w:rPr>
          <w:sz w:val="28"/>
          <w:szCs w:val="28"/>
        </w:rPr>
      </w:pPr>
    </w:p>
    <w:p w:rsidR="007267DD" w:rsidRPr="00445E8B" w:rsidRDefault="007267DD" w:rsidP="00445E8B">
      <w:pPr>
        <w:pStyle w:val="af8"/>
        <w:spacing w:before="0" w:beforeAutospacing="0" w:after="0" w:afterAutospacing="0"/>
        <w:ind w:firstLine="709"/>
        <w:jc w:val="both"/>
        <w:rPr>
          <w:sz w:val="28"/>
          <w:szCs w:val="28"/>
        </w:rPr>
      </w:pPr>
      <w:r w:rsidRPr="00445E8B">
        <w:rPr>
          <w:noProof/>
          <w:sz w:val="28"/>
          <w:szCs w:val="28"/>
        </w:rPr>
        <w:drawing>
          <wp:inline distT="0" distB="0" distL="0" distR="0">
            <wp:extent cx="5791200" cy="6565501"/>
            <wp:effectExtent l="19050" t="0" r="0" b="0"/>
            <wp:docPr id="4" name="Рисунок 3" descr="http://works.doklad.ru/images/Y0YFppILBaE/m22fb17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orks.doklad.ru/images/Y0YFppILBaE/m22fb1731.png"/>
                    <pic:cNvPicPr>
                      <a:picLocks noChangeAspect="1" noChangeArrowheads="1"/>
                    </pic:cNvPicPr>
                  </pic:nvPicPr>
                  <pic:blipFill>
                    <a:blip r:embed="rId11"/>
                    <a:srcRect/>
                    <a:stretch>
                      <a:fillRect/>
                    </a:stretch>
                  </pic:blipFill>
                  <pic:spPr bwMode="auto">
                    <a:xfrm>
                      <a:off x="0" y="0"/>
                      <a:ext cx="5797365" cy="6572490"/>
                    </a:xfrm>
                    <a:prstGeom prst="rect">
                      <a:avLst/>
                    </a:prstGeom>
                    <a:noFill/>
                    <a:ln w="9525">
                      <a:noFill/>
                      <a:miter lim="800000"/>
                      <a:headEnd/>
                      <a:tailEnd/>
                    </a:ln>
                  </pic:spPr>
                </pic:pic>
              </a:graphicData>
            </a:graphic>
          </wp:inline>
        </w:drawing>
      </w:r>
    </w:p>
    <w:p w:rsidR="00445E8B" w:rsidRDefault="00445E8B" w:rsidP="00445E8B">
      <w:pPr>
        <w:pStyle w:val="af8"/>
        <w:spacing w:before="0" w:beforeAutospacing="0" w:after="0" w:afterAutospacing="0"/>
        <w:ind w:firstLine="709"/>
        <w:jc w:val="both"/>
        <w:rPr>
          <w:b/>
          <w:bCs/>
          <w:sz w:val="28"/>
          <w:szCs w:val="28"/>
        </w:rPr>
      </w:pPr>
    </w:p>
    <w:p w:rsidR="007267DD" w:rsidRPr="00445E8B" w:rsidRDefault="007267DD" w:rsidP="00445E8B">
      <w:pPr>
        <w:pStyle w:val="af8"/>
        <w:spacing w:before="0" w:beforeAutospacing="0" w:after="0" w:afterAutospacing="0"/>
        <w:ind w:firstLine="709"/>
        <w:jc w:val="center"/>
        <w:rPr>
          <w:sz w:val="28"/>
          <w:szCs w:val="28"/>
        </w:rPr>
      </w:pPr>
      <w:r w:rsidRPr="00445E8B">
        <w:rPr>
          <w:bCs/>
          <w:sz w:val="28"/>
          <w:szCs w:val="28"/>
        </w:rPr>
        <w:t xml:space="preserve">Рисунок 1. </w:t>
      </w:r>
      <w:r w:rsidR="00445E8B">
        <w:rPr>
          <w:bCs/>
          <w:sz w:val="28"/>
          <w:szCs w:val="28"/>
        </w:rPr>
        <w:t>Структура недвижимого имущества</w:t>
      </w:r>
    </w:p>
    <w:p w:rsidR="00445E8B" w:rsidRPr="00445E8B" w:rsidRDefault="00445E8B" w:rsidP="00445E8B">
      <w:pPr>
        <w:pStyle w:val="af8"/>
        <w:spacing w:before="0" w:beforeAutospacing="0" w:after="0" w:afterAutospacing="0"/>
        <w:ind w:firstLine="709"/>
        <w:jc w:val="both"/>
        <w:rPr>
          <w:sz w:val="28"/>
          <w:szCs w:val="28"/>
        </w:rPr>
      </w:pPr>
    </w:p>
    <w:p w:rsidR="00AB1723" w:rsidRPr="00AB1723" w:rsidRDefault="00AB1723" w:rsidP="00AB1723">
      <w:pPr>
        <w:autoSpaceDE w:val="0"/>
        <w:autoSpaceDN w:val="0"/>
        <w:adjustRightInd w:val="0"/>
        <w:ind w:firstLine="709"/>
        <w:jc w:val="both"/>
        <w:rPr>
          <w:bCs/>
          <w:iCs/>
          <w:szCs w:val="28"/>
        </w:rPr>
      </w:pPr>
      <w:r w:rsidRPr="00AB1723">
        <w:rPr>
          <w:bCs/>
          <w:iCs/>
          <w:szCs w:val="28"/>
        </w:rPr>
        <w:t>Законом к недвижимым вещам может быть отнесено и иное имущество. С точки зрения Гражданского кодекса базовое понятие «недвижимость» можно рассмотреть в виде четырех категорий недвижимого имущества:</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-недвижимость по своим природным свойствам: земельные участки, участки недр;</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-недвижимость по признаку неразрывной физической и юридической связи с землей: здания, сооружения и другие объекты, перемещение которых без несоразмерного ущерба невозможно;</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 xml:space="preserve">  -недвижимость по закону: воздушные и морские суда, суда внутреннего плавания, космические объекты;</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-недвижимость, отнесенная иными законами к таковой: предприятия, имущественные комплексы, используемые в предпринимательской деятельности, которые включают в себя как движимое, так и недвижимое имущество, использование которого подчинено единой хозяйственной цели, жилые помещения, кондоминиумы, объекты незавершенного строительства.</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Объединяют перечисленные объекты недвижимости определенные признаки, которые позволяют отличить их от движимых объектов. Это: </w:t>
      </w:r>
    </w:p>
    <w:p w:rsidR="00AB1723" w:rsidRPr="00AB1723" w:rsidRDefault="00AB1723" w:rsidP="00AB1723">
      <w:pPr>
        <w:autoSpaceDE w:val="0"/>
        <w:autoSpaceDN w:val="0"/>
        <w:adjustRightInd w:val="0"/>
        <w:ind w:firstLine="709"/>
        <w:jc w:val="both"/>
        <w:rPr>
          <w:bCs/>
          <w:iCs/>
          <w:szCs w:val="28"/>
        </w:rPr>
      </w:pPr>
      <w:r w:rsidRPr="00AB1723">
        <w:rPr>
          <w:bCs/>
          <w:iCs/>
          <w:szCs w:val="28"/>
        </w:rPr>
        <w:t>1. Стационарность, неподвижность. Признак характеризуется прочной физической связью объекта недвижимости с земной поверхностью и невозможностью его перемещения в пространстве без физического разрушения и нанесения ущерба, что делает его непригодным для дальнейшего использования.</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2. Долговечность. Долговечность недвижимости практически выше долговечности всех иных товаров, кроме отдельных видов драгоценных камней и изделий из редких металлов.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Длительность кругооборота земли при правильном ее использовании бесконечна, а нарушение правильной ее эксплуатации приведет к невосполнимым потерям.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3. Повышенная экономическая ценность. Это обусловлено тем, что она предназначена для длительного пользования и не потребляется в процессе использования. Как правило, она обладает конструктивной сложностью, требующей больших затрат на поддержание в надлежащем состоянии.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4. Специальная государственная регистрация. Недвижимость в любом общественном устройстве является объектом экономических и государственных интересов, и поэтому для этой категории имущества введена обязательность государственной регистрации прав на него, которая позволяет идентифицировать объект и субъект права. </w:t>
      </w:r>
    </w:p>
    <w:p w:rsidR="00AB1723" w:rsidRPr="00AB1723" w:rsidRDefault="00AB1723" w:rsidP="00AB1723">
      <w:pPr>
        <w:autoSpaceDE w:val="0"/>
        <w:autoSpaceDN w:val="0"/>
        <w:adjustRightInd w:val="0"/>
        <w:ind w:firstLine="709"/>
        <w:jc w:val="both"/>
        <w:rPr>
          <w:bCs/>
          <w:iCs/>
          <w:szCs w:val="28"/>
        </w:rPr>
      </w:pPr>
      <w:r w:rsidRPr="00AB1723">
        <w:rPr>
          <w:bCs/>
          <w:iCs/>
          <w:szCs w:val="28"/>
        </w:rPr>
        <w:t>Итак, к недвижимости относятся наиболее ценные и общезначимые объекты основных средств. А такие объекты недвижимости, как земля и недра, имеют большую не только экономическую, но и стратегическую значимость для любого государства во все времена.</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8"/>
        <w:rPr>
          <w:b/>
          <w:bCs/>
          <w:iCs/>
          <w:szCs w:val="28"/>
        </w:rPr>
      </w:pPr>
      <w:r w:rsidRPr="00AB1723">
        <w:rPr>
          <w:b/>
          <w:bCs/>
          <w:iCs/>
          <w:szCs w:val="28"/>
        </w:rPr>
        <w:t>2. Классификация недвижимости</w:t>
      </w:r>
    </w:p>
    <w:p w:rsidR="00AB1723" w:rsidRPr="00AB1723" w:rsidRDefault="00AB1723" w:rsidP="00AB1723">
      <w:pPr>
        <w:autoSpaceDE w:val="0"/>
        <w:autoSpaceDN w:val="0"/>
        <w:adjustRightInd w:val="0"/>
        <w:ind w:firstLine="708"/>
        <w:rPr>
          <w:b/>
          <w:bCs/>
          <w:iCs/>
          <w:szCs w:val="28"/>
        </w:rPr>
      </w:pPr>
    </w:p>
    <w:p w:rsidR="00AB1723" w:rsidRPr="00C11CA2" w:rsidRDefault="00AB1723" w:rsidP="00AB1723">
      <w:pPr>
        <w:autoSpaceDE w:val="0"/>
        <w:autoSpaceDN w:val="0"/>
        <w:adjustRightInd w:val="0"/>
        <w:ind w:firstLine="708"/>
        <w:jc w:val="both"/>
        <w:rPr>
          <w:bCs/>
          <w:iCs/>
          <w:szCs w:val="28"/>
        </w:rPr>
      </w:pPr>
      <w:r w:rsidRPr="00AB1723">
        <w:rPr>
          <w:bCs/>
          <w:iCs/>
          <w:szCs w:val="28"/>
        </w:rPr>
        <w:t>Объекты недвижимости, как правило, классифицируют, выделяя естественные (природные) объекты и искусственные объекты (постройки). Классификация объектов недви</w:t>
      </w:r>
      <w:r w:rsidR="007D78A2">
        <w:rPr>
          <w:bCs/>
          <w:iCs/>
          <w:szCs w:val="28"/>
        </w:rPr>
        <w:t>жимости представлена на рисунке 2</w:t>
      </w:r>
      <w:r w:rsidRPr="00AB1723">
        <w:rPr>
          <w:bCs/>
          <w:iCs/>
          <w:szCs w:val="28"/>
        </w:rPr>
        <w:t xml:space="preserve">. </w:t>
      </w:r>
    </w:p>
    <w:p w:rsidR="000614E4" w:rsidRDefault="007843D8" w:rsidP="007843D8">
      <w:pPr>
        <w:autoSpaceDE w:val="0"/>
        <w:autoSpaceDN w:val="0"/>
        <w:adjustRightInd w:val="0"/>
        <w:ind w:firstLine="708"/>
        <w:jc w:val="both"/>
        <w:rPr>
          <w:bCs/>
          <w:iCs/>
          <w:szCs w:val="28"/>
        </w:rPr>
      </w:pPr>
      <w:r w:rsidRPr="00AB1723">
        <w:rPr>
          <w:bCs/>
          <w:iCs/>
          <w:szCs w:val="28"/>
        </w:rPr>
        <w:t xml:space="preserve">I. Естественные объекты. К естественным (природным) объектам относят земельные участки и участки недр. Эти объекты недвижимости называют «недвижимостью по природе». </w:t>
      </w:r>
      <w:proofErr w:type="gramStart"/>
      <w:r w:rsidRPr="00AB1723">
        <w:rPr>
          <w:bCs/>
          <w:iCs/>
          <w:szCs w:val="28"/>
        </w:rPr>
        <w:t>Естественным, созданным природой, всеобщим</w:t>
      </w:r>
      <w:proofErr w:type="gramEnd"/>
      <w:r w:rsidRPr="00AB1723">
        <w:rPr>
          <w:bCs/>
          <w:iCs/>
          <w:szCs w:val="28"/>
        </w:rPr>
        <w:t xml:space="preserve"> </w:t>
      </w:r>
      <w:r w:rsidRPr="00AB1723">
        <w:rPr>
          <w:bCs/>
          <w:iCs/>
          <w:szCs w:val="28"/>
        </w:rPr>
        <w:lastRenderedPageBreak/>
        <w:t>базисом любой экономической и социальной деятельности человечества является земля. В сфере недвижимости под словом «земля» понимается</w:t>
      </w:r>
      <w:r>
        <w:rPr>
          <w:bCs/>
          <w:iCs/>
          <w:szCs w:val="28"/>
        </w:rPr>
        <w:t>:</w:t>
      </w:r>
    </w:p>
    <w:p w:rsidR="007843D8" w:rsidRPr="00C11CA2" w:rsidRDefault="007843D8" w:rsidP="007843D8">
      <w:pPr>
        <w:autoSpaceDE w:val="0"/>
        <w:autoSpaceDN w:val="0"/>
        <w:adjustRightInd w:val="0"/>
        <w:ind w:firstLine="708"/>
        <w:jc w:val="both"/>
        <w:rPr>
          <w:bCs/>
          <w:iCs/>
          <w:szCs w:val="28"/>
        </w:rPr>
      </w:pPr>
      <w:r w:rsidRPr="00AB1723">
        <w:rPr>
          <w:bCs/>
          <w:iCs/>
          <w:szCs w:val="28"/>
        </w:rPr>
        <w:t xml:space="preserve"> </w:t>
      </w:r>
    </w:p>
    <w:p w:rsidR="00FB6073" w:rsidRPr="007A5731" w:rsidRDefault="00D74918" w:rsidP="00FB6073">
      <w:pPr>
        <w:autoSpaceDE w:val="0"/>
        <w:autoSpaceDN w:val="0"/>
        <w:adjustRightInd w:val="0"/>
        <w:rPr>
          <w:b/>
          <w:bCs/>
          <w:i/>
          <w:iCs/>
          <w:szCs w:val="28"/>
        </w:rPr>
      </w:pPr>
      <w:r>
        <w:rPr>
          <w:b/>
          <w:bCs/>
          <w:i/>
          <w:iCs/>
          <w:noProof/>
          <w:szCs w:val="28"/>
        </w:rPr>
        <w:pict>
          <v:rect id="_x0000_s6617" style="position:absolute;margin-left:105.45pt;margin-top:8.1pt;width:246.75pt;height:23.25pt;z-index:251689984">
            <v:textbox>
              <w:txbxContent>
                <w:p w:rsidR="00C74EF7" w:rsidRPr="00D11F54" w:rsidRDefault="00C74EF7" w:rsidP="00FB6073">
                  <w:pPr>
                    <w:jc w:val="center"/>
                    <w:rPr>
                      <w:sz w:val="24"/>
                      <w:szCs w:val="24"/>
                    </w:rPr>
                  </w:pPr>
                  <w:r w:rsidRPr="00D11F54">
                    <w:rPr>
                      <w:sz w:val="24"/>
                      <w:szCs w:val="24"/>
                    </w:rPr>
                    <w:t>Объекты недвижимости</w:t>
                  </w:r>
                </w:p>
              </w:txbxContent>
            </v:textbox>
          </v:rect>
        </w:pict>
      </w:r>
    </w:p>
    <w:p w:rsidR="00FB6073" w:rsidRPr="007A5731" w:rsidRDefault="00D74918" w:rsidP="00FB6073">
      <w:pPr>
        <w:autoSpaceDE w:val="0"/>
        <w:autoSpaceDN w:val="0"/>
        <w:adjustRightInd w:val="0"/>
        <w:rPr>
          <w:b/>
          <w:bCs/>
          <w:i/>
          <w:iCs/>
          <w:szCs w:val="28"/>
        </w:rPr>
      </w:pPr>
      <w:r>
        <w:rPr>
          <w:b/>
          <w:bCs/>
          <w:i/>
          <w:iCs/>
          <w:noProof/>
          <w:szCs w:val="28"/>
        </w:rPr>
        <w:pict>
          <v:shapetype id="_x0000_t32" coordsize="21600,21600" o:spt="32" o:oned="t" path="m,l21600,21600e" filled="f">
            <v:path arrowok="t" fillok="f" o:connecttype="none"/>
            <o:lock v:ext="edit" shapetype="t"/>
          </v:shapetype>
          <v:shape id="_x0000_s6626" type="#_x0000_t32" style="position:absolute;margin-left:225.45pt;margin-top:15.25pt;width:0;height:9.45pt;z-index:251699200" o:connectortype="straight"/>
        </w:pict>
      </w:r>
    </w:p>
    <w:p w:rsidR="00FB6073" w:rsidRPr="007A5731" w:rsidRDefault="00D74918" w:rsidP="00FB6073">
      <w:pPr>
        <w:autoSpaceDE w:val="0"/>
        <w:autoSpaceDN w:val="0"/>
        <w:adjustRightInd w:val="0"/>
        <w:rPr>
          <w:b/>
          <w:bCs/>
          <w:i/>
          <w:iCs/>
          <w:szCs w:val="28"/>
        </w:rPr>
      </w:pPr>
      <w:r>
        <w:rPr>
          <w:b/>
          <w:bCs/>
          <w:i/>
          <w:iCs/>
          <w:noProof/>
          <w:szCs w:val="28"/>
        </w:rPr>
        <w:pict>
          <v:shape id="_x0000_s6628" type="#_x0000_t32" style="position:absolute;margin-left:338.7pt;margin-top:8.6pt;width:0;height:16.5pt;z-index:251701248" o:connectortype="straight">
            <v:stroke endarrow="block"/>
          </v:shape>
        </w:pict>
      </w:r>
      <w:r>
        <w:rPr>
          <w:b/>
          <w:bCs/>
          <w:i/>
          <w:iCs/>
          <w:noProof/>
          <w:szCs w:val="28"/>
        </w:rPr>
        <w:pict>
          <v:shape id="_x0000_s6627" type="#_x0000_t32" style="position:absolute;margin-left:117.45pt;margin-top:8.6pt;width:0;height:16.5pt;z-index:251700224" o:connectortype="straight">
            <v:stroke endarrow="block"/>
          </v:shape>
        </w:pict>
      </w:r>
      <w:r>
        <w:rPr>
          <w:b/>
          <w:bCs/>
          <w:i/>
          <w:iCs/>
          <w:noProof/>
          <w:szCs w:val="28"/>
        </w:rPr>
        <w:pict>
          <v:shape id="_x0000_s6625" type="#_x0000_t32" style="position:absolute;margin-left:117.45pt;margin-top:8.6pt;width:221.25pt;height:0;z-index:251698176" o:connectortype="straight"/>
        </w:pict>
      </w:r>
    </w:p>
    <w:p w:rsidR="00FB6073" w:rsidRPr="007A5731" w:rsidRDefault="00D74918" w:rsidP="00FB6073">
      <w:pPr>
        <w:autoSpaceDE w:val="0"/>
        <w:autoSpaceDN w:val="0"/>
        <w:adjustRightInd w:val="0"/>
        <w:rPr>
          <w:b/>
          <w:bCs/>
          <w:i/>
          <w:iCs/>
          <w:szCs w:val="28"/>
        </w:rPr>
      </w:pPr>
      <w:r>
        <w:rPr>
          <w:b/>
          <w:bCs/>
          <w:i/>
          <w:iCs/>
          <w:noProof/>
          <w:szCs w:val="28"/>
        </w:rPr>
        <w:pict>
          <v:rect id="_x0000_s6618" style="position:absolute;margin-left:274.95pt;margin-top:9pt;width:165.75pt;height:31.95pt;z-index:251691008">
            <v:textbox style="mso-next-textbox:#_x0000_s6618">
              <w:txbxContent>
                <w:p w:rsidR="00C74EF7" w:rsidRPr="00D11F54" w:rsidRDefault="00C74EF7" w:rsidP="00FB6073">
                  <w:pPr>
                    <w:autoSpaceDE w:val="0"/>
                    <w:autoSpaceDN w:val="0"/>
                    <w:adjustRightInd w:val="0"/>
                    <w:jc w:val="center"/>
                    <w:rPr>
                      <w:bCs/>
                      <w:iCs/>
                      <w:sz w:val="24"/>
                      <w:szCs w:val="24"/>
                    </w:rPr>
                  </w:pPr>
                  <w:r w:rsidRPr="00D11F54">
                    <w:rPr>
                      <w:bCs/>
                      <w:iCs/>
                      <w:sz w:val="24"/>
                      <w:szCs w:val="24"/>
                    </w:rPr>
                    <w:t>Искусственные объекты</w:t>
                  </w:r>
                </w:p>
                <w:p w:rsidR="00C74EF7" w:rsidRDefault="00C74EF7" w:rsidP="00FB6073">
                  <w:pPr>
                    <w:jc w:val="center"/>
                  </w:pPr>
                </w:p>
              </w:txbxContent>
            </v:textbox>
          </v:rect>
        </w:pict>
      </w:r>
      <w:r>
        <w:rPr>
          <w:b/>
          <w:bCs/>
          <w:i/>
          <w:iCs/>
          <w:noProof/>
          <w:szCs w:val="28"/>
        </w:rPr>
        <w:pict>
          <v:rect id="_x0000_s6616" style="position:absolute;margin-left:41.7pt;margin-top:9pt;width:147.75pt;height:31.95pt;z-index:251688960">
            <v:textbox style="mso-next-textbox:#_x0000_s6616">
              <w:txbxContent>
                <w:p w:rsidR="00C74EF7" w:rsidRPr="00D11F54" w:rsidRDefault="00C74EF7" w:rsidP="00FB6073">
                  <w:pPr>
                    <w:autoSpaceDE w:val="0"/>
                    <w:autoSpaceDN w:val="0"/>
                    <w:adjustRightInd w:val="0"/>
                    <w:jc w:val="center"/>
                    <w:rPr>
                      <w:bCs/>
                      <w:iCs/>
                      <w:sz w:val="24"/>
                      <w:szCs w:val="24"/>
                    </w:rPr>
                  </w:pPr>
                  <w:r w:rsidRPr="00D11F54">
                    <w:rPr>
                      <w:bCs/>
                      <w:iCs/>
                      <w:sz w:val="24"/>
                      <w:szCs w:val="24"/>
                    </w:rPr>
                    <w:t>Естественные объекты</w:t>
                  </w:r>
                </w:p>
                <w:p w:rsidR="00C74EF7" w:rsidRDefault="00C74EF7" w:rsidP="00FB6073">
                  <w:pPr>
                    <w:jc w:val="center"/>
                  </w:pPr>
                </w:p>
              </w:txbxContent>
            </v:textbox>
          </v:rect>
        </w:pict>
      </w:r>
    </w:p>
    <w:p w:rsidR="00FB6073" w:rsidRPr="007A5731" w:rsidRDefault="00FB6073" w:rsidP="00FB6073">
      <w:pPr>
        <w:autoSpaceDE w:val="0"/>
        <w:autoSpaceDN w:val="0"/>
        <w:adjustRightInd w:val="0"/>
        <w:rPr>
          <w:b/>
          <w:bCs/>
          <w:i/>
          <w:iCs/>
          <w:szCs w:val="28"/>
        </w:rPr>
      </w:pPr>
    </w:p>
    <w:p w:rsidR="00FB6073" w:rsidRPr="007A5731" w:rsidRDefault="00D74918" w:rsidP="00FB6073">
      <w:pPr>
        <w:autoSpaceDE w:val="0"/>
        <w:autoSpaceDN w:val="0"/>
        <w:adjustRightInd w:val="0"/>
        <w:rPr>
          <w:b/>
          <w:bCs/>
          <w:i/>
          <w:iCs/>
          <w:szCs w:val="28"/>
        </w:rPr>
      </w:pPr>
      <w:r>
        <w:rPr>
          <w:b/>
          <w:bCs/>
          <w:i/>
          <w:iCs/>
          <w:noProof/>
          <w:szCs w:val="28"/>
        </w:rPr>
        <w:pict>
          <v:shape id="_x0000_s6642" type="#_x0000_t32" style="position:absolute;margin-left:366.45pt;margin-top:8.8pt;width:0;height:12.3pt;z-index:251715584" o:connectortype="straight">
            <v:stroke endarrow="block"/>
          </v:shape>
        </w:pict>
      </w:r>
      <w:r>
        <w:rPr>
          <w:b/>
          <w:bCs/>
          <w:i/>
          <w:iCs/>
          <w:noProof/>
          <w:szCs w:val="28"/>
        </w:rPr>
        <w:pict>
          <v:shape id="_x0000_s6631" type="#_x0000_t32" style="position:absolute;margin-left:117.45pt;margin-top:8.8pt;width:0;height:12.3pt;z-index:251704320" o:connectortype="straight"/>
        </w:pict>
      </w:r>
    </w:p>
    <w:p w:rsidR="00FB6073" w:rsidRPr="007A5731" w:rsidRDefault="00D74918" w:rsidP="00FB6073">
      <w:pPr>
        <w:autoSpaceDE w:val="0"/>
        <w:autoSpaceDN w:val="0"/>
        <w:adjustRightInd w:val="0"/>
        <w:rPr>
          <w:b/>
          <w:bCs/>
          <w:i/>
          <w:iCs/>
          <w:szCs w:val="28"/>
        </w:rPr>
      </w:pPr>
      <w:r>
        <w:rPr>
          <w:b/>
          <w:bCs/>
          <w:i/>
          <w:iCs/>
          <w:noProof/>
          <w:szCs w:val="28"/>
        </w:rPr>
        <w:pict>
          <v:shape id="_x0000_s6641" type="#_x0000_t32" style="position:absolute;margin-left:467.7pt;margin-top:5pt;width:0;height:9.75pt;z-index:251714560" o:connectortype="straight">
            <v:stroke endarrow="block"/>
          </v:shape>
        </w:pict>
      </w:r>
      <w:r>
        <w:rPr>
          <w:b/>
          <w:bCs/>
          <w:i/>
          <w:iCs/>
          <w:noProof/>
          <w:szCs w:val="28"/>
        </w:rPr>
        <w:pict>
          <v:shape id="_x0000_s6640" type="#_x0000_t32" style="position:absolute;margin-left:407.7pt;margin-top:5pt;width:0;height:9.75pt;z-index:251713536" o:connectortype="straight">
            <v:stroke endarrow="block"/>
          </v:shape>
        </w:pict>
      </w:r>
      <w:r>
        <w:rPr>
          <w:b/>
          <w:bCs/>
          <w:i/>
          <w:iCs/>
          <w:noProof/>
          <w:szCs w:val="28"/>
        </w:rPr>
        <w:pict>
          <v:shape id="_x0000_s6639" type="#_x0000_t32" style="position:absolute;margin-left:344.7pt;margin-top:5pt;width:0;height:9.75pt;z-index:251712512" o:connectortype="straight">
            <v:stroke endarrow="block"/>
          </v:shape>
        </w:pict>
      </w:r>
      <w:r>
        <w:rPr>
          <w:b/>
          <w:bCs/>
          <w:i/>
          <w:iCs/>
          <w:noProof/>
          <w:szCs w:val="28"/>
        </w:rPr>
        <w:pict>
          <v:shape id="_x0000_s6638" type="#_x0000_t32" style="position:absolute;margin-left:286.95pt;margin-top:5pt;width:0;height:9.75pt;z-index:251711488" o:connectortype="straight">
            <v:stroke endarrow="block"/>
          </v:shape>
        </w:pict>
      </w:r>
      <w:r>
        <w:rPr>
          <w:b/>
          <w:bCs/>
          <w:i/>
          <w:iCs/>
          <w:noProof/>
          <w:szCs w:val="28"/>
        </w:rPr>
        <w:pict>
          <v:shape id="_x0000_s6637" type="#_x0000_t32" style="position:absolute;margin-left:286.95pt;margin-top:5pt;width:180.75pt;height:0;z-index:251710464" o:connectortype="straight"/>
        </w:pict>
      </w:r>
      <w:r>
        <w:rPr>
          <w:b/>
          <w:bCs/>
          <w:i/>
          <w:iCs/>
          <w:noProof/>
          <w:szCs w:val="28"/>
        </w:rPr>
        <w:pict>
          <v:rect id="_x0000_s6624" style="position:absolute;margin-left:258.45pt;margin-top:14.75pt;width:51pt;height:84.75pt;z-index:251697152">
            <v:textbox>
              <w:txbxContent>
                <w:p w:rsidR="00C74EF7" w:rsidRPr="00C45CE4" w:rsidRDefault="00C74EF7" w:rsidP="00FB6073">
                  <w:pPr>
                    <w:autoSpaceDE w:val="0"/>
                    <w:autoSpaceDN w:val="0"/>
                    <w:adjustRightInd w:val="0"/>
                    <w:rPr>
                      <w:bCs/>
                      <w:iCs/>
                    </w:rPr>
                  </w:pPr>
                  <w:r w:rsidRPr="00C45CE4">
                    <w:rPr>
                      <w:bCs/>
                      <w:iCs/>
                    </w:rPr>
                    <w:t>жилая недвижимость</w:t>
                  </w:r>
                </w:p>
                <w:p w:rsidR="00C74EF7" w:rsidRDefault="00C74EF7" w:rsidP="00FB6073"/>
              </w:txbxContent>
            </v:textbox>
          </v:rect>
        </w:pict>
      </w:r>
      <w:r>
        <w:rPr>
          <w:b/>
          <w:bCs/>
          <w:i/>
          <w:iCs/>
          <w:noProof/>
          <w:szCs w:val="28"/>
        </w:rPr>
        <w:pict>
          <v:shape id="_x0000_s6636" type="#_x0000_t32" style="position:absolute;margin-left:189.45pt;margin-top:5pt;width:0;height:9.75pt;z-index:251709440" o:connectortype="straight">
            <v:stroke endarrow="block"/>
          </v:shape>
        </w:pict>
      </w:r>
      <w:r>
        <w:rPr>
          <w:b/>
          <w:bCs/>
          <w:i/>
          <w:iCs/>
          <w:noProof/>
          <w:szCs w:val="28"/>
        </w:rPr>
        <w:pict>
          <v:shape id="_x0000_s6635" type="#_x0000_t32" style="position:absolute;margin-left:134.7pt;margin-top:5pt;width:.75pt;height:9.75pt;z-index:251708416" o:connectortype="straight">
            <v:stroke endarrow="block"/>
          </v:shape>
        </w:pict>
      </w:r>
      <w:r>
        <w:rPr>
          <w:b/>
          <w:bCs/>
          <w:i/>
          <w:iCs/>
          <w:noProof/>
          <w:szCs w:val="28"/>
        </w:rPr>
        <w:pict>
          <v:shape id="_x0000_s6634" type="#_x0000_t32" style="position:absolute;margin-left:77.7pt;margin-top:5pt;width:.75pt;height:9.75pt;z-index:251707392" o:connectortype="straight">
            <v:stroke endarrow="block"/>
          </v:shape>
        </w:pict>
      </w:r>
      <w:r>
        <w:rPr>
          <w:b/>
          <w:bCs/>
          <w:i/>
          <w:iCs/>
          <w:noProof/>
          <w:szCs w:val="28"/>
        </w:rPr>
        <w:pict>
          <v:shape id="_x0000_s6633" type="#_x0000_t32" style="position:absolute;margin-left:24.45pt;margin-top:5pt;width:0;height:9.75pt;z-index:251706368" o:connectortype="straight">
            <v:stroke endarrow="block"/>
          </v:shape>
        </w:pict>
      </w:r>
      <w:r>
        <w:rPr>
          <w:b/>
          <w:bCs/>
          <w:i/>
          <w:iCs/>
          <w:noProof/>
          <w:szCs w:val="28"/>
        </w:rPr>
        <w:pict>
          <v:shape id="_x0000_s6632" type="#_x0000_t32" style="position:absolute;margin-left:24.45pt;margin-top:5pt;width:165pt;height:0;z-index:251705344" o:connectortype="straight"/>
        </w:pict>
      </w:r>
      <w:r>
        <w:rPr>
          <w:b/>
          <w:bCs/>
          <w:i/>
          <w:iCs/>
          <w:noProof/>
          <w:szCs w:val="28"/>
        </w:rPr>
        <w:pict>
          <v:rect id="_x0000_s6630" style="position:absolute;margin-left:440.7pt;margin-top:14.75pt;width:54pt;height:84.75pt;z-index:251703296">
            <v:textbox>
              <w:txbxContent>
                <w:p w:rsidR="00C74EF7" w:rsidRPr="00ED0643" w:rsidRDefault="00C74EF7" w:rsidP="00FB6073">
                  <w:pPr>
                    <w:autoSpaceDE w:val="0"/>
                    <w:autoSpaceDN w:val="0"/>
                    <w:adjustRightInd w:val="0"/>
                    <w:rPr>
                      <w:bCs/>
                      <w:iCs/>
                    </w:rPr>
                  </w:pPr>
                  <w:r w:rsidRPr="00ED0643">
                    <w:rPr>
                      <w:bCs/>
                      <w:iCs/>
                    </w:rPr>
                    <w:t>инженерные сооружения</w:t>
                  </w:r>
                </w:p>
                <w:p w:rsidR="00C74EF7" w:rsidRDefault="00C74EF7" w:rsidP="00FB6073"/>
              </w:txbxContent>
            </v:textbox>
          </v:rect>
        </w:pict>
      </w:r>
      <w:r>
        <w:rPr>
          <w:b/>
          <w:bCs/>
          <w:i/>
          <w:iCs/>
          <w:noProof/>
          <w:szCs w:val="28"/>
        </w:rPr>
        <w:pict>
          <v:rect id="_x0000_s6629" style="position:absolute;margin-left:380.7pt;margin-top:14.75pt;width:54pt;height:84.75pt;z-index:251702272">
            <v:textbox>
              <w:txbxContent>
                <w:p w:rsidR="00C74EF7" w:rsidRPr="00C45CE4" w:rsidRDefault="00C74EF7" w:rsidP="00FB6073">
                  <w:pPr>
                    <w:autoSpaceDE w:val="0"/>
                    <w:autoSpaceDN w:val="0"/>
                    <w:adjustRightInd w:val="0"/>
                    <w:rPr>
                      <w:bCs/>
                      <w:iCs/>
                    </w:rPr>
                  </w:pPr>
                  <w:r w:rsidRPr="00C45CE4">
                    <w:rPr>
                      <w:bCs/>
                      <w:iCs/>
                    </w:rPr>
                    <w:t>общественные здания и сооружения</w:t>
                  </w:r>
                </w:p>
                <w:p w:rsidR="00C74EF7" w:rsidRDefault="00C74EF7" w:rsidP="00FB6073"/>
              </w:txbxContent>
            </v:textbox>
          </v:rect>
        </w:pict>
      </w:r>
      <w:r>
        <w:rPr>
          <w:b/>
          <w:bCs/>
          <w:i/>
          <w:iCs/>
          <w:noProof/>
          <w:szCs w:val="28"/>
        </w:rPr>
        <w:pict>
          <v:rect id="_x0000_s6620" style="position:absolute;margin-left:313.95pt;margin-top:14.75pt;width:62.25pt;height:84.75pt;z-index:251693056">
            <v:textbox>
              <w:txbxContent>
                <w:p w:rsidR="00C74EF7" w:rsidRPr="00C45CE4" w:rsidRDefault="00C74EF7" w:rsidP="00FB6073">
                  <w:pPr>
                    <w:autoSpaceDE w:val="0"/>
                    <w:autoSpaceDN w:val="0"/>
                    <w:adjustRightInd w:val="0"/>
                    <w:rPr>
                      <w:bCs/>
                      <w:iCs/>
                    </w:rPr>
                  </w:pPr>
                  <w:r w:rsidRPr="00C45CE4">
                    <w:rPr>
                      <w:bCs/>
                      <w:iCs/>
                    </w:rPr>
                    <w:t>коммерческая недвижимость</w:t>
                  </w:r>
                </w:p>
                <w:p w:rsidR="00C74EF7" w:rsidRDefault="00C74EF7" w:rsidP="00FB6073"/>
              </w:txbxContent>
            </v:textbox>
          </v:rect>
        </w:pict>
      </w:r>
      <w:r>
        <w:rPr>
          <w:b/>
          <w:bCs/>
          <w:i/>
          <w:iCs/>
          <w:noProof/>
          <w:szCs w:val="28"/>
        </w:rPr>
        <w:pict>
          <v:rect id="_x0000_s6623" style="position:absolute;margin-left:164.7pt;margin-top:14.75pt;width:47.25pt;height:84.75pt;z-index:251696128">
            <v:textbox style="mso-next-textbox:#_x0000_s6623">
              <w:txbxContent>
                <w:p w:rsidR="00C74EF7" w:rsidRPr="00BD55A9" w:rsidRDefault="00C74EF7" w:rsidP="00FB6073">
                  <w:r w:rsidRPr="00BD55A9">
                    <w:rPr>
                      <w:bCs/>
                      <w:iCs/>
                    </w:rPr>
                    <w:t>участки недр</w:t>
                  </w:r>
                </w:p>
              </w:txbxContent>
            </v:textbox>
          </v:rect>
        </w:pict>
      </w:r>
      <w:r>
        <w:rPr>
          <w:b/>
          <w:bCs/>
          <w:i/>
          <w:iCs/>
          <w:noProof/>
          <w:szCs w:val="28"/>
        </w:rPr>
        <w:pict>
          <v:rect id="_x0000_s6622" style="position:absolute;margin-left:105.45pt;margin-top:14.75pt;width:55.5pt;height:84.75pt;z-index:251695104">
            <v:textbox style="mso-next-textbox:#_x0000_s6622">
              <w:txbxContent>
                <w:p w:rsidR="00C74EF7" w:rsidRPr="00BD55A9" w:rsidRDefault="00C74EF7" w:rsidP="00FB6073">
                  <w:pPr>
                    <w:autoSpaceDE w:val="0"/>
                    <w:autoSpaceDN w:val="0"/>
                    <w:adjustRightInd w:val="0"/>
                    <w:rPr>
                      <w:bCs/>
                      <w:iCs/>
                    </w:rPr>
                  </w:pPr>
                  <w:r w:rsidRPr="00BD55A9">
                    <w:rPr>
                      <w:bCs/>
                      <w:iCs/>
                    </w:rPr>
                    <w:t>обособленные водные объекты</w:t>
                  </w:r>
                </w:p>
                <w:p w:rsidR="00C74EF7" w:rsidRDefault="00C74EF7" w:rsidP="00FB6073"/>
              </w:txbxContent>
            </v:textbox>
          </v:rect>
        </w:pict>
      </w:r>
      <w:r>
        <w:rPr>
          <w:b/>
          <w:bCs/>
          <w:i/>
          <w:iCs/>
          <w:noProof/>
          <w:szCs w:val="28"/>
        </w:rPr>
        <w:pict>
          <v:rect id="_x0000_s6621" style="position:absolute;margin-left:55.2pt;margin-top:14.75pt;width:46.5pt;height:84.75pt;z-index:251694080">
            <v:textbox>
              <w:txbxContent>
                <w:p w:rsidR="00C74EF7" w:rsidRPr="00BD55A9" w:rsidRDefault="00C74EF7" w:rsidP="00FB6073">
                  <w:pPr>
                    <w:autoSpaceDE w:val="0"/>
                    <w:autoSpaceDN w:val="0"/>
                    <w:adjustRightInd w:val="0"/>
                    <w:rPr>
                      <w:bCs/>
                      <w:iCs/>
                    </w:rPr>
                  </w:pPr>
                  <w:r w:rsidRPr="00BD55A9">
                    <w:rPr>
                      <w:bCs/>
                      <w:iCs/>
                    </w:rPr>
                    <w:t>лес и многолетние насаждения</w:t>
                  </w:r>
                </w:p>
                <w:p w:rsidR="00C74EF7" w:rsidRDefault="00C74EF7" w:rsidP="00FB6073"/>
              </w:txbxContent>
            </v:textbox>
          </v:rect>
        </w:pict>
      </w:r>
      <w:r>
        <w:rPr>
          <w:b/>
          <w:bCs/>
          <w:i/>
          <w:iCs/>
          <w:noProof/>
          <w:szCs w:val="28"/>
        </w:rPr>
        <w:pict>
          <v:rect id="_x0000_s6619" style="position:absolute;margin-left:.45pt;margin-top:14.75pt;width:51pt;height:84.75pt;z-index:251692032">
            <v:textbox style="mso-next-textbox:#_x0000_s6619">
              <w:txbxContent>
                <w:p w:rsidR="00C74EF7" w:rsidRPr="00BD55A9" w:rsidRDefault="00C74EF7" w:rsidP="00FB6073">
                  <w:pPr>
                    <w:autoSpaceDE w:val="0"/>
                    <w:autoSpaceDN w:val="0"/>
                    <w:adjustRightInd w:val="0"/>
                    <w:rPr>
                      <w:bCs/>
                      <w:iCs/>
                    </w:rPr>
                  </w:pPr>
                  <w:r w:rsidRPr="00BD55A9">
                    <w:rPr>
                      <w:bCs/>
                      <w:iCs/>
                    </w:rPr>
                    <w:t>земельные участки</w:t>
                  </w:r>
                </w:p>
                <w:p w:rsidR="00C74EF7" w:rsidRDefault="00C74EF7" w:rsidP="00FB6073"/>
              </w:txbxContent>
            </v:textbox>
          </v:rect>
        </w:pict>
      </w:r>
    </w:p>
    <w:p w:rsidR="00FB6073" w:rsidRPr="007A5731" w:rsidRDefault="00FB6073" w:rsidP="00FB6073">
      <w:pPr>
        <w:autoSpaceDE w:val="0"/>
        <w:autoSpaceDN w:val="0"/>
        <w:adjustRightInd w:val="0"/>
        <w:rPr>
          <w:b/>
          <w:bCs/>
          <w:i/>
          <w:iCs/>
          <w:szCs w:val="28"/>
        </w:rPr>
      </w:pPr>
    </w:p>
    <w:p w:rsidR="00FB6073" w:rsidRPr="007A5731" w:rsidRDefault="00FB6073" w:rsidP="00FB6073">
      <w:pPr>
        <w:autoSpaceDE w:val="0"/>
        <w:autoSpaceDN w:val="0"/>
        <w:adjustRightInd w:val="0"/>
        <w:rPr>
          <w:b/>
          <w:bCs/>
          <w:i/>
          <w:iCs/>
          <w:szCs w:val="28"/>
        </w:rPr>
      </w:pPr>
    </w:p>
    <w:p w:rsidR="00FB6073" w:rsidRPr="007A5731" w:rsidRDefault="00FB6073" w:rsidP="00FB6073">
      <w:pPr>
        <w:autoSpaceDE w:val="0"/>
        <w:autoSpaceDN w:val="0"/>
        <w:adjustRightInd w:val="0"/>
        <w:rPr>
          <w:b/>
          <w:bCs/>
          <w:i/>
          <w:iCs/>
          <w:szCs w:val="28"/>
        </w:rPr>
      </w:pPr>
    </w:p>
    <w:p w:rsidR="00FB6073" w:rsidRPr="007A5731" w:rsidRDefault="00FB6073" w:rsidP="00FB6073">
      <w:pPr>
        <w:autoSpaceDE w:val="0"/>
        <w:autoSpaceDN w:val="0"/>
        <w:adjustRightInd w:val="0"/>
        <w:rPr>
          <w:b/>
          <w:bCs/>
          <w:i/>
          <w:iCs/>
          <w:szCs w:val="28"/>
        </w:rPr>
      </w:pPr>
    </w:p>
    <w:p w:rsidR="00FB6073" w:rsidRPr="007A5731" w:rsidRDefault="00FB6073" w:rsidP="00FB6073">
      <w:pPr>
        <w:autoSpaceDE w:val="0"/>
        <w:autoSpaceDN w:val="0"/>
        <w:adjustRightInd w:val="0"/>
        <w:rPr>
          <w:b/>
          <w:bCs/>
          <w:i/>
          <w:iCs/>
          <w:szCs w:val="28"/>
        </w:rPr>
      </w:pPr>
    </w:p>
    <w:p w:rsidR="00FB6073" w:rsidRPr="007A5731" w:rsidRDefault="00D74918" w:rsidP="00FB6073">
      <w:pPr>
        <w:autoSpaceDE w:val="0"/>
        <w:autoSpaceDN w:val="0"/>
        <w:adjustRightInd w:val="0"/>
        <w:rPr>
          <w:b/>
          <w:bCs/>
          <w:i/>
          <w:iCs/>
          <w:szCs w:val="28"/>
        </w:rPr>
      </w:pPr>
      <w:r>
        <w:rPr>
          <w:b/>
          <w:bCs/>
          <w:i/>
          <w:iCs/>
          <w:noProof/>
          <w:szCs w:val="28"/>
        </w:rPr>
        <w:pict>
          <v:shape id="_x0000_s6668" type="#_x0000_t32" style="position:absolute;margin-left:344.7pt;margin-top:2.9pt;width:0;height:15.25pt;z-index:251740160" o:connectortype="straight"/>
        </w:pict>
      </w:r>
      <w:r>
        <w:rPr>
          <w:b/>
          <w:bCs/>
          <w:i/>
          <w:iCs/>
          <w:noProof/>
          <w:szCs w:val="28"/>
        </w:rPr>
        <w:pict>
          <v:shape id="_x0000_s6658" type="#_x0000_t32" style="position:absolute;margin-left:18.1pt;margin-top:2.9pt;width:0;height:15.25pt;z-index:251731968" o:connectortype="straight"/>
        </w:pict>
      </w:r>
    </w:p>
    <w:p w:rsidR="00FB6073" w:rsidRDefault="00C8235A" w:rsidP="00FB6073">
      <w:pPr>
        <w:autoSpaceDE w:val="0"/>
        <w:autoSpaceDN w:val="0"/>
        <w:adjustRightInd w:val="0"/>
        <w:rPr>
          <w:b/>
          <w:bCs/>
          <w:i/>
          <w:iCs/>
          <w:szCs w:val="28"/>
        </w:rPr>
      </w:pPr>
      <w:r>
        <w:rPr>
          <w:b/>
          <w:bCs/>
          <w:i/>
          <w:iCs/>
          <w:noProof/>
          <w:szCs w:val="28"/>
        </w:rPr>
        <w:pict>
          <v:shape id="_x0000_s6661" type="#_x0000_t32" style="position:absolute;margin-left:41.7pt;margin-top:2.25pt;width:0;height:19.95pt;z-index:251734016" o:connectortype="straight">
            <v:stroke endarrow="block"/>
          </v:shape>
        </w:pict>
      </w:r>
      <w:r>
        <w:rPr>
          <w:b/>
          <w:bCs/>
          <w:i/>
          <w:iCs/>
          <w:noProof/>
          <w:szCs w:val="28"/>
        </w:rPr>
        <w:pict>
          <v:shape id="_x0000_s6673" type="#_x0000_t32" style="position:absolute;margin-left:326.95pt;margin-top:1.95pt;width:0;height:19.85pt;z-index:251745280" o:connectortype="straight">
            <v:stroke endarrow="block"/>
          </v:shape>
        </w:pict>
      </w:r>
      <w:r>
        <w:rPr>
          <w:b/>
          <w:bCs/>
          <w:i/>
          <w:iCs/>
          <w:noProof/>
          <w:szCs w:val="28"/>
        </w:rPr>
        <w:pict>
          <v:shape id="_x0000_s6674" type="#_x0000_t32" style="position:absolute;margin-left:358.95pt;margin-top:1.95pt;width:0;height:19.85pt;z-index:251746304" o:connectortype="straight">
            <v:stroke endarrow="block"/>
          </v:shape>
        </w:pict>
      </w:r>
      <w:r>
        <w:rPr>
          <w:b/>
          <w:bCs/>
          <w:i/>
          <w:iCs/>
          <w:noProof/>
          <w:szCs w:val="28"/>
        </w:rPr>
        <w:pict>
          <v:shape id="_x0000_s6675" type="#_x0000_t32" style="position:absolute;margin-left:388.3pt;margin-top:1.95pt;width:0;height:19.95pt;z-index:251747328" o:connectortype="straight">
            <v:stroke endarrow="block"/>
          </v:shape>
        </w:pict>
      </w:r>
      <w:r>
        <w:rPr>
          <w:b/>
          <w:bCs/>
          <w:i/>
          <w:iCs/>
          <w:noProof/>
          <w:szCs w:val="28"/>
        </w:rPr>
        <w:pict>
          <v:shape id="_x0000_s6677" type="#_x0000_t32" style="position:absolute;margin-left:458.95pt;margin-top:2.25pt;width:0;height:19.95pt;z-index:251749376" o:connectortype="straight">
            <v:stroke endarrow="block"/>
          </v:shape>
        </w:pict>
      </w:r>
      <w:r>
        <w:rPr>
          <w:b/>
          <w:bCs/>
          <w:i/>
          <w:iCs/>
          <w:noProof/>
          <w:szCs w:val="28"/>
        </w:rPr>
        <w:pict>
          <v:shape id="_x0000_s6676" type="#_x0000_t32" style="position:absolute;margin-left:422.95pt;margin-top:2.15pt;width:0;height:20.05pt;z-index:251748352" o:connectortype="straight">
            <v:stroke endarrow="block"/>
          </v:shape>
        </w:pict>
      </w:r>
      <w:r w:rsidR="00D74918">
        <w:rPr>
          <w:b/>
          <w:bCs/>
          <w:i/>
          <w:iCs/>
          <w:noProof/>
          <w:szCs w:val="28"/>
        </w:rPr>
        <w:pict>
          <v:shape id="_x0000_s6670" type="#_x0000_t32" style="position:absolute;margin-left:249.6pt;margin-top:1.95pt;width:237.4pt;height:.2pt;z-index:251742208" o:connectortype="straight"/>
        </w:pict>
      </w:r>
      <w:r w:rsidR="00D74918">
        <w:rPr>
          <w:b/>
          <w:bCs/>
          <w:i/>
          <w:iCs/>
          <w:noProof/>
          <w:szCs w:val="28"/>
        </w:rPr>
        <w:pict>
          <v:shape id="_x0000_s6678" type="#_x0000_t32" style="position:absolute;margin-left:487pt;margin-top:2.15pt;width:0;height:19.75pt;z-index:251750400" o:connectortype="straight">
            <v:stroke endarrow="block"/>
          </v:shape>
        </w:pict>
      </w:r>
      <w:r w:rsidR="00D74918">
        <w:rPr>
          <w:b/>
          <w:bCs/>
          <w:i/>
          <w:iCs/>
          <w:noProof/>
          <w:szCs w:val="28"/>
        </w:rPr>
        <w:pict>
          <v:shape id="_x0000_s6672" type="#_x0000_t32" style="position:absolute;margin-left:286.95pt;margin-top:2.15pt;width:0;height:19.85pt;z-index:251744256" o:connectortype="straight">
            <v:stroke endarrow="block"/>
          </v:shape>
        </w:pict>
      </w:r>
      <w:r w:rsidR="00D74918">
        <w:rPr>
          <w:b/>
          <w:bCs/>
          <w:i/>
          <w:iCs/>
          <w:noProof/>
          <w:szCs w:val="28"/>
        </w:rPr>
        <w:pict>
          <v:shape id="_x0000_s6671" type="#_x0000_t32" style="position:absolute;margin-left:249.6pt;margin-top:2.1pt;width:0;height:19.9pt;z-index:251743232" o:connectortype="straight">
            <v:stroke endarrow="block"/>
          </v:shape>
        </w:pict>
      </w:r>
      <w:r w:rsidR="00D74918">
        <w:rPr>
          <w:b/>
          <w:bCs/>
          <w:i/>
          <w:iCs/>
          <w:noProof/>
          <w:szCs w:val="28"/>
        </w:rPr>
        <w:pict>
          <v:shape id="_x0000_s6669" type="#_x0000_t32" style="position:absolute;margin-left:8.3pt;margin-top:2.1pt;width:0;height:19.9pt;z-index:251741184" o:connectortype="straight">
            <v:stroke endarrow="block"/>
          </v:shape>
        </w:pict>
      </w:r>
      <w:r w:rsidR="00D74918">
        <w:rPr>
          <w:b/>
          <w:bCs/>
          <w:i/>
          <w:iCs/>
          <w:noProof/>
          <w:szCs w:val="28"/>
        </w:rPr>
        <w:pict>
          <v:shape id="_x0000_s6660" type="#_x0000_t32" style="position:absolute;margin-left:8.3pt;margin-top:2.1pt;width:203.65pt;height:0;z-index:251732992" o:connectortype="straight"/>
        </w:pict>
      </w:r>
      <w:r w:rsidR="00D74918">
        <w:rPr>
          <w:b/>
          <w:bCs/>
          <w:i/>
          <w:iCs/>
          <w:noProof/>
          <w:szCs w:val="28"/>
        </w:rPr>
        <w:pict>
          <v:shape id="_x0000_s6664" type="#_x0000_t32" style="position:absolute;margin-left:105.45pt;margin-top:2.05pt;width:0;height:19.95pt;z-index:251736064" o:connectortype="straight">
            <v:stroke endarrow="block"/>
          </v:shape>
        </w:pict>
      </w:r>
      <w:r w:rsidR="00D74918">
        <w:rPr>
          <w:b/>
          <w:bCs/>
          <w:i/>
          <w:iCs/>
          <w:noProof/>
          <w:szCs w:val="28"/>
        </w:rPr>
        <w:pict>
          <v:shape id="_x0000_s6667" type="#_x0000_t32" style="position:absolute;margin-left:211.95pt;margin-top:2.05pt;width:0;height:19.95pt;z-index:251739136" o:connectortype="straight">
            <v:stroke endarrow="block"/>
          </v:shape>
        </w:pict>
      </w:r>
      <w:r w:rsidR="00D74918">
        <w:rPr>
          <w:b/>
          <w:bCs/>
          <w:i/>
          <w:iCs/>
          <w:noProof/>
          <w:szCs w:val="28"/>
        </w:rPr>
        <w:pict>
          <v:shape id="_x0000_s6662" type="#_x0000_t32" style="position:absolute;margin-left:69.6pt;margin-top:2.05pt;width:0;height:19.95pt;z-index:251735040" o:connectortype="straight">
            <v:stroke endarrow="block"/>
          </v:shape>
        </w:pict>
      </w:r>
      <w:r w:rsidR="00D74918">
        <w:rPr>
          <w:b/>
          <w:bCs/>
          <w:i/>
          <w:iCs/>
          <w:noProof/>
          <w:szCs w:val="28"/>
        </w:rPr>
        <w:pict>
          <v:shape id="_x0000_s6666" type="#_x0000_t32" style="position:absolute;margin-left:174.95pt;margin-top:2.05pt;width:0;height:19.95pt;z-index:251738112" o:connectortype="straight">
            <v:stroke endarrow="block"/>
          </v:shape>
        </w:pict>
      </w:r>
      <w:r w:rsidR="00D74918">
        <w:rPr>
          <w:b/>
          <w:bCs/>
          <w:i/>
          <w:iCs/>
          <w:noProof/>
          <w:szCs w:val="28"/>
        </w:rPr>
        <w:pict>
          <v:shape id="_x0000_s6665" type="#_x0000_t32" style="position:absolute;margin-left:134.7pt;margin-top:2.05pt;width:.75pt;height:19.95pt;flip:x;z-index:251737088" o:connectortype="straight">
            <v:stroke endarrow="block"/>
          </v:shape>
        </w:pict>
      </w:r>
    </w:p>
    <w:p w:rsidR="00FB6073" w:rsidRDefault="00D74918" w:rsidP="00FB6073">
      <w:pPr>
        <w:autoSpaceDE w:val="0"/>
        <w:autoSpaceDN w:val="0"/>
        <w:adjustRightInd w:val="0"/>
        <w:rPr>
          <w:b/>
          <w:bCs/>
          <w:i/>
          <w:iCs/>
          <w:szCs w:val="28"/>
        </w:rPr>
      </w:pPr>
      <w:r>
        <w:rPr>
          <w:b/>
          <w:bCs/>
          <w:i/>
          <w:iCs/>
          <w:noProof/>
          <w:szCs w:val="28"/>
        </w:rPr>
        <w:pict>
          <v:rect id="_x0000_s6650" style="position:absolute;margin-left:274.95pt;margin-top:5.9pt;width:26.65pt;height:180.75pt;z-index:251723776">
            <v:textbox style="layout-flow:vertical;mso-layout-flow-alt:bottom-to-top;mso-next-textbox:#_x0000_s6650">
              <w:txbxContent>
                <w:p w:rsidR="00C74EF7" w:rsidRPr="00B0172F" w:rsidRDefault="00C74EF7" w:rsidP="00FB6073">
                  <w:pPr>
                    <w:autoSpaceDE w:val="0"/>
                    <w:autoSpaceDN w:val="0"/>
                    <w:adjustRightInd w:val="0"/>
                    <w:rPr>
                      <w:bCs/>
                      <w:iCs/>
                    </w:rPr>
                  </w:pPr>
                  <w:r w:rsidRPr="00B0172F">
                    <w:rPr>
                      <w:bCs/>
                      <w:iCs/>
                    </w:rPr>
                    <w:t>офисы</w:t>
                  </w:r>
                </w:p>
                <w:p w:rsidR="00C74EF7" w:rsidRDefault="00C74EF7" w:rsidP="00FB6073"/>
              </w:txbxContent>
            </v:textbox>
          </v:rect>
        </w:pict>
      </w:r>
      <w:r>
        <w:rPr>
          <w:b/>
          <w:bCs/>
          <w:i/>
          <w:iCs/>
          <w:noProof/>
          <w:szCs w:val="28"/>
        </w:rPr>
        <w:pict>
          <v:rect id="_x0000_s6651" style="position:absolute;margin-left:309.45pt;margin-top:5.9pt;width:29.25pt;height:180.75pt;z-index:251724800">
            <v:textbox style="layout-flow:vertical;mso-layout-flow-alt:bottom-to-top;mso-next-textbox:#_x0000_s6651">
              <w:txbxContent>
                <w:p w:rsidR="00C74EF7" w:rsidRPr="00B0172F" w:rsidRDefault="00C74EF7" w:rsidP="00FB6073">
                  <w:pPr>
                    <w:autoSpaceDE w:val="0"/>
                    <w:autoSpaceDN w:val="0"/>
                    <w:adjustRightInd w:val="0"/>
                    <w:rPr>
                      <w:bCs/>
                      <w:iCs/>
                    </w:rPr>
                  </w:pPr>
                  <w:r w:rsidRPr="00B0172F">
                    <w:rPr>
                      <w:bCs/>
                      <w:iCs/>
                    </w:rPr>
                    <w:t>кафе и рестораны</w:t>
                  </w:r>
                </w:p>
                <w:p w:rsidR="00C74EF7" w:rsidRDefault="00C74EF7" w:rsidP="00FB6073"/>
              </w:txbxContent>
            </v:textbox>
          </v:rect>
        </w:pict>
      </w:r>
      <w:r>
        <w:rPr>
          <w:b/>
          <w:bCs/>
          <w:i/>
          <w:iCs/>
          <w:noProof/>
          <w:szCs w:val="28"/>
        </w:rPr>
        <w:pict>
          <v:rect id="_x0000_s6652" style="position:absolute;margin-left:344.7pt;margin-top:5.8pt;width:27.75pt;height:180.75pt;z-index:251725824">
            <v:textbox style="layout-flow:vertical;mso-layout-flow-alt:bottom-to-top;mso-next-textbox:#_x0000_s6652">
              <w:txbxContent>
                <w:p w:rsidR="00C74EF7" w:rsidRPr="00B0172F" w:rsidRDefault="00C74EF7" w:rsidP="00FB6073">
                  <w:pPr>
                    <w:autoSpaceDE w:val="0"/>
                    <w:autoSpaceDN w:val="0"/>
                    <w:adjustRightInd w:val="0"/>
                    <w:rPr>
                      <w:bCs/>
                      <w:iCs/>
                    </w:rPr>
                  </w:pPr>
                  <w:r w:rsidRPr="00B0172F">
                    <w:rPr>
                      <w:bCs/>
                      <w:iCs/>
                    </w:rPr>
                    <w:t>гостиницы</w:t>
                  </w:r>
                </w:p>
                <w:p w:rsidR="00C74EF7" w:rsidRDefault="00C74EF7" w:rsidP="00FB6073"/>
              </w:txbxContent>
            </v:textbox>
          </v:rect>
        </w:pict>
      </w:r>
      <w:r>
        <w:rPr>
          <w:b/>
          <w:bCs/>
          <w:i/>
          <w:iCs/>
          <w:noProof/>
          <w:szCs w:val="28"/>
        </w:rPr>
        <w:pict>
          <v:rect id="_x0000_s6653" style="position:absolute;margin-left:376.2pt;margin-top:5.9pt;width:27.75pt;height:180.75pt;z-index:251726848">
            <v:textbox style="layout-flow:vertical;mso-layout-flow-alt:bottom-to-top;mso-next-textbox:#_x0000_s6653">
              <w:txbxContent>
                <w:p w:rsidR="00C74EF7" w:rsidRPr="00B0172F" w:rsidRDefault="00C74EF7" w:rsidP="00FB6073">
                  <w:pPr>
                    <w:autoSpaceDE w:val="0"/>
                    <w:autoSpaceDN w:val="0"/>
                    <w:adjustRightInd w:val="0"/>
                    <w:rPr>
                      <w:bCs/>
                      <w:iCs/>
                    </w:rPr>
                  </w:pPr>
                  <w:r w:rsidRPr="00B0172F">
                    <w:rPr>
                      <w:bCs/>
                      <w:iCs/>
                    </w:rPr>
                    <w:t>гаражи</w:t>
                  </w:r>
                </w:p>
                <w:p w:rsidR="00C74EF7" w:rsidRDefault="00C74EF7" w:rsidP="00FB6073"/>
              </w:txbxContent>
            </v:textbox>
          </v:rect>
        </w:pict>
      </w:r>
      <w:r>
        <w:rPr>
          <w:b/>
          <w:bCs/>
          <w:i/>
          <w:iCs/>
          <w:noProof/>
          <w:szCs w:val="28"/>
        </w:rPr>
        <w:pict>
          <v:rect id="_x0000_s6654" style="position:absolute;margin-left:407.7pt;margin-top:5.9pt;width:27pt;height:180.75pt;z-index:251727872">
            <v:textbox style="layout-flow:vertical;mso-layout-flow-alt:bottom-to-top;mso-next-textbox:#_x0000_s6654">
              <w:txbxContent>
                <w:p w:rsidR="00C74EF7" w:rsidRPr="00B0172F" w:rsidRDefault="00C74EF7" w:rsidP="00FB6073">
                  <w:pPr>
                    <w:autoSpaceDE w:val="0"/>
                    <w:autoSpaceDN w:val="0"/>
                    <w:adjustRightInd w:val="0"/>
                    <w:rPr>
                      <w:bCs/>
                      <w:iCs/>
                    </w:rPr>
                  </w:pPr>
                  <w:r w:rsidRPr="00B0172F">
                    <w:rPr>
                      <w:bCs/>
                      <w:iCs/>
                    </w:rPr>
                    <w:t>склады</w:t>
                  </w:r>
                </w:p>
                <w:p w:rsidR="00C74EF7" w:rsidRDefault="00C74EF7" w:rsidP="00FB6073"/>
              </w:txbxContent>
            </v:textbox>
          </v:rect>
        </w:pict>
      </w:r>
      <w:r>
        <w:rPr>
          <w:b/>
          <w:bCs/>
          <w:i/>
          <w:iCs/>
          <w:noProof/>
          <w:szCs w:val="28"/>
        </w:rPr>
        <w:pict>
          <v:rect id="_x0000_s6655" style="position:absolute;margin-left:440.7pt;margin-top:5.9pt;width:27pt;height:180.75pt;z-index:251728896">
            <v:textbox style="layout-flow:vertical;mso-layout-flow-alt:bottom-to-top;mso-next-textbox:#_x0000_s6655">
              <w:txbxContent>
                <w:p w:rsidR="00C74EF7" w:rsidRPr="00B0172F" w:rsidRDefault="00C74EF7" w:rsidP="00FB6073">
                  <w:pPr>
                    <w:autoSpaceDE w:val="0"/>
                    <w:autoSpaceDN w:val="0"/>
                    <w:adjustRightInd w:val="0"/>
                    <w:rPr>
                      <w:bCs/>
                      <w:iCs/>
                    </w:rPr>
                  </w:pPr>
                  <w:r w:rsidRPr="00B0172F">
                    <w:rPr>
                      <w:bCs/>
                      <w:iCs/>
                    </w:rPr>
                    <w:t>здания и сооружения</w:t>
                  </w:r>
                </w:p>
                <w:p w:rsidR="00C74EF7" w:rsidRDefault="00C74EF7" w:rsidP="00FB6073"/>
              </w:txbxContent>
            </v:textbox>
          </v:rect>
        </w:pict>
      </w:r>
      <w:r>
        <w:rPr>
          <w:b/>
          <w:bCs/>
          <w:i/>
          <w:iCs/>
          <w:noProof/>
          <w:szCs w:val="28"/>
        </w:rPr>
        <w:pict>
          <v:rect id="_x0000_s6656" style="position:absolute;margin-left:475.95pt;margin-top:5.9pt;width:27pt;height:180.75pt;z-index:251729920">
            <v:textbox style="layout-flow:vertical;mso-layout-flow-alt:bottom-to-top;mso-next-textbox:#_x0000_s6656">
              <w:txbxContent>
                <w:p w:rsidR="00C74EF7" w:rsidRPr="00D675B2" w:rsidRDefault="00C74EF7" w:rsidP="00FB6073">
                  <w:pPr>
                    <w:autoSpaceDE w:val="0"/>
                    <w:autoSpaceDN w:val="0"/>
                    <w:adjustRightInd w:val="0"/>
                    <w:rPr>
                      <w:b/>
                      <w:bCs/>
                      <w:i/>
                      <w:iCs/>
                      <w:szCs w:val="28"/>
                      <w:lang w:val="en-US"/>
                    </w:rPr>
                  </w:pPr>
                  <w:r>
                    <w:rPr>
                      <w:bCs/>
                      <w:iCs/>
                    </w:rPr>
                    <w:t xml:space="preserve">предприятия </w:t>
                  </w:r>
                </w:p>
                <w:p w:rsidR="00C74EF7" w:rsidRDefault="00C74EF7" w:rsidP="00FB6073"/>
              </w:txbxContent>
            </v:textbox>
          </v:rect>
        </w:pict>
      </w:r>
      <w:r>
        <w:rPr>
          <w:b/>
          <w:bCs/>
          <w:i/>
          <w:iCs/>
          <w:noProof/>
          <w:szCs w:val="28"/>
        </w:rPr>
        <w:pict>
          <v:rect id="_x0000_s6649" style="position:absolute;margin-left:238.95pt;margin-top:5.9pt;width:27.75pt;height:180.75pt;z-index:251722752">
            <v:textbox style="layout-flow:vertical;mso-layout-flow-alt:bottom-to-top;mso-next-textbox:#_x0000_s6649">
              <w:txbxContent>
                <w:p w:rsidR="00C74EF7" w:rsidRPr="00B0172F" w:rsidRDefault="00C74EF7" w:rsidP="00FB6073">
                  <w:pPr>
                    <w:autoSpaceDE w:val="0"/>
                    <w:autoSpaceDN w:val="0"/>
                    <w:adjustRightInd w:val="0"/>
                    <w:rPr>
                      <w:bCs/>
                      <w:iCs/>
                    </w:rPr>
                  </w:pPr>
                  <w:r w:rsidRPr="00B0172F">
                    <w:rPr>
                      <w:bCs/>
                      <w:iCs/>
                    </w:rPr>
                    <w:t>магазины</w:t>
                  </w:r>
                </w:p>
                <w:p w:rsidR="00C74EF7" w:rsidRDefault="00C74EF7" w:rsidP="00FB6073"/>
              </w:txbxContent>
            </v:textbox>
          </v:rect>
        </w:pict>
      </w:r>
      <w:r>
        <w:rPr>
          <w:b/>
          <w:bCs/>
          <w:i/>
          <w:iCs/>
          <w:noProof/>
          <w:szCs w:val="28"/>
        </w:rPr>
        <w:pict>
          <v:rect id="_x0000_s6657" style="position:absolute;margin-left:200.3pt;margin-top:5.9pt;width:32pt;height:180.75pt;z-index:251730944">
            <v:textbox style="layout-flow:vertical;mso-layout-flow-alt:bottom-to-top;mso-next-textbox:#_x0000_s6657">
              <w:txbxContent>
                <w:p w:rsidR="00C74EF7" w:rsidRPr="00DD35BB" w:rsidRDefault="00C74EF7" w:rsidP="00FB6073">
                  <w:pPr>
                    <w:autoSpaceDE w:val="0"/>
                    <w:autoSpaceDN w:val="0"/>
                    <w:adjustRightInd w:val="0"/>
                    <w:rPr>
                      <w:bCs/>
                      <w:iCs/>
                    </w:rPr>
                  </w:pPr>
                  <w:r w:rsidRPr="00DD35BB">
                    <w:rPr>
                      <w:bCs/>
                      <w:iCs/>
                    </w:rPr>
                    <w:t>земли запаса</w:t>
                  </w:r>
                </w:p>
                <w:p w:rsidR="00C74EF7" w:rsidRDefault="00C74EF7" w:rsidP="00FB6073"/>
              </w:txbxContent>
            </v:textbox>
          </v:rect>
        </w:pict>
      </w:r>
      <w:r>
        <w:rPr>
          <w:b/>
          <w:bCs/>
          <w:i/>
          <w:iCs/>
          <w:noProof/>
          <w:szCs w:val="28"/>
        </w:rPr>
        <w:pict>
          <v:rect id="_x0000_s6648" style="position:absolute;margin-left:160.95pt;margin-top:5.9pt;width:30.75pt;height:180.75pt;z-index:251721728">
            <v:textbox style="layout-flow:vertical;mso-layout-flow-alt:bottom-to-top;mso-next-textbox:#_x0000_s6648">
              <w:txbxContent>
                <w:p w:rsidR="00C74EF7" w:rsidRPr="00B0172F" w:rsidRDefault="00C74EF7" w:rsidP="00FB6073">
                  <w:pPr>
                    <w:autoSpaceDE w:val="0"/>
                    <w:autoSpaceDN w:val="0"/>
                    <w:adjustRightInd w:val="0"/>
                    <w:rPr>
                      <w:bCs/>
                      <w:iCs/>
                    </w:rPr>
                  </w:pPr>
                  <w:r w:rsidRPr="00B0172F">
                    <w:rPr>
                      <w:bCs/>
                      <w:iCs/>
                    </w:rPr>
                    <w:t>водного фонда</w:t>
                  </w:r>
                </w:p>
                <w:p w:rsidR="00C74EF7" w:rsidRDefault="00C74EF7" w:rsidP="00FB6073"/>
              </w:txbxContent>
            </v:textbox>
          </v:rect>
        </w:pict>
      </w:r>
      <w:r>
        <w:rPr>
          <w:b/>
          <w:bCs/>
          <w:i/>
          <w:iCs/>
          <w:noProof/>
          <w:szCs w:val="28"/>
        </w:rPr>
        <w:pict>
          <v:rect id="_x0000_s6647" style="position:absolute;margin-left:123.45pt;margin-top:5.9pt;width:30.05pt;height:180.75pt;z-index:251720704">
            <v:textbox style="layout-flow:vertical;mso-layout-flow-alt:bottom-to-top;mso-next-textbox:#_x0000_s6647">
              <w:txbxContent>
                <w:p w:rsidR="00C74EF7" w:rsidRPr="00B0172F" w:rsidRDefault="00C74EF7" w:rsidP="00FB6073">
                  <w:pPr>
                    <w:autoSpaceDE w:val="0"/>
                    <w:autoSpaceDN w:val="0"/>
                    <w:adjustRightInd w:val="0"/>
                    <w:rPr>
                      <w:bCs/>
                      <w:iCs/>
                    </w:rPr>
                  </w:pPr>
                  <w:r w:rsidRPr="00B0172F">
                    <w:rPr>
                      <w:bCs/>
                      <w:iCs/>
                    </w:rPr>
                    <w:t>лесного фонда</w:t>
                  </w:r>
                </w:p>
                <w:p w:rsidR="00C74EF7" w:rsidRDefault="00C74EF7" w:rsidP="00FB6073"/>
              </w:txbxContent>
            </v:textbox>
          </v:rect>
        </w:pict>
      </w:r>
      <w:r>
        <w:rPr>
          <w:b/>
          <w:bCs/>
          <w:i/>
          <w:iCs/>
          <w:noProof/>
          <w:szCs w:val="28"/>
        </w:rPr>
        <w:pict>
          <v:rect id="_x0000_s6646" style="position:absolute;margin-left:91.2pt;margin-top:5.9pt;width:26.25pt;height:180.75pt;z-index:251719680">
            <v:textbox style="layout-flow:vertical;mso-layout-flow-alt:bottom-to-top;mso-next-textbox:#_x0000_s6646">
              <w:txbxContent>
                <w:p w:rsidR="00C74EF7" w:rsidRPr="00B0172F" w:rsidRDefault="00C74EF7" w:rsidP="00FB6073">
                  <w:pPr>
                    <w:autoSpaceDE w:val="0"/>
                    <w:autoSpaceDN w:val="0"/>
                    <w:adjustRightInd w:val="0"/>
                    <w:rPr>
                      <w:bCs/>
                      <w:iCs/>
                    </w:rPr>
                  </w:pPr>
                  <w:r w:rsidRPr="00B0172F">
                    <w:rPr>
                      <w:bCs/>
                      <w:iCs/>
                    </w:rPr>
                    <w:t>особо охраняемых территорий</w:t>
                  </w:r>
                </w:p>
                <w:p w:rsidR="00C74EF7" w:rsidRDefault="00C74EF7" w:rsidP="00FB6073"/>
              </w:txbxContent>
            </v:textbox>
          </v:rect>
        </w:pict>
      </w:r>
      <w:r>
        <w:rPr>
          <w:b/>
          <w:bCs/>
          <w:i/>
          <w:iCs/>
          <w:noProof/>
          <w:szCs w:val="28"/>
        </w:rPr>
        <w:pict>
          <v:rect id="_x0000_s6645" style="position:absolute;margin-left:55.2pt;margin-top:5.9pt;width:30pt;height:180.75pt;z-index:251718656">
            <v:textbox style="layout-flow:vertical;mso-layout-flow-alt:bottom-to-top;mso-next-textbox:#_x0000_s6645">
              <w:txbxContent>
                <w:p w:rsidR="00C74EF7" w:rsidRPr="00DF779C" w:rsidRDefault="00C74EF7" w:rsidP="00FB6073">
                  <w:pPr>
                    <w:autoSpaceDE w:val="0"/>
                    <w:autoSpaceDN w:val="0"/>
                    <w:adjustRightInd w:val="0"/>
                    <w:rPr>
                      <w:bCs/>
                      <w:iCs/>
                    </w:rPr>
                  </w:pPr>
                  <w:r w:rsidRPr="00DF779C">
                    <w:rPr>
                      <w:bCs/>
                      <w:iCs/>
                    </w:rPr>
                    <w:t>промышленности, транспорта...</w:t>
                  </w:r>
                </w:p>
                <w:p w:rsidR="00C74EF7" w:rsidRDefault="00C74EF7" w:rsidP="00FB6073"/>
              </w:txbxContent>
            </v:textbox>
          </v:rect>
        </w:pict>
      </w:r>
      <w:r>
        <w:rPr>
          <w:b/>
          <w:bCs/>
          <w:i/>
          <w:iCs/>
          <w:noProof/>
          <w:szCs w:val="28"/>
        </w:rPr>
        <w:pict>
          <v:rect id="_x0000_s6644" style="position:absolute;margin-left:24.45pt;margin-top:5.9pt;width:27pt;height:180.75pt;z-index:251717632">
            <v:textbox style="layout-flow:vertical;mso-layout-flow-alt:bottom-to-top;mso-next-textbox:#_x0000_s6644">
              <w:txbxContent>
                <w:p w:rsidR="00C74EF7" w:rsidRPr="00DF779C" w:rsidRDefault="00C74EF7" w:rsidP="00FB6073">
                  <w:pPr>
                    <w:autoSpaceDE w:val="0"/>
                    <w:autoSpaceDN w:val="0"/>
                    <w:adjustRightInd w:val="0"/>
                    <w:rPr>
                      <w:bCs/>
                      <w:iCs/>
                    </w:rPr>
                  </w:pPr>
                  <w:r w:rsidRPr="00DF779C">
                    <w:rPr>
                      <w:bCs/>
                      <w:iCs/>
                    </w:rPr>
                    <w:t>городов и населенных пунктов</w:t>
                  </w:r>
                </w:p>
                <w:p w:rsidR="00C74EF7" w:rsidRDefault="00C74EF7" w:rsidP="00FB6073"/>
              </w:txbxContent>
            </v:textbox>
          </v:rect>
        </w:pict>
      </w:r>
      <w:r>
        <w:rPr>
          <w:b/>
          <w:bCs/>
          <w:i/>
          <w:iCs/>
          <w:noProof/>
          <w:szCs w:val="28"/>
        </w:rPr>
        <w:pict>
          <v:rect id="_x0000_s6643" style="position:absolute;margin-left:-9.3pt;margin-top:5.9pt;width:27.4pt;height:180.75pt;z-index:251716608">
            <v:textbox style="layout-flow:vertical;mso-layout-flow-alt:bottom-to-top;mso-next-textbox:#_x0000_s6643">
              <w:txbxContent>
                <w:p w:rsidR="00C74EF7" w:rsidRPr="00CC6D8E" w:rsidRDefault="00C74EF7" w:rsidP="00FB6073">
                  <w:pPr>
                    <w:autoSpaceDE w:val="0"/>
                    <w:autoSpaceDN w:val="0"/>
                    <w:adjustRightInd w:val="0"/>
                    <w:rPr>
                      <w:bCs/>
                      <w:iCs/>
                    </w:rPr>
                  </w:pPr>
                  <w:r w:rsidRPr="00CC6D8E">
                    <w:rPr>
                      <w:bCs/>
                      <w:iCs/>
                    </w:rPr>
                    <w:t>сельскохозяйственного назначения</w:t>
                  </w:r>
                </w:p>
                <w:p w:rsidR="00C74EF7" w:rsidRDefault="00C74EF7" w:rsidP="00FB6073">
                  <w:pPr>
                    <w:ind w:left="708"/>
                  </w:pPr>
                </w:p>
              </w:txbxContent>
            </v:textbox>
          </v:rect>
        </w:pict>
      </w:r>
    </w:p>
    <w:p w:rsidR="00FB6073" w:rsidRDefault="00FB6073" w:rsidP="00FB6073">
      <w:pPr>
        <w:autoSpaceDE w:val="0"/>
        <w:autoSpaceDN w:val="0"/>
        <w:adjustRightInd w:val="0"/>
        <w:rPr>
          <w:b/>
          <w:bCs/>
          <w:i/>
          <w:iCs/>
          <w:szCs w:val="28"/>
        </w:rPr>
      </w:pPr>
    </w:p>
    <w:p w:rsidR="00FB6073" w:rsidRDefault="00FB6073" w:rsidP="00FB6073">
      <w:pPr>
        <w:autoSpaceDE w:val="0"/>
        <w:autoSpaceDN w:val="0"/>
        <w:adjustRightInd w:val="0"/>
        <w:rPr>
          <w:b/>
          <w:bCs/>
          <w:i/>
          <w:iCs/>
          <w:szCs w:val="28"/>
        </w:rPr>
      </w:pPr>
    </w:p>
    <w:p w:rsidR="00FB6073" w:rsidRDefault="00FB6073" w:rsidP="00FB6073">
      <w:pPr>
        <w:autoSpaceDE w:val="0"/>
        <w:autoSpaceDN w:val="0"/>
        <w:adjustRightInd w:val="0"/>
        <w:rPr>
          <w:b/>
          <w:bCs/>
          <w:i/>
          <w:iCs/>
          <w:szCs w:val="28"/>
        </w:rPr>
      </w:pPr>
    </w:p>
    <w:p w:rsidR="00FB6073" w:rsidRDefault="00FB6073" w:rsidP="00FB6073">
      <w:pPr>
        <w:autoSpaceDE w:val="0"/>
        <w:autoSpaceDN w:val="0"/>
        <w:adjustRightInd w:val="0"/>
        <w:rPr>
          <w:b/>
          <w:bCs/>
          <w:i/>
          <w:iCs/>
          <w:szCs w:val="28"/>
        </w:rPr>
      </w:pPr>
    </w:p>
    <w:p w:rsidR="00FB6073" w:rsidRPr="00353E95" w:rsidRDefault="00FB6073" w:rsidP="00FB6073">
      <w:pPr>
        <w:autoSpaceDE w:val="0"/>
        <w:autoSpaceDN w:val="0"/>
        <w:adjustRightInd w:val="0"/>
        <w:rPr>
          <w:b/>
          <w:bCs/>
          <w:i/>
          <w:iCs/>
          <w:szCs w:val="28"/>
        </w:rPr>
      </w:pPr>
    </w:p>
    <w:p w:rsidR="00FB6073" w:rsidRPr="002C0FE7" w:rsidRDefault="00FB6073" w:rsidP="00FB6073">
      <w:pPr>
        <w:autoSpaceDE w:val="0"/>
        <w:autoSpaceDN w:val="0"/>
        <w:adjustRightInd w:val="0"/>
        <w:rPr>
          <w:b/>
          <w:bCs/>
          <w:i/>
          <w:iCs/>
          <w:szCs w:val="28"/>
        </w:rPr>
      </w:pPr>
    </w:p>
    <w:p w:rsidR="00FB6073" w:rsidRDefault="00FB6073" w:rsidP="00FB6073">
      <w:pPr>
        <w:autoSpaceDE w:val="0"/>
        <w:autoSpaceDN w:val="0"/>
        <w:adjustRightInd w:val="0"/>
        <w:rPr>
          <w:b/>
          <w:bCs/>
          <w:i/>
          <w:iCs/>
          <w:szCs w:val="28"/>
        </w:rPr>
      </w:pPr>
    </w:p>
    <w:p w:rsidR="00FB6073" w:rsidRDefault="00FB6073" w:rsidP="00FB6073">
      <w:pPr>
        <w:autoSpaceDE w:val="0"/>
        <w:autoSpaceDN w:val="0"/>
        <w:adjustRightInd w:val="0"/>
        <w:rPr>
          <w:b/>
          <w:bCs/>
          <w:i/>
          <w:iCs/>
          <w:szCs w:val="28"/>
        </w:rPr>
      </w:pPr>
    </w:p>
    <w:p w:rsidR="00FB6073" w:rsidRDefault="00FB6073" w:rsidP="00FB6073">
      <w:pPr>
        <w:autoSpaceDE w:val="0"/>
        <w:autoSpaceDN w:val="0"/>
        <w:adjustRightInd w:val="0"/>
        <w:rPr>
          <w:b/>
          <w:bCs/>
          <w:i/>
          <w:iCs/>
          <w:szCs w:val="28"/>
        </w:rPr>
      </w:pPr>
    </w:p>
    <w:p w:rsidR="00FB6073" w:rsidRDefault="00FB6073" w:rsidP="00FB6073">
      <w:pPr>
        <w:autoSpaceDE w:val="0"/>
        <w:autoSpaceDN w:val="0"/>
        <w:adjustRightInd w:val="0"/>
        <w:rPr>
          <w:b/>
          <w:bCs/>
          <w:i/>
          <w:iCs/>
          <w:szCs w:val="28"/>
        </w:rPr>
      </w:pPr>
    </w:p>
    <w:p w:rsidR="00FB6073" w:rsidRDefault="00FB6073" w:rsidP="00FB6073">
      <w:pPr>
        <w:autoSpaceDE w:val="0"/>
        <w:autoSpaceDN w:val="0"/>
        <w:adjustRightInd w:val="0"/>
        <w:rPr>
          <w:b/>
          <w:bCs/>
          <w:i/>
          <w:iCs/>
          <w:szCs w:val="28"/>
        </w:rPr>
      </w:pPr>
    </w:p>
    <w:p w:rsidR="000614E4" w:rsidRDefault="000614E4" w:rsidP="00FB6073">
      <w:pPr>
        <w:autoSpaceDE w:val="0"/>
        <w:autoSpaceDN w:val="0"/>
        <w:adjustRightInd w:val="0"/>
        <w:jc w:val="center"/>
        <w:rPr>
          <w:bCs/>
          <w:iCs/>
          <w:szCs w:val="28"/>
        </w:rPr>
      </w:pPr>
    </w:p>
    <w:p w:rsidR="00FB6073" w:rsidRPr="004B5297" w:rsidRDefault="00445E8B" w:rsidP="00FB6073">
      <w:pPr>
        <w:autoSpaceDE w:val="0"/>
        <w:autoSpaceDN w:val="0"/>
        <w:adjustRightInd w:val="0"/>
        <w:jc w:val="center"/>
        <w:rPr>
          <w:bCs/>
          <w:iCs/>
          <w:szCs w:val="28"/>
        </w:rPr>
      </w:pPr>
      <w:r>
        <w:rPr>
          <w:bCs/>
          <w:iCs/>
          <w:szCs w:val="28"/>
        </w:rPr>
        <w:t xml:space="preserve">Рисунок </w:t>
      </w:r>
      <w:r w:rsidR="007D78A2">
        <w:rPr>
          <w:bCs/>
          <w:iCs/>
          <w:szCs w:val="28"/>
        </w:rPr>
        <w:t>2</w:t>
      </w:r>
      <w:r w:rsidR="00FB6073" w:rsidRPr="004B5297">
        <w:rPr>
          <w:bCs/>
          <w:iCs/>
          <w:szCs w:val="28"/>
        </w:rPr>
        <w:t>. Классификация недвижимости</w:t>
      </w:r>
    </w:p>
    <w:p w:rsidR="00FB6073" w:rsidRPr="00C11CA2" w:rsidRDefault="00FB6073" w:rsidP="00FB6073">
      <w:pPr>
        <w:autoSpaceDE w:val="0"/>
        <w:autoSpaceDN w:val="0"/>
        <w:adjustRightInd w:val="0"/>
        <w:jc w:val="both"/>
        <w:rPr>
          <w:bCs/>
          <w:iCs/>
          <w:szCs w:val="28"/>
        </w:rPr>
      </w:pPr>
    </w:p>
    <w:p w:rsidR="00AB1723" w:rsidRPr="00AB1723" w:rsidRDefault="00AB1723" w:rsidP="00AB1723">
      <w:pPr>
        <w:autoSpaceDE w:val="0"/>
        <w:autoSpaceDN w:val="0"/>
        <w:adjustRightInd w:val="0"/>
        <w:ind w:firstLine="708"/>
        <w:jc w:val="both"/>
        <w:rPr>
          <w:bCs/>
          <w:iCs/>
          <w:szCs w:val="28"/>
        </w:rPr>
      </w:pPr>
      <w:r w:rsidRPr="00AB1723">
        <w:rPr>
          <w:bCs/>
          <w:iCs/>
          <w:szCs w:val="28"/>
        </w:rPr>
        <w:t>Земельный участок – это часть поверхности земли, имеющая фиксированную границу, площадь, местоположение, правовой статус и другие характеристики, отражаемые в Государственном земельном кадастре и документах государственной регистрации прав на землю.</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Земельный фонд в РК по экономическому назначению разделен на семь категорий земель: </w:t>
      </w:r>
    </w:p>
    <w:p w:rsidR="00AB1723" w:rsidRPr="00AB1723" w:rsidRDefault="00AB1723" w:rsidP="00AB1723">
      <w:pPr>
        <w:autoSpaceDE w:val="0"/>
        <w:autoSpaceDN w:val="0"/>
        <w:adjustRightInd w:val="0"/>
        <w:ind w:firstLine="709"/>
        <w:jc w:val="both"/>
        <w:rPr>
          <w:bCs/>
          <w:iCs/>
          <w:szCs w:val="28"/>
        </w:rPr>
      </w:pPr>
      <w:r w:rsidRPr="00AB1723">
        <w:rPr>
          <w:bCs/>
          <w:iCs/>
          <w:szCs w:val="28"/>
        </w:rPr>
        <w:t>1. Земли сельскохозяйственного назначения. Имеют особый правовой статус на рынке недвижимости и используются:</w:t>
      </w:r>
    </w:p>
    <w:p w:rsidR="00AB1723" w:rsidRPr="00AB1723" w:rsidRDefault="00AB1723" w:rsidP="00AB1723">
      <w:pPr>
        <w:autoSpaceDE w:val="0"/>
        <w:autoSpaceDN w:val="0"/>
        <w:adjustRightInd w:val="0"/>
        <w:jc w:val="both"/>
        <w:rPr>
          <w:bCs/>
          <w:iCs/>
          <w:szCs w:val="28"/>
        </w:rPr>
      </w:pPr>
      <w:r w:rsidRPr="00AB1723">
        <w:rPr>
          <w:bCs/>
          <w:iCs/>
          <w:szCs w:val="28"/>
        </w:rPr>
        <w:t xml:space="preserve">          -для сельскохозяйственного производства (пашни, сенокосы, пастбища, залежи, многолетние насаждения, целина и другие угодья);</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-личного подсобного хозяйства;</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-коллективного садоводства и огородничества;</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 xml:space="preserve"> -подсобных сельскохозяйственных производств;</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-опытных и научных станций.</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2. Земли городов и населенных пунктов. На этих землях размещаются жилые дома и социально-культурные учреждения, а также улицы, парки, площади, природоохранные сооружения; могут размещаться промышленные, транспортные, энергетические, оборонные объекты и сельскохозяйственные производства. Земли городов и населенных пунктов занимают 4 % территории страны. Эта категория земель обеспечивает 86 % поступлений в консолидированный бюджет от всех платежей за землепользование и может использоваться только в соответствии с генпланами и проектами.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3. Земли промышленности, транспорта, связи, телевидения, информатики и космического обеспечения, энергетики, обороны и иного назначения. Имеют особый режим использования.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4. Земли особо охраняемых территорий. Включают в себя заповедники; зеленые зоны городов, домов отдыха, турбаз; памятники природы, истории и культуры; минеральные воды и лечебные грязи, ботанические сады и др. Данная категория земель предназначена для оздоровления людей, массового отдыха и туризма, а также для историко-культурного воспитания и эстетического наслаждения. Такие земли охраняются особым законодательством, и вести хозяйственную деятельность на них запрещается.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5. Земли лесного фонда. Эта категория земель полностью определяются правовым режимом лесов, произрастающих на них. К этой категории земель относятся земли, покрытые лесами и предоставленные для нужд лесного хозяйства и местной промышленности.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6. Земли водного фонда. Это земли, занятые водоемами, ледниками, болотами (кроме тундры и лесотундры), гидротехническими сооружениями и полосами отвода при них.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7. Земли запаса. Служат резервом и выделяются для различных целей. Продажа земельных участков, а также выделение их для предпринимательской деятельности и перевода из одной категории в другую осуществляется в соответствии с законами РФ и субъектов Федерации. </w:t>
      </w:r>
    </w:p>
    <w:p w:rsidR="00AB1723" w:rsidRPr="00AB1723" w:rsidRDefault="00AB1723" w:rsidP="00AB1723">
      <w:pPr>
        <w:autoSpaceDE w:val="0"/>
        <w:autoSpaceDN w:val="0"/>
        <w:adjustRightInd w:val="0"/>
        <w:ind w:firstLine="709"/>
        <w:jc w:val="both"/>
        <w:rPr>
          <w:bCs/>
          <w:iCs/>
          <w:szCs w:val="28"/>
        </w:rPr>
      </w:pPr>
      <w:r w:rsidRPr="00AB1723">
        <w:rPr>
          <w:bCs/>
          <w:iCs/>
          <w:szCs w:val="28"/>
        </w:rPr>
        <w:t>II. Искусственные объекты получили название – «недвижимость по закону», однако эта категория недвижимости опирается на «недвижимость по природе». К искусственным объектам относят:</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-жилую недвижимость;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-коммерческую недвижимость;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-общественные (специальные) здания и сооружения;</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-инженерные сооружения.</w:t>
      </w:r>
    </w:p>
    <w:p w:rsidR="00AB1723" w:rsidRPr="00AB1723" w:rsidRDefault="00AB1723" w:rsidP="00AB1723">
      <w:pPr>
        <w:autoSpaceDE w:val="0"/>
        <w:autoSpaceDN w:val="0"/>
        <w:adjustRightInd w:val="0"/>
        <w:ind w:firstLine="709"/>
        <w:jc w:val="both"/>
        <w:rPr>
          <w:bCs/>
          <w:iCs/>
          <w:szCs w:val="28"/>
        </w:rPr>
      </w:pPr>
      <w:r w:rsidRPr="00AB1723">
        <w:rPr>
          <w:bCs/>
          <w:iCs/>
          <w:szCs w:val="28"/>
        </w:rPr>
        <w:t>1. Жилая недвижимость. Ее можно классифицировать на основе этажности: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-малоэтажный дом (до трех этажей);</w:t>
      </w:r>
    </w:p>
    <w:p w:rsidR="00AB1723" w:rsidRPr="00AB1723" w:rsidRDefault="00AB1723" w:rsidP="00AB1723">
      <w:pPr>
        <w:autoSpaceDE w:val="0"/>
        <w:autoSpaceDN w:val="0"/>
        <w:adjustRightInd w:val="0"/>
        <w:ind w:firstLine="709"/>
        <w:jc w:val="both"/>
        <w:rPr>
          <w:bCs/>
          <w:iCs/>
          <w:szCs w:val="28"/>
        </w:rPr>
      </w:pPr>
      <w:r w:rsidRPr="00AB1723">
        <w:rPr>
          <w:bCs/>
          <w:iCs/>
          <w:szCs w:val="28"/>
        </w:rPr>
        <w:t>-многоэтажный дом (от 4 до 9 этажей);</w:t>
      </w:r>
    </w:p>
    <w:p w:rsidR="00AB1723" w:rsidRPr="00AB1723" w:rsidRDefault="00AB1723" w:rsidP="00AB1723">
      <w:pPr>
        <w:autoSpaceDE w:val="0"/>
        <w:autoSpaceDN w:val="0"/>
        <w:adjustRightInd w:val="0"/>
        <w:ind w:firstLine="709"/>
        <w:jc w:val="both"/>
        <w:rPr>
          <w:bCs/>
          <w:iCs/>
          <w:szCs w:val="28"/>
        </w:rPr>
      </w:pPr>
      <w:r w:rsidRPr="00AB1723">
        <w:rPr>
          <w:bCs/>
          <w:iCs/>
          <w:szCs w:val="28"/>
        </w:rPr>
        <w:t>-дом повышенной этажности (от 10 до 20 этажей);</w:t>
      </w:r>
    </w:p>
    <w:p w:rsidR="00AB1723" w:rsidRPr="00AB1723" w:rsidRDefault="00AB1723" w:rsidP="00AB1723">
      <w:pPr>
        <w:autoSpaceDE w:val="0"/>
        <w:autoSpaceDN w:val="0"/>
        <w:adjustRightInd w:val="0"/>
        <w:ind w:firstLine="709"/>
        <w:jc w:val="both"/>
        <w:rPr>
          <w:bCs/>
          <w:iCs/>
          <w:szCs w:val="28"/>
        </w:rPr>
      </w:pPr>
      <w:r w:rsidRPr="00AB1723">
        <w:rPr>
          <w:bCs/>
          <w:iCs/>
          <w:szCs w:val="28"/>
        </w:rPr>
        <w:t>-высотный дом (свыше 20 этажей).</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Существует классификация объектов жилой недвижимости в зависимости от применяемого материала наружных стен здания:</w:t>
      </w:r>
    </w:p>
    <w:p w:rsidR="00AB1723" w:rsidRPr="00AB1723" w:rsidRDefault="00AB1723" w:rsidP="00AB1723">
      <w:pPr>
        <w:autoSpaceDE w:val="0"/>
        <w:autoSpaceDN w:val="0"/>
        <w:adjustRightInd w:val="0"/>
        <w:ind w:firstLine="709"/>
        <w:jc w:val="both"/>
        <w:rPr>
          <w:bCs/>
          <w:iCs/>
          <w:szCs w:val="28"/>
        </w:rPr>
      </w:pPr>
      <w:r w:rsidRPr="00AB1723">
        <w:rPr>
          <w:bCs/>
          <w:iCs/>
          <w:szCs w:val="28"/>
        </w:rPr>
        <w:t>-дома с кирпичными стенами;</w:t>
      </w:r>
    </w:p>
    <w:p w:rsidR="00AB1723" w:rsidRPr="00AB1723" w:rsidRDefault="00AB1723" w:rsidP="00AB1723">
      <w:pPr>
        <w:autoSpaceDE w:val="0"/>
        <w:autoSpaceDN w:val="0"/>
        <w:adjustRightInd w:val="0"/>
        <w:ind w:firstLine="709"/>
        <w:jc w:val="both"/>
        <w:rPr>
          <w:bCs/>
          <w:iCs/>
          <w:szCs w:val="28"/>
        </w:rPr>
      </w:pPr>
      <w:r w:rsidRPr="00AB1723">
        <w:rPr>
          <w:bCs/>
          <w:iCs/>
          <w:szCs w:val="28"/>
        </w:rPr>
        <w:t>-панельные дома;</w:t>
      </w:r>
    </w:p>
    <w:p w:rsidR="00AB1723" w:rsidRPr="00AB1723" w:rsidRDefault="00AB1723" w:rsidP="00AB1723">
      <w:pPr>
        <w:autoSpaceDE w:val="0"/>
        <w:autoSpaceDN w:val="0"/>
        <w:adjustRightInd w:val="0"/>
        <w:ind w:firstLine="709"/>
        <w:jc w:val="both"/>
        <w:rPr>
          <w:bCs/>
          <w:iCs/>
          <w:szCs w:val="28"/>
        </w:rPr>
      </w:pPr>
      <w:r w:rsidRPr="00AB1723">
        <w:rPr>
          <w:bCs/>
          <w:iCs/>
          <w:szCs w:val="28"/>
        </w:rPr>
        <w:t>-монолитные дома;</w:t>
      </w:r>
    </w:p>
    <w:p w:rsidR="00AB1723" w:rsidRPr="00AB1723" w:rsidRDefault="00AB1723" w:rsidP="00AB1723">
      <w:pPr>
        <w:autoSpaceDE w:val="0"/>
        <w:autoSpaceDN w:val="0"/>
        <w:adjustRightInd w:val="0"/>
        <w:ind w:firstLine="709"/>
        <w:jc w:val="both"/>
        <w:rPr>
          <w:bCs/>
          <w:iCs/>
          <w:szCs w:val="28"/>
        </w:rPr>
      </w:pPr>
      <w:r w:rsidRPr="00AB1723">
        <w:rPr>
          <w:bCs/>
          <w:iCs/>
          <w:szCs w:val="28"/>
        </w:rPr>
        <w:t>-деревянные дома;</w:t>
      </w:r>
    </w:p>
    <w:p w:rsidR="00AB1723" w:rsidRPr="00AB1723" w:rsidRDefault="00AB1723" w:rsidP="00AB1723">
      <w:pPr>
        <w:autoSpaceDE w:val="0"/>
        <w:autoSpaceDN w:val="0"/>
        <w:adjustRightInd w:val="0"/>
        <w:ind w:firstLine="709"/>
        <w:jc w:val="both"/>
        <w:rPr>
          <w:bCs/>
          <w:iCs/>
          <w:szCs w:val="28"/>
        </w:rPr>
      </w:pPr>
      <w:r w:rsidRPr="00AB1723">
        <w:rPr>
          <w:bCs/>
          <w:iCs/>
          <w:szCs w:val="28"/>
        </w:rPr>
        <w:t>-дома смешенного типа.</w:t>
      </w:r>
    </w:p>
    <w:p w:rsidR="00AB1723" w:rsidRPr="00AB1723" w:rsidRDefault="00AB1723" w:rsidP="00AB1723">
      <w:pPr>
        <w:autoSpaceDE w:val="0"/>
        <w:autoSpaceDN w:val="0"/>
        <w:adjustRightInd w:val="0"/>
        <w:ind w:firstLine="709"/>
        <w:jc w:val="both"/>
        <w:rPr>
          <w:bCs/>
          <w:iCs/>
          <w:szCs w:val="28"/>
        </w:rPr>
      </w:pPr>
      <w:r w:rsidRPr="00AB1723">
        <w:rPr>
          <w:bCs/>
          <w:iCs/>
          <w:szCs w:val="28"/>
        </w:rPr>
        <w:t>Применительно к условиям крупных городов принято выделять следующие объекты жилой недвижимости: Элитное жилье. К нему предъявляются следующие основные требования:</w:t>
      </w:r>
    </w:p>
    <w:p w:rsidR="00AB1723" w:rsidRPr="00AB1723" w:rsidRDefault="00AB1723" w:rsidP="00AB1723">
      <w:pPr>
        <w:autoSpaceDE w:val="0"/>
        <w:autoSpaceDN w:val="0"/>
        <w:adjustRightInd w:val="0"/>
        <w:ind w:firstLine="709"/>
        <w:jc w:val="both"/>
        <w:rPr>
          <w:bCs/>
          <w:iCs/>
          <w:szCs w:val="28"/>
        </w:rPr>
      </w:pPr>
      <w:r w:rsidRPr="00AB1723">
        <w:rPr>
          <w:bCs/>
          <w:iCs/>
          <w:szCs w:val="28"/>
        </w:rPr>
        <w:t>-размещение в наиболее престижных районах города;</w:t>
      </w:r>
    </w:p>
    <w:p w:rsidR="00AB1723" w:rsidRPr="00AB1723" w:rsidRDefault="00AB1723" w:rsidP="00AB1723">
      <w:pPr>
        <w:autoSpaceDE w:val="0"/>
        <w:autoSpaceDN w:val="0"/>
        <w:adjustRightInd w:val="0"/>
        <w:ind w:firstLine="709"/>
        <w:jc w:val="both"/>
        <w:rPr>
          <w:bCs/>
          <w:iCs/>
          <w:szCs w:val="28"/>
        </w:rPr>
      </w:pPr>
      <w:r w:rsidRPr="00AB1723">
        <w:rPr>
          <w:bCs/>
          <w:iCs/>
          <w:szCs w:val="28"/>
        </w:rPr>
        <w:t>-кирпичные стены;</w:t>
      </w:r>
    </w:p>
    <w:p w:rsidR="00AB1723" w:rsidRPr="00AB1723" w:rsidRDefault="00AB1723" w:rsidP="00AB1723">
      <w:pPr>
        <w:autoSpaceDE w:val="0"/>
        <w:autoSpaceDN w:val="0"/>
        <w:adjustRightInd w:val="0"/>
        <w:ind w:firstLine="709"/>
        <w:jc w:val="both"/>
        <w:rPr>
          <w:bCs/>
          <w:iCs/>
          <w:szCs w:val="28"/>
        </w:rPr>
      </w:pPr>
      <w:r w:rsidRPr="00AB1723">
        <w:rPr>
          <w:bCs/>
          <w:iCs/>
          <w:szCs w:val="28"/>
        </w:rPr>
        <w:t>-общая площадь квартир не менее 200 м</w:t>
      </w:r>
      <w:proofErr w:type="gramStart"/>
      <w:r w:rsidRPr="00AB1723">
        <w:rPr>
          <w:bCs/>
          <w:iCs/>
          <w:szCs w:val="28"/>
        </w:rPr>
        <w:t>2</w:t>
      </w:r>
      <w:proofErr w:type="gramEnd"/>
      <w:r w:rsidRPr="00AB1723">
        <w:rPr>
          <w:bCs/>
          <w:iCs/>
          <w:szCs w:val="28"/>
        </w:rPr>
        <w:t>;</w:t>
      </w:r>
    </w:p>
    <w:p w:rsidR="00AB1723" w:rsidRPr="00AB1723" w:rsidRDefault="00AB1723" w:rsidP="00AB1723">
      <w:pPr>
        <w:autoSpaceDE w:val="0"/>
        <w:autoSpaceDN w:val="0"/>
        <w:adjustRightInd w:val="0"/>
        <w:ind w:firstLine="709"/>
        <w:jc w:val="both"/>
        <w:rPr>
          <w:bCs/>
          <w:iCs/>
          <w:szCs w:val="28"/>
        </w:rPr>
      </w:pPr>
      <w:r w:rsidRPr="00AB1723">
        <w:rPr>
          <w:bCs/>
          <w:iCs/>
          <w:szCs w:val="28"/>
        </w:rPr>
        <w:t>-наличие изолированных комнат, по конфигурации, приближенных к квадрату, и большой кухни;</w:t>
      </w:r>
    </w:p>
    <w:p w:rsidR="00AB1723" w:rsidRPr="00AB1723" w:rsidRDefault="00AB1723" w:rsidP="00AB1723">
      <w:pPr>
        <w:autoSpaceDE w:val="0"/>
        <w:autoSpaceDN w:val="0"/>
        <w:adjustRightInd w:val="0"/>
        <w:ind w:firstLine="709"/>
        <w:jc w:val="both"/>
        <w:rPr>
          <w:bCs/>
          <w:iCs/>
          <w:szCs w:val="28"/>
        </w:rPr>
      </w:pPr>
      <w:r w:rsidRPr="00AB1723">
        <w:rPr>
          <w:bCs/>
          <w:iCs/>
          <w:szCs w:val="28"/>
        </w:rPr>
        <w:t>-наличие охраняемого подъезда, подземного гаража и др.</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Для малоэтажных домов </w:t>
      </w:r>
      <w:proofErr w:type="spellStart"/>
      <w:r w:rsidRPr="00AB1723">
        <w:rPr>
          <w:bCs/>
          <w:iCs/>
          <w:szCs w:val="28"/>
        </w:rPr>
        <w:t>коттеджного</w:t>
      </w:r>
      <w:proofErr w:type="spellEnd"/>
      <w:r w:rsidRPr="00AB1723">
        <w:rPr>
          <w:bCs/>
          <w:iCs/>
          <w:szCs w:val="28"/>
        </w:rPr>
        <w:t xml:space="preserve"> типа, входящих в состав элитных, характерны такие потребительские требования, как:</w:t>
      </w:r>
    </w:p>
    <w:p w:rsidR="00AB1723" w:rsidRPr="00AB1723" w:rsidRDefault="00AB1723" w:rsidP="00AB1723">
      <w:pPr>
        <w:autoSpaceDE w:val="0"/>
        <w:autoSpaceDN w:val="0"/>
        <w:adjustRightInd w:val="0"/>
        <w:ind w:firstLine="709"/>
        <w:jc w:val="both"/>
        <w:rPr>
          <w:bCs/>
          <w:iCs/>
          <w:szCs w:val="28"/>
        </w:rPr>
      </w:pPr>
      <w:r w:rsidRPr="00AB1723">
        <w:rPr>
          <w:bCs/>
          <w:iCs/>
          <w:szCs w:val="28"/>
        </w:rPr>
        <w:t>-размещение на таком расстоянии до города, когда поездка занимает не более 1 часа;</w:t>
      </w:r>
    </w:p>
    <w:p w:rsidR="00AB1723" w:rsidRPr="00AB1723" w:rsidRDefault="00AB1723" w:rsidP="00AB1723">
      <w:pPr>
        <w:autoSpaceDE w:val="0"/>
        <w:autoSpaceDN w:val="0"/>
        <w:adjustRightInd w:val="0"/>
        <w:ind w:firstLine="709"/>
        <w:jc w:val="both"/>
        <w:rPr>
          <w:bCs/>
          <w:iCs/>
          <w:szCs w:val="28"/>
        </w:rPr>
      </w:pPr>
      <w:r w:rsidRPr="00AB1723">
        <w:rPr>
          <w:bCs/>
          <w:iCs/>
          <w:szCs w:val="28"/>
        </w:rPr>
        <w:t>-кирпичные стены;</w:t>
      </w:r>
    </w:p>
    <w:p w:rsidR="00AB1723" w:rsidRPr="00AB1723" w:rsidRDefault="00AB1723" w:rsidP="00AB1723">
      <w:pPr>
        <w:autoSpaceDE w:val="0"/>
        <w:autoSpaceDN w:val="0"/>
        <w:adjustRightInd w:val="0"/>
        <w:ind w:firstLine="709"/>
        <w:jc w:val="both"/>
        <w:rPr>
          <w:bCs/>
          <w:iCs/>
          <w:szCs w:val="28"/>
        </w:rPr>
      </w:pPr>
      <w:r w:rsidRPr="00AB1723">
        <w:rPr>
          <w:bCs/>
          <w:iCs/>
          <w:szCs w:val="28"/>
        </w:rPr>
        <w:t>-застройка в двух и более уровнях;</w:t>
      </w:r>
    </w:p>
    <w:p w:rsidR="00AB1723" w:rsidRPr="00AB1723" w:rsidRDefault="00AB1723" w:rsidP="00AB1723">
      <w:pPr>
        <w:autoSpaceDE w:val="0"/>
        <w:autoSpaceDN w:val="0"/>
        <w:adjustRightInd w:val="0"/>
        <w:ind w:firstLine="709"/>
        <w:jc w:val="both"/>
        <w:rPr>
          <w:bCs/>
          <w:iCs/>
          <w:szCs w:val="28"/>
        </w:rPr>
      </w:pPr>
      <w:r w:rsidRPr="00AB1723">
        <w:rPr>
          <w:bCs/>
          <w:iCs/>
          <w:szCs w:val="28"/>
        </w:rPr>
        <w:t>-наличие объектов бытового и инженерного обслуживания.</w:t>
      </w:r>
    </w:p>
    <w:p w:rsidR="00AB1723" w:rsidRPr="00AB1723" w:rsidRDefault="00AB1723" w:rsidP="00AB1723">
      <w:pPr>
        <w:autoSpaceDE w:val="0"/>
        <w:autoSpaceDN w:val="0"/>
        <w:adjustRightInd w:val="0"/>
        <w:ind w:firstLine="709"/>
        <w:jc w:val="both"/>
        <w:rPr>
          <w:bCs/>
          <w:iCs/>
          <w:szCs w:val="28"/>
        </w:rPr>
      </w:pPr>
      <w:r w:rsidRPr="00AB1723">
        <w:rPr>
          <w:bCs/>
          <w:iCs/>
          <w:szCs w:val="28"/>
        </w:rPr>
        <w:t>Жилье повышенной комфортности. Потребительский спрос на жилье этого типа предполагает наличие следующих основных характеристик:</w:t>
      </w:r>
    </w:p>
    <w:p w:rsidR="00AB1723" w:rsidRPr="00AB1723" w:rsidRDefault="00AB1723" w:rsidP="00AB1723">
      <w:pPr>
        <w:autoSpaceDE w:val="0"/>
        <w:autoSpaceDN w:val="0"/>
        <w:adjustRightInd w:val="0"/>
        <w:ind w:firstLine="709"/>
        <w:jc w:val="both"/>
        <w:rPr>
          <w:bCs/>
          <w:iCs/>
          <w:szCs w:val="28"/>
        </w:rPr>
      </w:pPr>
      <w:r w:rsidRPr="00AB1723">
        <w:rPr>
          <w:bCs/>
          <w:iCs/>
          <w:szCs w:val="28"/>
        </w:rPr>
        <w:t>-возможность размещения в различных (не только наиболее престижных) районах города;</w:t>
      </w:r>
    </w:p>
    <w:p w:rsidR="00AB1723" w:rsidRPr="00AB1723" w:rsidRDefault="00AB1723" w:rsidP="00AB1723">
      <w:pPr>
        <w:autoSpaceDE w:val="0"/>
        <w:autoSpaceDN w:val="0"/>
        <w:adjustRightInd w:val="0"/>
        <w:ind w:firstLine="709"/>
        <w:jc w:val="both"/>
        <w:rPr>
          <w:bCs/>
          <w:iCs/>
          <w:szCs w:val="28"/>
        </w:rPr>
      </w:pPr>
      <w:r w:rsidRPr="00AB1723">
        <w:rPr>
          <w:bCs/>
          <w:iCs/>
          <w:szCs w:val="28"/>
        </w:rPr>
        <w:t>-наличие гостиной площадью не менее 20 м</w:t>
      </w:r>
      <w:proofErr w:type="gramStart"/>
      <w:r w:rsidRPr="00AB1723">
        <w:rPr>
          <w:bCs/>
          <w:iCs/>
          <w:szCs w:val="28"/>
        </w:rPr>
        <w:t>2</w:t>
      </w:r>
      <w:proofErr w:type="gramEnd"/>
      <w:r w:rsidRPr="00AB1723">
        <w:rPr>
          <w:bCs/>
          <w:iCs/>
          <w:szCs w:val="28"/>
        </w:rPr>
        <w:t>;</w:t>
      </w:r>
    </w:p>
    <w:p w:rsidR="00AB1723" w:rsidRPr="00AB1723" w:rsidRDefault="00AB1723" w:rsidP="00AB1723">
      <w:pPr>
        <w:autoSpaceDE w:val="0"/>
        <w:autoSpaceDN w:val="0"/>
        <w:adjustRightInd w:val="0"/>
        <w:ind w:firstLine="709"/>
        <w:jc w:val="both"/>
        <w:rPr>
          <w:bCs/>
          <w:iCs/>
          <w:szCs w:val="28"/>
        </w:rPr>
      </w:pPr>
      <w:r w:rsidRPr="00AB1723">
        <w:rPr>
          <w:bCs/>
          <w:iCs/>
          <w:szCs w:val="28"/>
        </w:rPr>
        <w:t>-большее разнообразие конструктивно-технологических параметров.</w:t>
      </w:r>
    </w:p>
    <w:p w:rsidR="00AB1723" w:rsidRPr="00AB1723" w:rsidRDefault="00AB1723" w:rsidP="00AB1723">
      <w:pPr>
        <w:autoSpaceDE w:val="0"/>
        <w:autoSpaceDN w:val="0"/>
        <w:adjustRightInd w:val="0"/>
        <w:ind w:firstLine="709"/>
        <w:jc w:val="both"/>
        <w:rPr>
          <w:bCs/>
          <w:iCs/>
          <w:szCs w:val="28"/>
        </w:rPr>
      </w:pPr>
      <w:r w:rsidRPr="00AB1723">
        <w:rPr>
          <w:bCs/>
          <w:iCs/>
          <w:szCs w:val="28"/>
        </w:rPr>
        <w:t>Применительно к малоэтажным домам, расположенным в пригородной зоне, основными характеристиками являются высокая прочность, долговечность и низкая теплопроводность стен, а также обеспеченность инженерными сетями. Типовое жилье. Для него характерно:</w:t>
      </w:r>
    </w:p>
    <w:p w:rsidR="00AB1723" w:rsidRPr="00AB1723" w:rsidRDefault="00AB1723" w:rsidP="00AB1723">
      <w:pPr>
        <w:autoSpaceDE w:val="0"/>
        <w:autoSpaceDN w:val="0"/>
        <w:adjustRightInd w:val="0"/>
        <w:ind w:firstLine="709"/>
        <w:jc w:val="both"/>
        <w:rPr>
          <w:bCs/>
          <w:iCs/>
          <w:szCs w:val="28"/>
        </w:rPr>
      </w:pPr>
      <w:r w:rsidRPr="00AB1723">
        <w:rPr>
          <w:bCs/>
          <w:iCs/>
          <w:szCs w:val="28"/>
        </w:rPr>
        <w:t>-размещение в любом районе города;</w:t>
      </w:r>
    </w:p>
    <w:p w:rsidR="00AB1723" w:rsidRPr="00AB1723" w:rsidRDefault="00AB1723" w:rsidP="00AB1723">
      <w:pPr>
        <w:autoSpaceDE w:val="0"/>
        <w:autoSpaceDN w:val="0"/>
        <w:adjustRightInd w:val="0"/>
        <w:ind w:firstLine="709"/>
        <w:jc w:val="both"/>
        <w:rPr>
          <w:bCs/>
          <w:iCs/>
          <w:szCs w:val="28"/>
        </w:rPr>
      </w:pPr>
      <w:r w:rsidRPr="00AB1723">
        <w:rPr>
          <w:bCs/>
          <w:iCs/>
          <w:szCs w:val="28"/>
        </w:rPr>
        <w:t>-соответствие архитектурно-планировочных параметров современным строительным нормам и правилам;</w:t>
      </w:r>
    </w:p>
    <w:p w:rsidR="00AB1723" w:rsidRPr="00AB1723" w:rsidRDefault="00AB1723" w:rsidP="00AB1723">
      <w:pPr>
        <w:autoSpaceDE w:val="0"/>
        <w:autoSpaceDN w:val="0"/>
        <w:adjustRightInd w:val="0"/>
        <w:ind w:firstLine="709"/>
        <w:jc w:val="both"/>
        <w:rPr>
          <w:bCs/>
          <w:iCs/>
          <w:szCs w:val="28"/>
        </w:rPr>
      </w:pPr>
      <w:r w:rsidRPr="00AB1723">
        <w:rPr>
          <w:bCs/>
          <w:iCs/>
          <w:szCs w:val="28"/>
        </w:rPr>
        <w:t>-по конструктивно-технологическим параметрам принадлежность к домам второго поколения индустриального домостроения и современным.</w:t>
      </w:r>
    </w:p>
    <w:p w:rsidR="00AB1723" w:rsidRPr="00AB1723" w:rsidRDefault="00AB1723" w:rsidP="00AB1723">
      <w:pPr>
        <w:autoSpaceDE w:val="0"/>
        <w:autoSpaceDN w:val="0"/>
        <w:adjustRightInd w:val="0"/>
        <w:ind w:firstLine="709"/>
        <w:jc w:val="both"/>
        <w:rPr>
          <w:bCs/>
          <w:iCs/>
          <w:szCs w:val="28"/>
        </w:rPr>
      </w:pPr>
      <w:r w:rsidRPr="00AB1723">
        <w:rPr>
          <w:bCs/>
          <w:iCs/>
          <w:szCs w:val="28"/>
        </w:rPr>
        <w:t>Для малоэтажной пригородной застройки наиболее существенны не только технические характеристики, но и обеспеченность основными объектами социально-бытового назначения. Жилье низких потребительских качеств. Исходя из условий потребительского спроса, формирующегося под воздействием фактора платежеспособности, требования, предъявляемые к этому типу жилья, весьма невелики:</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 xml:space="preserve">-размещение в </w:t>
      </w:r>
      <w:proofErr w:type="spellStart"/>
      <w:r w:rsidRPr="00AB1723">
        <w:rPr>
          <w:bCs/>
          <w:iCs/>
          <w:szCs w:val="28"/>
        </w:rPr>
        <w:t>непрестижных</w:t>
      </w:r>
      <w:proofErr w:type="spellEnd"/>
      <w:r w:rsidRPr="00AB1723">
        <w:rPr>
          <w:bCs/>
          <w:iCs/>
          <w:szCs w:val="28"/>
        </w:rPr>
        <w:t xml:space="preserve"> районах;</w:t>
      </w:r>
    </w:p>
    <w:p w:rsidR="00AB1723" w:rsidRPr="00AB1723" w:rsidRDefault="00AB1723" w:rsidP="00AB1723">
      <w:pPr>
        <w:autoSpaceDE w:val="0"/>
        <w:autoSpaceDN w:val="0"/>
        <w:adjustRightInd w:val="0"/>
        <w:ind w:firstLine="709"/>
        <w:jc w:val="both"/>
        <w:rPr>
          <w:bCs/>
          <w:iCs/>
          <w:szCs w:val="28"/>
        </w:rPr>
      </w:pPr>
      <w:r w:rsidRPr="00AB1723">
        <w:rPr>
          <w:bCs/>
          <w:iCs/>
          <w:szCs w:val="28"/>
        </w:rPr>
        <w:t>-удаленность от основных транспортных коммуникаций;</w:t>
      </w:r>
    </w:p>
    <w:p w:rsidR="00AB1723" w:rsidRPr="00AB1723" w:rsidRDefault="00AB1723" w:rsidP="00AB1723">
      <w:pPr>
        <w:autoSpaceDE w:val="0"/>
        <w:autoSpaceDN w:val="0"/>
        <w:adjustRightInd w:val="0"/>
        <w:ind w:firstLine="709"/>
        <w:jc w:val="both"/>
        <w:rPr>
          <w:bCs/>
          <w:iCs/>
          <w:szCs w:val="28"/>
        </w:rPr>
      </w:pPr>
      <w:r w:rsidRPr="00AB1723">
        <w:rPr>
          <w:bCs/>
          <w:iCs/>
          <w:szCs w:val="28"/>
        </w:rPr>
        <w:t>-принадлежность к таким конструктивно-технологическим типам, как здания «старого» фонда, не подвергавшиеся капитальным и ремонтно-строительным работам, и дома первого поколения индустриального домостроения;</w:t>
      </w:r>
    </w:p>
    <w:p w:rsidR="00AB1723" w:rsidRPr="00AB1723" w:rsidRDefault="00AB1723" w:rsidP="00AB1723">
      <w:pPr>
        <w:autoSpaceDE w:val="0"/>
        <w:autoSpaceDN w:val="0"/>
        <w:adjustRightInd w:val="0"/>
        <w:ind w:firstLine="709"/>
        <w:jc w:val="both"/>
        <w:rPr>
          <w:bCs/>
          <w:iCs/>
          <w:szCs w:val="28"/>
        </w:rPr>
      </w:pPr>
      <w:r w:rsidRPr="00AB1723">
        <w:rPr>
          <w:bCs/>
          <w:iCs/>
          <w:szCs w:val="28"/>
        </w:rPr>
        <w:t>-размещение на первых этажах помещений других типов;</w:t>
      </w:r>
    </w:p>
    <w:p w:rsidR="00AB1723" w:rsidRPr="00AB1723" w:rsidRDefault="00AB1723" w:rsidP="00AB1723">
      <w:pPr>
        <w:autoSpaceDE w:val="0"/>
        <w:autoSpaceDN w:val="0"/>
        <w:adjustRightInd w:val="0"/>
        <w:ind w:firstLine="709"/>
        <w:jc w:val="both"/>
        <w:rPr>
          <w:bCs/>
          <w:iCs/>
          <w:szCs w:val="28"/>
        </w:rPr>
      </w:pPr>
      <w:r w:rsidRPr="00AB1723">
        <w:rPr>
          <w:bCs/>
          <w:iCs/>
          <w:szCs w:val="28"/>
        </w:rPr>
        <w:t>-заниженные архитектурно-планировочные характеристики и т.д.</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Рассмотренная классификация учитывает предпочтения целевых групп потребителей жилья и уровень их платежеспособности. </w:t>
      </w:r>
    </w:p>
    <w:p w:rsidR="00AB1723" w:rsidRPr="00AB1723" w:rsidRDefault="00AB1723" w:rsidP="00AB1723">
      <w:pPr>
        <w:autoSpaceDE w:val="0"/>
        <w:autoSpaceDN w:val="0"/>
        <w:adjustRightInd w:val="0"/>
        <w:ind w:firstLine="709"/>
        <w:jc w:val="both"/>
        <w:rPr>
          <w:bCs/>
          <w:iCs/>
          <w:szCs w:val="28"/>
        </w:rPr>
      </w:pPr>
      <w:r w:rsidRPr="00AB1723">
        <w:rPr>
          <w:bCs/>
          <w:iCs/>
          <w:szCs w:val="28"/>
        </w:rPr>
        <w:t>2. Коммерческая недвижимость. В Казахстане стала формироваться только с началом приватизации предприятий. Сектор коммерческой недвижимости намного меньше, чем жилой, поэтому и сделок соответственно меньше, хотя во всем мире коммерческая недвижимость является наиболее привлекательной. Необходимо отметить, что в этом секторе преобладающей формой сделок является аренда. Коммерческая недвижимость может быть подразделена на приносящую доход – собственно коммерческую недвижимость и создающую условия для его извлечения – индустриальную (промышленную) недвижимость. К коммерческой недвижимости относятся:</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-офисы;</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-рестораны;</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-магазины;</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-гостиницы;</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-гаражи;</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-склады;</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-здания и сооружения;</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 -предприятия как имущественный комплекс.</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К недвижимости, приносящей доход, можно отнести: </w:t>
      </w:r>
    </w:p>
    <w:p w:rsidR="00C74EF7" w:rsidRPr="007D78A2" w:rsidRDefault="00AB1723" w:rsidP="00C74EF7">
      <w:pPr>
        <w:autoSpaceDE w:val="0"/>
        <w:autoSpaceDN w:val="0"/>
        <w:adjustRightInd w:val="0"/>
        <w:ind w:firstLine="709"/>
        <w:jc w:val="both"/>
        <w:rPr>
          <w:bCs/>
          <w:iCs/>
          <w:szCs w:val="28"/>
        </w:rPr>
      </w:pPr>
      <w:r w:rsidRPr="00AB1723">
        <w:rPr>
          <w:bCs/>
          <w:iCs/>
          <w:szCs w:val="28"/>
        </w:rPr>
        <w:t xml:space="preserve">Офисные помещения. При классификации офисных помещений в каждом регионе, муниципальном образовании принимаются различные факторы, по которым помещение относится к тому или иному классу. Это могут быть местоположение, качество здания (уровень отделки, состояние фасада, центрального входа, наличие лифтов), качество менеджмента (управляющая компания, наличие дополнительных услуг для арендаторов) и др. В международной практике используется классификация офисных помещений, </w:t>
      </w:r>
      <w:r w:rsidR="007D78A2">
        <w:rPr>
          <w:bCs/>
          <w:iCs/>
          <w:szCs w:val="28"/>
        </w:rPr>
        <w:t xml:space="preserve">которая представлена </w:t>
      </w:r>
      <w:proofErr w:type="gramStart"/>
      <w:r w:rsidR="007D78A2">
        <w:rPr>
          <w:bCs/>
          <w:iCs/>
          <w:szCs w:val="28"/>
        </w:rPr>
        <w:t>в</w:t>
      </w:r>
      <w:proofErr w:type="gramEnd"/>
      <w:r w:rsidR="007D78A2">
        <w:rPr>
          <w:bCs/>
          <w:iCs/>
          <w:szCs w:val="28"/>
        </w:rPr>
        <w:t xml:space="preserve"> таблица 1.</w:t>
      </w:r>
      <w:r w:rsidRPr="00AB1723">
        <w:rPr>
          <w:bCs/>
          <w:iCs/>
          <w:szCs w:val="28"/>
        </w:rPr>
        <w:t xml:space="preserve">. </w:t>
      </w:r>
    </w:p>
    <w:p w:rsidR="00AB1723" w:rsidRPr="00C74EF7" w:rsidRDefault="00C74EF7" w:rsidP="00C74EF7">
      <w:pPr>
        <w:autoSpaceDE w:val="0"/>
        <w:autoSpaceDN w:val="0"/>
        <w:adjustRightInd w:val="0"/>
        <w:ind w:firstLine="709"/>
        <w:jc w:val="both"/>
        <w:rPr>
          <w:bCs/>
          <w:iCs/>
          <w:szCs w:val="28"/>
        </w:rPr>
      </w:pPr>
      <w:r w:rsidRPr="00AB1723">
        <w:rPr>
          <w:bCs/>
          <w:iCs/>
          <w:szCs w:val="28"/>
        </w:rPr>
        <w:t>Гостиницы. Гостиничные проекты на сегодняшний день в РК являются самыми сложными видами инвестирования в доходную недвижимость. Строительство новых или реконструкция старых гостиниц самого высокого класса, их оборудование и эксплуатационные расходы считаются достаточно рискованным вложением денег, т.к. затраты на такие проекты в несколько раз выше затрат на строительство модных торговых комплексов или офисных центров.</w:t>
      </w:r>
    </w:p>
    <w:p w:rsidR="00C74EF7" w:rsidRPr="00C74EF7" w:rsidRDefault="00C74EF7" w:rsidP="00AB1723">
      <w:pPr>
        <w:autoSpaceDE w:val="0"/>
        <w:autoSpaceDN w:val="0"/>
        <w:adjustRightInd w:val="0"/>
        <w:rPr>
          <w:b/>
          <w:bCs/>
          <w:i/>
          <w:iCs/>
          <w:szCs w:val="28"/>
          <w:lang w:val="en-US"/>
        </w:rPr>
      </w:pPr>
    </w:p>
    <w:p w:rsidR="00AB1723" w:rsidRPr="007843D8" w:rsidRDefault="007D78A2" w:rsidP="00AB1723">
      <w:pPr>
        <w:autoSpaceDE w:val="0"/>
        <w:autoSpaceDN w:val="0"/>
        <w:adjustRightInd w:val="0"/>
        <w:rPr>
          <w:bCs/>
          <w:iCs/>
          <w:szCs w:val="28"/>
          <w:lang w:val="en-US"/>
        </w:rPr>
      </w:pPr>
      <w:r>
        <w:rPr>
          <w:bCs/>
          <w:iCs/>
          <w:szCs w:val="28"/>
        </w:rPr>
        <w:lastRenderedPageBreak/>
        <w:t xml:space="preserve">        Таблица 1 - </w:t>
      </w:r>
      <w:r w:rsidR="00AB1723" w:rsidRPr="00AB1723">
        <w:rPr>
          <w:bCs/>
          <w:iCs/>
          <w:szCs w:val="28"/>
        </w:rPr>
        <w:t xml:space="preserve"> Классификация офисных помещений</w:t>
      </w:r>
    </w:p>
    <w:tbl>
      <w:tblPr>
        <w:tblStyle w:val="af3"/>
        <w:tblW w:w="0" w:type="auto"/>
        <w:tblInd w:w="250" w:type="dxa"/>
        <w:tblLook w:val="04A0"/>
      </w:tblPr>
      <w:tblGrid>
        <w:gridCol w:w="987"/>
        <w:gridCol w:w="8334"/>
      </w:tblGrid>
      <w:tr w:rsidR="007843D8" w:rsidRPr="00254ABC" w:rsidTr="00C11CA2">
        <w:tc>
          <w:tcPr>
            <w:tcW w:w="987" w:type="dxa"/>
          </w:tcPr>
          <w:p w:rsidR="007843D8" w:rsidRPr="00254ABC" w:rsidRDefault="007843D8" w:rsidP="00C11CA2">
            <w:pPr>
              <w:rPr>
                <w:sz w:val="24"/>
                <w:szCs w:val="24"/>
              </w:rPr>
            </w:pPr>
            <w:r w:rsidRPr="00254ABC">
              <w:rPr>
                <w:sz w:val="24"/>
                <w:szCs w:val="24"/>
              </w:rPr>
              <w:t>Класс</w:t>
            </w:r>
          </w:p>
        </w:tc>
        <w:tc>
          <w:tcPr>
            <w:tcW w:w="8334" w:type="dxa"/>
          </w:tcPr>
          <w:p w:rsidR="007843D8" w:rsidRPr="00254ABC" w:rsidRDefault="007843D8" w:rsidP="00C11CA2">
            <w:pPr>
              <w:rPr>
                <w:sz w:val="24"/>
                <w:szCs w:val="24"/>
              </w:rPr>
            </w:pPr>
            <w:r w:rsidRPr="00254ABC">
              <w:rPr>
                <w:sz w:val="24"/>
                <w:szCs w:val="24"/>
              </w:rPr>
              <w:t>Характеристика</w:t>
            </w:r>
          </w:p>
        </w:tc>
      </w:tr>
      <w:tr w:rsidR="007843D8" w:rsidRPr="00254ABC" w:rsidTr="00C11CA2">
        <w:tc>
          <w:tcPr>
            <w:tcW w:w="987" w:type="dxa"/>
          </w:tcPr>
          <w:p w:rsidR="007843D8" w:rsidRPr="00254ABC" w:rsidRDefault="007843D8" w:rsidP="00C11CA2">
            <w:pPr>
              <w:jc w:val="both"/>
              <w:rPr>
                <w:sz w:val="24"/>
                <w:szCs w:val="24"/>
              </w:rPr>
            </w:pPr>
            <w:r w:rsidRPr="00254ABC">
              <w:rPr>
                <w:sz w:val="24"/>
                <w:szCs w:val="24"/>
              </w:rPr>
              <w:t>А</w:t>
            </w:r>
          </w:p>
        </w:tc>
        <w:tc>
          <w:tcPr>
            <w:tcW w:w="8334" w:type="dxa"/>
          </w:tcPr>
          <w:p w:rsidR="007843D8" w:rsidRDefault="007843D8" w:rsidP="00C11CA2">
            <w:pPr>
              <w:autoSpaceDE w:val="0"/>
              <w:autoSpaceDN w:val="0"/>
              <w:adjustRightInd w:val="0"/>
              <w:jc w:val="both"/>
              <w:rPr>
                <w:sz w:val="24"/>
                <w:szCs w:val="24"/>
              </w:rPr>
            </w:pPr>
            <w:r w:rsidRPr="00254ABC">
              <w:rPr>
                <w:sz w:val="24"/>
                <w:szCs w:val="24"/>
              </w:rPr>
              <w:t xml:space="preserve">Новые </w:t>
            </w:r>
            <w:proofErr w:type="spellStart"/>
            <w:r w:rsidRPr="00254ABC">
              <w:rPr>
                <w:sz w:val="24"/>
                <w:szCs w:val="24"/>
              </w:rPr>
              <w:t>бизнес-центры</w:t>
            </w:r>
            <w:proofErr w:type="spellEnd"/>
            <w:r w:rsidRPr="00254ABC">
              <w:rPr>
                <w:sz w:val="24"/>
                <w:szCs w:val="24"/>
              </w:rPr>
              <w:t>, построенные в течение последних</w:t>
            </w:r>
            <w:r>
              <w:rPr>
                <w:sz w:val="24"/>
                <w:szCs w:val="24"/>
              </w:rPr>
              <w:t xml:space="preserve"> двух лет, с отличным </w:t>
            </w:r>
            <w:proofErr w:type="spellStart"/>
            <w:r>
              <w:rPr>
                <w:sz w:val="24"/>
                <w:szCs w:val="24"/>
              </w:rPr>
              <w:t>дизайном</w:t>
            </w:r>
            <w:proofErr w:type="gramStart"/>
            <w:r>
              <w:rPr>
                <w:sz w:val="24"/>
                <w:szCs w:val="24"/>
              </w:rPr>
              <w:t>,</w:t>
            </w:r>
            <w:r w:rsidRPr="00254ABC">
              <w:rPr>
                <w:sz w:val="24"/>
                <w:szCs w:val="24"/>
              </w:rPr>
              <w:t>с</w:t>
            </w:r>
            <w:proofErr w:type="gramEnd"/>
            <w:r w:rsidRPr="00254ABC">
              <w:rPr>
                <w:sz w:val="24"/>
                <w:szCs w:val="24"/>
              </w:rPr>
              <w:t>вободной</w:t>
            </w:r>
            <w:proofErr w:type="spellEnd"/>
            <w:r w:rsidRPr="00254ABC">
              <w:rPr>
                <w:sz w:val="24"/>
                <w:szCs w:val="24"/>
              </w:rPr>
              <w:t xml:space="preserve"> планировкой этажа, современными </w:t>
            </w:r>
            <w:r>
              <w:rPr>
                <w:sz w:val="24"/>
                <w:szCs w:val="24"/>
              </w:rPr>
              <w:t xml:space="preserve">системами управления зданием, с </w:t>
            </w:r>
            <w:r w:rsidRPr="00254ABC">
              <w:rPr>
                <w:sz w:val="24"/>
                <w:szCs w:val="24"/>
              </w:rPr>
              <w:t>пропорциональным паркингом. Также принимается во вн</w:t>
            </w:r>
            <w:r>
              <w:rPr>
                <w:sz w:val="24"/>
                <w:szCs w:val="24"/>
              </w:rPr>
              <w:t xml:space="preserve">имание то, каким образом здание </w:t>
            </w:r>
            <w:r w:rsidRPr="00254ABC">
              <w:rPr>
                <w:sz w:val="24"/>
                <w:szCs w:val="24"/>
              </w:rPr>
              <w:t xml:space="preserve">сдается в аренду и управляется. </w:t>
            </w:r>
          </w:p>
          <w:p w:rsidR="007843D8" w:rsidRPr="00254ABC" w:rsidRDefault="007843D8" w:rsidP="00C11CA2">
            <w:pPr>
              <w:autoSpaceDE w:val="0"/>
              <w:autoSpaceDN w:val="0"/>
              <w:adjustRightInd w:val="0"/>
              <w:jc w:val="both"/>
              <w:rPr>
                <w:sz w:val="24"/>
                <w:szCs w:val="24"/>
              </w:rPr>
            </w:pPr>
            <w:r w:rsidRPr="00254ABC">
              <w:rPr>
                <w:sz w:val="24"/>
                <w:szCs w:val="24"/>
              </w:rPr>
              <w:t>Офисные здания, в которых помещения продаются блоками</w:t>
            </w:r>
            <w:r>
              <w:rPr>
                <w:sz w:val="24"/>
                <w:szCs w:val="24"/>
              </w:rPr>
              <w:t xml:space="preserve"> </w:t>
            </w:r>
            <w:r w:rsidRPr="00254ABC">
              <w:rPr>
                <w:sz w:val="24"/>
                <w:szCs w:val="24"/>
              </w:rPr>
              <w:t>или поэтажно, по нашему мнению, являются проблематичными</w:t>
            </w:r>
            <w:r>
              <w:rPr>
                <w:sz w:val="24"/>
                <w:szCs w:val="24"/>
              </w:rPr>
              <w:t xml:space="preserve"> с точки зрения управления, так </w:t>
            </w:r>
            <w:r w:rsidRPr="00254ABC">
              <w:rPr>
                <w:sz w:val="24"/>
                <w:szCs w:val="24"/>
              </w:rPr>
              <w:t>как система менеджмента в таких зданиях не может быть цел</w:t>
            </w:r>
            <w:r>
              <w:rPr>
                <w:sz w:val="24"/>
                <w:szCs w:val="24"/>
              </w:rPr>
              <w:t xml:space="preserve">остной, что означает недостаток </w:t>
            </w:r>
            <w:r w:rsidRPr="00254ABC">
              <w:rPr>
                <w:sz w:val="24"/>
                <w:szCs w:val="24"/>
              </w:rPr>
              <w:t>контроля и поддержки для арендаторов в будущем.</w:t>
            </w:r>
          </w:p>
        </w:tc>
      </w:tr>
      <w:tr w:rsidR="007843D8" w:rsidRPr="00254ABC" w:rsidTr="00C11CA2">
        <w:tc>
          <w:tcPr>
            <w:tcW w:w="987" w:type="dxa"/>
          </w:tcPr>
          <w:p w:rsidR="007843D8" w:rsidRPr="00254ABC" w:rsidRDefault="007843D8" w:rsidP="00C11CA2">
            <w:pPr>
              <w:jc w:val="both"/>
              <w:rPr>
                <w:sz w:val="24"/>
                <w:szCs w:val="24"/>
              </w:rPr>
            </w:pPr>
            <w:r w:rsidRPr="00254ABC">
              <w:rPr>
                <w:sz w:val="24"/>
                <w:szCs w:val="24"/>
              </w:rPr>
              <w:t>А-</w:t>
            </w:r>
          </w:p>
        </w:tc>
        <w:tc>
          <w:tcPr>
            <w:tcW w:w="8334" w:type="dxa"/>
          </w:tcPr>
          <w:p w:rsidR="007843D8" w:rsidRDefault="007843D8" w:rsidP="00C11CA2">
            <w:pPr>
              <w:autoSpaceDE w:val="0"/>
              <w:autoSpaceDN w:val="0"/>
              <w:adjustRightInd w:val="0"/>
              <w:jc w:val="both"/>
              <w:rPr>
                <w:sz w:val="24"/>
                <w:szCs w:val="24"/>
              </w:rPr>
            </w:pPr>
            <w:r w:rsidRPr="00254ABC">
              <w:rPr>
                <w:sz w:val="24"/>
                <w:szCs w:val="24"/>
              </w:rPr>
              <w:t xml:space="preserve">Новые офисы, построенные за последние два года. Они </w:t>
            </w:r>
            <w:r>
              <w:rPr>
                <w:sz w:val="24"/>
                <w:szCs w:val="24"/>
              </w:rPr>
              <w:t xml:space="preserve">имеют большинство характеристик </w:t>
            </w:r>
            <w:r w:rsidRPr="00254ABC">
              <w:rPr>
                <w:sz w:val="24"/>
                <w:szCs w:val="24"/>
              </w:rPr>
              <w:t>класса</w:t>
            </w:r>
            <w:proofErr w:type="gramStart"/>
            <w:r w:rsidRPr="00254ABC">
              <w:rPr>
                <w:sz w:val="24"/>
                <w:szCs w:val="24"/>
              </w:rPr>
              <w:t xml:space="preserve"> А</w:t>
            </w:r>
            <w:proofErr w:type="gramEnd"/>
            <w:r w:rsidRPr="00254ABC">
              <w:rPr>
                <w:sz w:val="24"/>
                <w:szCs w:val="24"/>
              </w:rPr>
              <w:t>, с одним или двумя негативными факторами, так</w:t>
            </w:r>
            <w:r>
              <w:rPr>
                <w:sz w:val="24"/>
                <w:szCs w:val="24"/>
              </w:rPr>
              <w:t xml:space="preserve">ими, как недостаток парковочных </w:t>
            </w:r>
            <w:r w:rsidRPr="00254ABC">
              <w:rPr>
                <w:sz w:val="24"/>
                <w:szCs w:val="24"/>
              </w:rPr>
              <w:t>мест, небогатый внутренний интерьер или непрофе</w:t>
            </w:r>
            <w:r>
              <w:rPr>
                <w:sz w:val="24"/>
                <w:szCs w:val="24"/>
              </w:rPr>
              <w:t xml:space="preserve">ссиональное управление зданием. </w:t>
            </w:r>
          </w:p>
          <w:p w:rsidR="007843D8" w:rsidRPr="00254ABC" w:rsidRDefault="007843D8" w:rsidP="00C11CA2">
            <w:pPr>
              <w:autoSpaceDE w:val="0"/>
              <w:autoSpaceDN w:val="0"/>
              <w:adjustRightInd w:val="0"/>
              <w:jc w:val="both"/>
              <w:rPr>
                <w:sz w:val="24"/>
                <w:szCs w:val="24"/>
              </w:rPr>
            </w:pPr>
            <w:r w:rsidRPr="00254ABC">
              <w:rPr>
                <w:sz w:val="24"/>
                <w:szCs w:val="24"/>
              </w:rPr>
              <w:t>Некоторые здания первого поколения до сих пор находятся в хорошем состоянии, а их система</w:t>
            </w:r>
            <w:r>
              <w:rPr>
                <w:sz w:val="24"/>
                <w:szCs w:val="24"/>
              </w:rPr>
              <w:t xml:space="preserve"> </w:t>
            </w:r>
            <w:r w:rsidRPr="00254ABC">
              <w:rPr>
                <w:sz w:val="24"/>
                <w:szCs w:val="24"/>
              </w:rPr>
              <w:t>менеджмента удовлетворяет запросам данной категории офисов.</w:t>
            </w:r>
          </w:p>
        </w:tc>
      </w:tr>
      <w:tr w:rsidR="007843D8" w:rsidRPr="00254ABC" w:rsidTr="00C11CA2">
        <w:tc>
          <w:tcPr>
            <w:tcW w:w="987" w:type="dxa"/>
          </w:tcPr>
          <w:p w:rsidR="007843D8" w:rsidRPr="00254ABC" w:rsidRDefault="007843D8" w:rsidP="00C11CA2">
            <w:pPr>
              <w:jc w:val="both"/>
              <w:rPr>
                <w:sz w:val="24"/>
                <w:szCs w:val="24"/>
              </w:rPr>
            </w:pPr>
            <w:r w:rsidRPr="00254ABC">
              <w:rPr>
                <w:sz w:val="24"/>
                <w:szCs w:val="24"/>
              </w:rPr>
              <w:t>В+</w:t>
            </w:r>
          </w:p>
        </w:tc>
        <w:tc>
          <w:tcPr>
            <w:tcW w:w="8334" w:type="dxa"/>
          </w:tcPr>
          <w:p w:rsidR="007843D8" w:rsidRPr="00254ABC" w:rsidRDefault="007843D8" w:rsidP="00C11CA2">
            <w:pPr>
              <w:autoSpaceDE w:val="0"/>
              <w:autoSpaceDN w:val="0"/>
              <w:adjustRightInd w:val="0"/>
              <w:jc w:val="both"/>
              <w:rPr>
                <w:sz w:val="24"/>
                <w:szCs w:val="24"/>
              </w:rPr>
            </w:pPr>
            <w:r w:rsidRPr="00254ABC">
              <w:rPr>
                <w:sz w:val="24"/>
                <w:szCs w:val="24"/>
              </w:rPr>
              <w:t>Офисы, построенные за последние 7-8 лет, в хорошем с</w:t>
            </w:r>
            <w:r>
              <w:rPr>
                <w:sz w:val="24"/>
                <w:szCs w:val="24"/>
              </w:rPr>
              <w:t xml:space="preserve">остоянии, но в менее престижных </w:t>
            </w:r>
            <w:r w:rsidRPr="00254ABC">
              <w:rPr>
                <w:sz w:val="24"/>
                <w:szCs w:val="24"/>
              </w:rPr>
              <w:t>районах, имеющие один или два негативных фактора</w:t>
            </w:r>
          </w:p>
        </w:tc>
      </w:tr>
      <w:tr w:rsidR="007843D8" w:rsidRPr="00254ABC" w:rsidTr="00C11CA2">
        <w:tc>
          <w:tcPr>
            <w:tcW w:w="987" w:type="dxa"/>
          </w:tcPr>
          <w:p w:rsidR="007843D8" w:rsidRPr="00254ABC" w:rsidRDefault="007843D8" w:rsidP="00C11CA2">
            <w:pPr>
              <w:jc w:val="both"/>
              <w:rPr>
                <w:sz w:val="24"/>
                <w:szCs w:val="24"/>
              </w:rPr>
            </w:pPr>
            <w:r w:rsidRPr="00254ABC">
              <w:rPr>
                <w:sz w:val="24"/>
                <w:szCs w:val="24"/>
              </w:rPr>
              <w:t>В</w:t>
            </w:r>
          </w:p>
        </w:tc>
        <w:tc>
          <w:tcPr>
            <w:tcW w:w="8334" w:type="dxa"/>
          </w:tcPr>
          <w:p w:rsidR="007843D8" w:rsidRDefault="007843D8" w:rsidP="00C11CA2">
            <w:pPr>
              <w:autoSpaceDE w:val="0"/>
              <w:autoSpaceDN w:val="0"/>
              <w:adjustRightInd w:val="0"/>
              <w:jc w:val="both"/>
              <w:rPr>
                <w:sz w:val="24"/>
                <w:szCs w:val="24"/>
              </w:rPr>
            </w:pPr>
            <w:r w:rsidRPr="00254ABC">
              <w:rPr>
                <w:sz w:val="24"/>
                <w:szCs w:val="24"/>
              </w:rPr>
              <w:t xml:space="preserve">Новые или реконструированные здания. Эти </w:t>
            </w:r>
            <w:proofErr w:type="spellStart"/>
            <w:r w:rsidRPr="00254ABC">
              <w:rPr>
                <w:sz w:val="24"/>
                <w:szCs w:val="24"/>
              </w:rPr>
              <w:t>бизнес-це</w:t>
            </w:r>
            <w:r>
              <w:rPr>
                <w:sz w:val="24"/>
                <w:szCs w:val="24"/>
              </w:rPr>
              <w:t>нтры</w:t>
            </w:r>
            <w:proofErr w:type="spellEnd"/>
            <w:r>
              <w:rPr>
                <w:sz w:val="24"/>
                <w:szCs w:val="24"/>
              </w:rPr>
              <w:t xml:space="preserve"> также находятся не в самых </w:t>
            </w:r>
            <w:r w:rsidRPr="00254ABC">
              <w:rPr>
                <w:sz w:val="24"/>
                <w:szCs w:val="24"/>
              </w:rPr>
              <w:t>престижных районах, их система менеджмента уступает помещениям класса</w:t>
            </w:r>
            <w:proofErr w:type="gramStart"/>
            <w:r w:rsidRPr="00254ABC">
              <w:rPr>
                <w:sz w:val="24"/>
                <w:szCs w:val="24"/>
              </w:rPr>
              <w:t xml:space="preserve"> В</w:t>
            </w:r>
            <w:proofErr w:type="gramEnd"/>
            <w:r w:rsidRPr="00254ABC">
              <w:rPr>
                <w:sz w:val="24"/>
                <w:szCs w:val="24"/>
              </w:rPr>
              <w:t>+ и А. Также</w:t>
            </w:r>
            <w:r>
              <w:rPr>
                <w:sz w:val="24"/>
                <w:szCs w:val="24"/>
              </w:rPr>
              <w:t xml:space="preserve"> </w:t>
            </w:r>
            <w:r w:rsidRPr="00254ABC">
              <w:rPr>
                <w:sz w:val="24"/>
                <w:szCs w:val="24"/>
              </w:rPr>
              <w:t>к данной категории можно отнести здания, концепция</w:t>
            </w:r>
            <w:r>
              <w:rPr>
                <w:sz w:val="24"/>
                <w:szCs w:val="24"/>
              </w:rPr>
              <w:t xml:space="preserve"> которых была изменена на этапе </w:t>
            </w:r>
            <w:r w:rsidRPr="00254ABC">
              <w:rPr>
                <w:sz w:val="24"/>
                <w:szCs w:val="24"/>
              </w:rPr>
              <w:t>строительства. Например, на стадии строительства жилого дом</w:t>
            </w:r>
            <w:r>
              <w:rPr>
                <w:sz w:val="24"/>
                <w:szCs w:val="24"/>
              </w:rPr>
              <w:t xml:space="preserve">а было принято решение изменить </w:t>
            </w:r>
            <w:r w:rsidRPr="00254ABC">
              <w:rPr>
                <w:sz w:val="24"/>
                <w:szCs w:val="24"/>
              </w:rPr>
              <w:t>целевое назначение здания и достраивать его в качест</w:t>
            </w:r>
            <w:r>
              <w:rPr>
                <w:sz w:val="24"/>
                <w:szCs w:val="24"/>
              </w:rPr>
              <w:t xml:space="preserve">ве офисного помещения. </w:t>
            </w:r>
          </w:p>
          <w:p w:rsidR="007843D8" w:rsidRPr="00254ABC" w:rsidRDefault="007843D8" w:rsidP="00C11CA2">
            <w:pPr>
              <w:autoSpaceDE w:val="0"/>
              <w:autoSpaceDN w:val="0"/>
              <w:adjustRightInd w:val="0"/>
              <w:jc w:val="both"/>
              <w:rPr>
                <w:sz w:val="24"/>
                <w:szCs w:val="24"/>
              </w:rPr>
            </w:pPr>
            <w:r>
              <w:rPr>
                <w:sz w:val="24"/>
                <w:szCs w:val="24"/>
              </w:rPr>
              <w:t xml:space="preserve">В данных </w:t>
            </w:r>
            <w:r w:rsidRPr="00254ABC">
              <w:rPr>
                <w:sz w:val="24"/>
                <w:szCs w:val="24"/>
              </w:rPr>
              <w:t>случаях, несмотря на то, что здание новое, оно обладает рядо</w:t>
            </w:r>
            <w:r>
              <w:rPr>
                <w:sz w:val="24"/>
                <w:szCs w:val="24"/>
              </w:rPr>
              <w:t xml:space="preserve">м недостатков для использования </w:t>
            </w:r>
            <w:r w:rsidRPr="00254ABC">
              <w:rPr>
                <w:sz w:val="24"/>
                <w:szCs w:val="24"/>
              </w:rPr>
              <w:t>его именно как офисного помещения. К таким недостаткам можно отнести недостаточный шаг</w:t>
            </w:r>
            <w:r>
              <w:rPr>
                <w:sz w:val="24"/>
                <w:szCs w:val="24"/>
              </w:rPr>
              <w:t xml:space="preserve"> </w:t>
            </w:r>
            <w:r w:rsidRPr="00254ABC">
              <w:rPr>
                <w:sz w:val="24"/>
                <w:szCs w:val="24"/>
              </w:rPr>
              <w:t>колон, значительный коэфф</w:t>
            </w:r>
            <w:r>
              <w:rPr>
                <w:sz w:val="24"/>
                <w:szCs w:val="24"/>
              </w:rPr>
              <w:t xml:space="preserve">ициент потери полезной площади, </w:t>
            </w:r>
            <w:r w:rsidRPr="00254ABC">
              <w:rPr>
                <w:sz w:val="24"/>
                <w:szCs w:val="24"/>
              </w:rPr>
              <w:t>недостаточную высоту потолков</w:t>
            </w:r>
            <w:r>
              <w:rPr>
                <w:sz w:val="24"/>
                <w:szCs w:val="24"/>
              </w:rPr>
              <w:t xml:space="preserve"> </w:t>
            </w:r>
            <w:r w:rsidRPr="00254ABC">
              <w:rPr>
                <w:sz w:val="24"/>
                <w:szCs w:val="24"/>
              </w:rPr>
              <w:t>и ряд других ограничений.</w:t>
            </w:r>
          </w:p>
        </w:tc>
      </w:tr>
      <w:tr w:rsidR="007843D8" w:rsidRPr="00254ABC" w:rsidTr="00C11CA2">
        <w:tc>
          <w:tcPr>
            <w:tcW w:w="987" w:type="dxa"/>
          </w:tcPr>
          <w:p w:rsidR="007843D8" w:rsidRPr="00254ABC" w:rsidRDefault="007843D8" w:rsidP="00C11CA2">
            <w:pPr>
              <w:jc w:val="both"/>
              <w:rPr>
                <w:sz w:val="24"/>
                <w:szCs w:val="24"/>
              </w:rPr>
            </w:pPr>
            <w:r w:rsidRPr="00254ABC">
              <w:rPr>
                <w:sz w:val="24"/>
                <w:szCs w:val="24"/>
              </w:rPr>
              <w:t>В-</w:t>
            </w:r>
          </w:p>
        </w:tc>
        <w:tc>
          <w:tcPr>
            <w:tcW w:w="8334" w:type="dxa"/>
          </w:tcPr>
          <w:p w:rsidR="007843D8" w:rsidRPr="00254ABC" w:rsidRDefault="007843D8" w:rsidP="00C11CA2">
            <w:pPr>
              <w:autoSpaceDE w:val="0"/>
              <w:autoSpaceDN w:val="0"/>
              <w:adjustRightInd w:val="0"/>
              <w:jc w:val="both"/>
              <w:rPr>
                <w:sz w:val="24"/>
                <w:szCs w:val="24"/>
              </w:rPr>
            </w:pPr>
            <w:r w:rsidRPr="00254ABC">
              <w:rPr>
                <w:sz w:val="24"/>
                <w:szCs w:val="24"/>
              </w:rPr>
              <w:t xml:space="preserve">Небольшие здания площадью до 3000-5000 кв. м, адаптированные под офисы, </w:t>
            </w:r>
            <w:r>
              <w:rPr>
                <w:sz w:val="24"/>
                <w:szCs w:val="24"/>
              </w:rPr>
              <w:t xml:space="preserve">которые могут </w:t>
            </w:r>
            <w:r w:rsidRPr="00254ABC">
              <w:rPr>
                <w:sz w:val="24"/>
                <w:szCs w:val="24"/>
              </w:rPr>
              <w:t>находиться в нехарактерных для деловой активности районах города.</w:t>
            </w:r>
          </w:p>
        </w:tc>
      </w:tr>
      <w:tr w:rsidR="007843D8" w:rsidRPr="00254ABC" w:rsidTr="00C11CA2">
        <w:tc>
          <w:tcPr>
            <w:tcW w:w="987" w:type="dxa"/>
          </w:tcPr>
          <w:p w:rsidR="007843D8" w:rsidRPr="00254ABC" w:rsidRDefault="007843D8" w:rsidP="00C11CA2">
            <w:pPr>
              <w:jc w:val="both"/>
              <w:rPr>
                <w:sz w:val="24"/>
                <w:szCs w:val="24"/>
              </w:rPr>
            </w:pPr>
            <w:r w:rsidRPr="00254ABC">
              <w:rPr>
                <w:sz w:val="24"/>
                <w:szCs w:val="24"/>
              </w:rPr>
              <w:t>С</w:t>
            </w:r>
          </w:p>
        </w:tc>
        <w:tc>
          <w:tcPr>
            <w:tcW w:w="8334" w:type="dxa"/>
          </w:tcPr>
          <w:p w:rsidR="007843D8" w:rsidRPr="00254ABC" w:rsidRDefault="007843D8" w:rsidP="00C11CA2">
            <w:pPr>
              <w:autoSpaceDE w:val="0"/>
              <w:autoSpaceDN w:val="0"/>
              <w:adjustRightInd w:val="0"/>
              <w:jc w:val="both"/>
              <w:rPr>
                <w:sz w:val="24"/>
                <w:szCs w:val="24"/>
              </w:rPr>
            </w:pPr>
            <w:r w:rsidRPr="00254ABC">
              <w:rPr>
                <w:sz w:val="24"/>
                <w:szCs w:val="24"/>
              </w:rPr>
              <w:t>Старые административные и правительственные здания, испо</w:t>
            </w:r>
            <w:r>
              <w:rPr>
                <w:sz w:val="24"/>
                <w:szCs w:val="24"/>
              </w:rPr>
              <w:t xml:space="preserve">льзуемые под офисы, с некоторой </w:t>
            </w:r>
            <w:r w:rsidRPr="00254ABC">
              <w:rPr>
                <w:sz w:val="24"/>
                <w:szCs w:val="24"/>
              </w:rPr>
              <w:t>реконструкцией или без нее.</w:t>
            </w:r>
          </w:p>
        </w:tc>
      </w:tr>
    </w:tbl>
    <w:p w:rsidR="00AB1723" w:rsidRPr="00AB1723" w:rsidRDefault="00AB1723" w:rsidP="00AB1723">
      <w:pPr>
        <w:autoSpaceDE w:val="0"/>
        <w:autoSpaceDN w:val="0"/>
        <w:adjustRightInd w:val="0"/>
        <w:rPr>
          <w:b/>
          <w:bCs/>
          <w:i/>
          <w:iCs/>
          <w:szCs w:val="28"/>
        </w:rPr>
      </w:pP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Кроме того, </w:t>
      </w:r>
      <w:proofErr w:type="spellStart"/>
      <w:r w:rsidRPr="00AB1723">
        <w:rPr>
          <w:bCs/>
          <w:iCs/>
          <w:szCs w:val="28"/>
        </w:rPr>
        <w:t>пятизвездные</w:t>
      </w:r>
      <w:proofErr w:type="spellEnd"/>
      <w:r w:rsidRPr="00AB1723">
        <w:rPr>
          <w:bCs/>
          <w:iCs/>
          <w:szCs w:val="28"/>
        </w:rPr>
        <w:t xml:space="preserve"> гостиницы имеют очень длительные сроки окупаемости, поэтому казахстанский  рынок доходной недвижимости тяготеет к гостиницам низкого тарифа и более низких капитальных вложений. Удачно расположенные гостиницы имеют кафе, рестораны и бары, оборудованные места для отдыха, казино и т.д. Гаражи-стоянки (</w:t>
      </w:r>
      <w:proofErr w:type="spellStart"/>
      <w:r w:rsidRPr="00AB1723">
        <w:rPr>
          <w:bCs/>
          <w:iCs/>
          <w:szCs w:val="28"/>
        </w:rPr>
        <w:t>автопаркинги</w:t>
      </w:r>
      <w:proofErr w:type="spellEnd"/>
      <w:r w:rsidRPr="00AB1723">
        <w:rPr>
          <w:bCs/>
          <w:iCs/>
          <w:szCs w:val="28"/>
        </w:rPr>
        <w:t xml:space="preserve">). Такая коммерческая недвижимость в стране практически не получила развитие, однако имеются перспективы. Ведь на каждую тысячу жителей в соответствии с нормами требуется около 150 парковых мест. Магазины и торговые комплексы. Как показал опыт крупных городов Европы, хорошими условиями для месторасположения многофункциональных торговых центров (МТЦ) являются пересечение крупных автотранспортных магистралей, непосредственная близость станций метро и остановок наземного транспорта. </w:t>
      </w:r>
      <w:r w:rsidRPr="00AB1723">
        <w:rPr>
          <w:bCs/>
          <w:iCs/>
          <w:szCs w:val="28"/>
        </w:rPr>
        <w:lastRenderedPageBreak/>
        <w:t>Чаще всего подобные центры оказываются расположенными в «спальных» районах либо за городом, возле крупной магистрали. К факторам, обеспечивающим успех, можно отнести:</w:t>
      </w:r>
    </w:p>
    <w:p w:rsidR="00AB1723" w:rsidRPr="00AB1723" w:rsidRDefault="00AB1723" w:rsidP="00AB1723">
      <w:pPr>
        <w:autoSpaceDE w:val="0"/>
        <w:autoSpaceDN w:val="0"/>
        <w:adjustRightInd w:val="0"/>
        <w:ind w:firstLine="708"/>
        <w:jc w:val="both"/>
        <w:rPr>
          <w:bCs/>
          <w:iCs/>
          <w:szCs w:val="28"/>
        </w:rPr>
      </w:pPr>
      <w:r w:rsidRPr="00AB1723">
        <w:rPr>
          <w:bCs/>
          <w:iCs/>
          <w:szCs w:val="28"/>
        </w:rPr>
        <w:t>-правильно выбранное расположение;</w:t>
      </w:r>
    </w:p>
    <w:p w:rsidR="00AB1723" w:rsidRPr="00AB1723" w:rsidRDefault="00AB1723" w:rsidP="00AB1723">
      <w:pPr>
        <w:autoSpaceDE w:val="0"/>
        <w:autoSpaceDN w:val="0"/>
        <w:adjustRightInd w:val="0"/>
        <w:ind w:firstLine="708"/>
        <w:jc w:val="both"/>
        <w:rPr>
          <w:bCs/>
          <w:iCs/>
          <w:szCs w:val="28"/>
        </w:rPr>
      </w:pPr>
      <w:r w:rsidRPr="00AB1723">
        <w:rPr>
          <w:bCs/>
          <w:iCs/>
          <w:szCs w:val="28"/>
        </w:rPr>
        <w:t>-потребности потенциальных посетителей;</w:t>
      </w:r>
    </w:p>
    <w:p w:rsidR="00AB1723" w:rsidRPr="00AB1723" w:rsidRDefault="00AB1723" w:rsidP="00AB1723">
      <w:pPr>
        <w:autoSpaceDE w:val="0"/>
        <w:autoSpaceDN w:val="0"/>
        <w:adjustRightInd w:val="0"/>
        <w:ind w:firstLine="708"/>
        <w:jc w:val="both"/>
        <w:rPr>
          <w:bCs/>
          <w:iCs/>
          <w:szCs w:val="28"/>
        </w:rPr>
      </w:pPr>
      <w:r w:rsidRPr="00AB1723">
        <w:rPr>
          <w:bCs/>
          <w:iCs/>
          <w:szCs w:val="28"/>
        </w:rPr>
        <w:t>-правильно составленный прогноз развития территории, прилегающей к участку застройки (на 5–10 лет);</w:t>
      </w:r>
    </w:p>
    <w:p w:rsidR="00AB1723" w:rsidRPr="00AB1723" w:rsidRDefault="00AB1723" w:rsidP="00AB1723">
      <w:pPr>
        <w:autoSpaceDE w:val="0"/>
        <w:autoSpaceDN w:val="0"/>
        <w:adjustRightInd w:val="0"/>
        <w:ind w:firstLine="708"/>
        <w:jc w:val="both"/>
        <w:rPr>
          <w:bCs/>
          <w:iCs/>
          <w:szCs w:val="28"/>
        </w:rPr>
      </w:pPr>
      <w:r w:rsidRPr="00AB1723">
        <w:rPr>
          <w:bCs/>
          <w:iCs/>
          <w:szCs w:val="28"/>
        </w:rPr>
        <w:t>-общая атмосфера торгового центра, что достигается в процессе проектирования и дизайнерских разработок;</w:t>
      </w:r>
    </w:p>
    <w:p w:rsidR="00AB1723" w:rsidRPr="00AB1723" w:rsidRDefault="00AB1723" w:rsidP="00AB1723">
      <w:pPr>
        <w:autoSpaceDE w:val="0"/>
        <w:autoSpaceDN w:val="0"/>
        <w:adjustRightInd w:val="0"/>
        <w:ind w:firstLine="708"/>
        <w:jc w:val="both"/>
        <w:rPr>
          <w:bCs/>
          <w:iCs/>
          <w:szCs w:val="28"/>
        </w:rPr>
      </w:pPr>
      <w:r w:rsidRPr="00AB1723">
        <w:rPr>
          <w:bCs/>
          <w:iCs/>
          <w:szCs w:val="28"/>
        </w:rPr>
        <w:t>-четко проработанный подбор арендаторов;</w:t>
      </w:r>
    </w:p>
    <w:p w:rsidR="00AB1723" w:rsidRPr="00AB1723" w:rsidRDefault="00AB1723" w:rsidP="00AB1723">
      <w:pPr>
        <w:autoSpaceDE w:val="0"/>
        <w:autoSpaceDN w:val="0"/>
        <w:adjustRightInd w:val="0"/>
        <w:ind w:firstLine="708"/>
        <w:jc w:val="both"/>
        <w:rPr>
          <w:bCs/>
          <w:iCs/>
          <w:szCs w:val="28"/>
        </w:rPr>
      </w:pPr>
      <w:r w:rsidRPr="00AB1723">
        <w:rPr>
          <w:bCs/>
          <w:iCs/>
          <w:szCs w:val="28"/>
        </w:rPr>
        <w:t>-верно выбранная управляющая компания.</w:t>
      </w:r>
    </w:p>
    <w:p w:rsidR="00AB1723" w:rsidRPr="00AB1723" w:rsidRDefault="00AB1723" w:rsidP="00AB1723">
      <w:pPr>
        <w:autoSpaceDE w:val="0"/>
        <w:autoSpaceDN w:val="0"/>
        <w:adjustRightInd w:val="0"/>
        <w:ind w:firstLine="708"/>
        <w:jc w:val="both"/>
        <w:rPr>
          <w:bCs/>
          <w:iCs/>
          <w:szCs w:val="28"/>
        </w:rPr>
      </w:pPr>
      <w:r w:rsidRPr="00AB1723">
        <w:rPr>
          <w:bCs/>
          <w:iCs/>
          <w:szCs w:val="28"/>
        </w:rPr>
        <w:t>Для торговых комплексов особенно требуется, кроме перечисленных факторов, также предоставление сервисных услуг своим арендаторам (например, постоянная уборка территории, ремонтная служба весов, круглосуточная охрана, прессование картона и др.). Промышленная (индустриальная) недвижимость. Промышленная недвижимость в Казахстане находится в начальной стадии развития. Существуют определенные проблемы, сдерживающие развитие данного направления:</w:t>
      </w:r>
    </w:p>
    <w:p w:rsidR="00AB1723" w:rsidRPr="00AB1723" w:rsidRDefault="00AB1723" w:rsidP="00AB1723">
      <w:pPr>
        <w:autoSpaceDE w:val="0"/>
        <w:autoSpaceDN w:val="0"/>
        <w:adjustRightInd w:val="0"/>
        <w:ind w:firstLine="708"/>
        <w:jc w:val="both"/>
        <w:rPr>
          <w:bCs/>
          <w:iCs/>
          <w:szCs w:val="28"/>
        </w:rPr>
      </w:pPr>
      <w:r w:rsidRPr="00AB1723">
        <w:rPr>
          <w:bCs/>
          <w:iCs/>
          <w:szCs w:val="28"/>
        </w:rPr>
        <w:t>-промышленные застройки 60–80 гг. 20века не отвечают требованиям современных технологий, а реконструкция требует больших капитальных вложений;</w:t>
      </w:r>
    </w:p>
    <w:p w:rsidR="00AB1723" w:rsidRPr="00AB1723" w:rsidRDefault="00AB1723" w:rsidP="00AB1723">
      <w:pPr>
        <w:autoSpaceDE w:val="0"/>
        <w:autoSpaceDN w:val="0"/>
        <w:adjustRightInd w:val="0"/>
        <w:ind w:firstLine="708"/>
        <w:jc w:val="both"/>
        <w:rPr>
          <w:bCs/>
          <w:iCs/>
          <w:szCs w:val="28"/>
        </w:rPr>
      </w:pPr>
      <w:r w:rsidRPr="00AB1723">
        <w:rPr>
          <w:bCs/>
          <w:iCs/>
          <w:szCs w:val="28"/>
        </w:rPr>
        <w:t>-в настоящее время основной потребитель промышленной недвижимости – малые предприятия, которым для своего развития необходимы объекты недвижимости определенной специфики: высокие мощности, наличие железнодорожных подъездных путей, одноэтажные и желательно отдельно стоящие здания, имеющие автономные коммуникации;</w:t>
      </w:r>
    </w:p>
    <w:p w:rsidR="00AB1723" w:rsidRPr="00AB1723" w:rsidRDefault="00AB1723" w:rsidP="00AB1723">
      <w:pPr>
        <w:autoSpaceDE w:val="0"/>
        <w:autoSpaceDN w:val="0"/>
        <w:adjustRightInd w:val="0"/>
        <w:ind w:firstLine="708"/>
        <w:jc w:val="both"/>
        <w:rPr>
          <w:bCs/>
          <w:iCs/>
          <w:szCs w:val="28"/>
        </w:rPr>
      </w:pPr>
      <w:r w:rsidRPr="00AB1723">
        <w:rPr>
          <w:bCs/>
          <w:iCs/>
          <w:szCs w:val="28"/>
        </w:rPr>
        <w:t>-как правило, требования потенциальных арендаторов завышены и не соответствуют предлагаемым промышленным объектам;</w:t>
      </w:r>
    </w:p>
    <w:p w:rsidR="00AB1723" w:rsidRPr="00AB1723" w:rsidRDefault="00AB1723" w:rsidP="00AB1723">
      <w:pPr>
        <w:autoSpaceDE w:val="0"/>
        <w:autoSpaceDN w:val="0"/>
        <w:adjustRightInd w:val="0"/>
        <w:ind w:firstLine="708"/>
        <w:jc w:val="both"/>
        <w:rPr>
          <w:bCs/>
          <w:iCs/>
          <w:szCs w:val="28"/>
        </w:rPr>
      </w:pPr>
      <w:r w:rsidRPr="00AB1723">
        <w:rPr>
          <w:bCs/>
          <w:iCs/>
          <w:szCs w:val="28"/>
        </w:rPr>
        <w:t>-собственники промышленной недвижимости предлагают на рынок объекты, находящиеся в неудовлетворительном состоянии, и при этом устанавливают завышенные цены;</w:t>
      </w:r>
    </w:p>
    <w:p w:rsidR="00AB1723" w:rsidRPr="00AB1723" w:rsidRDefault="00AB1723" w:rsidP="00AB1723">
      <w:pPr>
        <w:autoSpaceDE w:val="0"/>
        <w:autoSpaceDN w:val="0"/>
        <w:adjustRightInd w:val="0"/>
        <w:ind w:firstLine="708"/>
        <w:jc w:val="both"/>
        <w:rPr>
          <w:bCs/>
          <w:iCs/>
          <w:szCs w:val="28"/>
        </w:rPr>
      </w:pPr>
      <w:r w:rsidRPr="00AB1723">
        <w:rPr>
          <w:bCs/>
          <w:iCs/>
          <w:szCs w:val="28"/>
        </w:rPr>
        <w:t>-полная и точная информация о промышленной недвижимости, ее правовом статусе, размерах, состоянии и т.д. часто отсутствует.</w:t>
      </w:r>
    </w:p>
    <w:p w:rsidR="00AB1723" w:rsidRPr="00AB1723" w:rsidRDefault="00AB1723" w:rsidP="00AB1723">
      <w:pPr>
        <w:autoSpaceDE w:val="0"/>
        <w:autoSpaceDN w:val="0"/>
        <w:adjustRightInd w:val="0"/>
        <w:ind w:firstLine="708"/>
        <w:jc w:val="both"/>
        <w:rPr>
          <w:bCs/>
          <w:iCs/>
          <w:szCs w:val="28"/>
        </w:rPr>
      </w:pPr>
      <w:r w:rsidRPr="00AB1723">
        <w:rPr>
          <w:bCs/>
          <w:iCs/>
          <w:szCs w:val="28"/>
        </w:rPr>
        <w:t>Все это придает рынку промышленной недвижимости стихийный и непредсказуемый характер. За рубежом принята другая классификация объектов коммерческой недвижимости по категориям</w:t>
      </w:r>
      <w:proofErr w:type="gramStart"/>
      <w:r w:rsidRPr="00AB1723">
        <w:rPr>
          <w:bCs/>
          <w:iCs/>
          <w:szCs w:val="28"/>
        </w:rPr>
        <w:t xml:space="preserve"> А</w:t>
      </w:r>
      <w:proofErr w:type="gramEnd"/>
      <w:r w:rsidRPr="00AB1723">
        <w:rPr>
          <w:bCs/>
          <w:iCs/>
          <w:szCs w:val="28"/>
        </w:rPr>
        <w:t>, В и С. Категория А. Объекты недвижимости, используемые владельцем для ведения бизнеса. Объекты недвижимости, используемые для ведения определенного бизнеса, обычно продаются вместе с бизнесом (специализированная недвижимость); Категория В. Объекты недвижимости для инвестиций. Данными видами недвижимой собственности владеют с целью получения дохода от аренды и/или извлечения прибыли на вложенный капитал.</w:t>
      </w:r>
    </w:p>
    <w:p w:rsidR="00AB1723" w:rsidRPr="00AB1723" w:rsidRDefault="00AB1723" w:rsidP="00AB1723">
      <w:pPr>
        <w:autoSpaceDE w:val="0"/>
        <w:autoSpaceDN w:val="0"/>
        <w:adjustRightInd w:val="0"/>
        <w:ind w:firstLine="708"/>
        <w:jc w:val="both"/>
        <w:rPr>
          <w:bCs/>
          <w:iCs/>
          <w:szCs w:val="28"/>
        </w:rPr>
      </w:pPr>
      <w:r w:rsidRPr="00AB1723">
        <w:rPr>
          <w:bCs/>
          <w:iCs/>
          <w:szCs w:val="28"/>
        </w:rPr>
        <w:lastRenderedPageBreak/>
        <w:t xml:space="preserve">Категория С. Избыточная недвижимость – земля со зданиями или свободные участки, которые больше не нужны для ведения бизнеса сегодня или в будущем и поэтому объявляются избыточной недвижимостью. </w:t>
      </w:r>
    </w:p>
    <w:p w:rsidR="00AB1723" w:rsidRPr="00AB1723" w:rsidRDefault="00AB1723" w:rsidP="00AB1723">
      <w:pPr>
        <w:autoSpaceDE w:val="0"/>
        <w:autoSpaceDN w:val="0"/>
        <w:adjustRightInd w:val="0"/>
        <w:ind w:firstLine="708"/>
        <w:jc w:val="both"/>
        <w:rPr>
          <w:bCs/>
          <w:iCs/>
          <w:szCs w:val="28"/>
        </w:rPr>
      </w:pPr>
      <w:r w:rsidRPr="00AB1723">
        <w:rPr>
          <w:bCs/>
          <w:iCs/>
          <w:szCs w:val="28"/>
        </w:rPr>
        <w:t>3.  Общественные (специальные) здания и сооружения. К ним относят:</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-лечебно-оздоровительные (больницы, поликлиники, дома </w:t>
      </w:r>
      <w:proofErr w:type="gramStart"/>
      <w:r w:rsidRPr="00AB1723">
        <w:rPr>
          <w:bCs/>
          <w:iCs/>
          <w:szCs w:val="28"/>
        </w:rPr>
        <w:t>престарелых</w:t>
      </w:r>
      <w:proofErr w:type="gramEnd"/>
      <w:r w:rsidRPr="00AB1723">
        <w:rPr>
          <w:bCs/>
          <w:iCs/>
          <w:szCs w:val="28"/>
        </w:rPr>
        <w:t xml:space="preserve"> и дома ребенка, санатории, спортивные комплексы и т.д.);</w:t>
      </w:r>
    </w:p>
    <w:p w:rsidR="00AB1723" w:rsidRPr="00AB1723" w:rsidRDefault="00AB1723" w:rsidP="00AB1723">
      <w:pPr>
        <w:autoSpaceDE w:val="0"/>
        <w:autoSpaceDN w:val="0"/>
        <w:adjustRightInd w:val="0"/>
        <w:ind w:firstLine="708"/>
        <w:jc w:val="both"/>
        <w:rPr>
          <w:bCs/>
          <w:iCs/>
          <w:szCs w:val="28"/>
        </w:rPr>
      </w:pPr>
      <w:proofErr w:type="gramStart"/>
      <w:r w:rsidRPr="00AB1723">
        <w:rPr>
          <w:bCs/>
          <w:iCs/>
          <w:szCs w:val="28"/>
        </w:rPr>
        <w:t>-учебно-воспитательные (детские сады и ясли, школы, училища, техникумы, вузы, дома детского творчества и т.д.);</w:t>
      </w:r>
      <w:proofErr w:type="gramEnd"/>
    </w:p>
    <w:p w:rsidR="00AB1723" w:rsidRPr="00AB1723" w:rsidRDefault="00AB1723" w:rsidP="00AB1723">
      <w:pPr>
        <w:autoSpaceDE w:val="0"/>
        <w:autoSpaceDN w:val="0"/>
        <w:adjustRightInd w:val="0"/>
        <w:ind w:firstLine="708"/>
        <w:jc w:val="both"/>
        <w:rPr>
          <w:bCs/>
          <w:iCs/>
          <w:szCs w:val="28"/>
        </w:rPr>
      </w:pPr>
      <w:proofErr w:type="gramStart"/>
      <w:r w:rsidRPr="00AB1723">
        <w:rPr>
          <w:bCs/>
          <w:iCs/>
          <w:szCs w:val="28"/>
        </w:rPr>
        <w:t>-культурно-просветительские (музеи, выставочные комплексы, парки культуры и отдыха, дома культуры и театры, цирки, планетарии, зоопарки, ботанические сады и т.д.);</w:t>
      </w:r>
      <w:proofErr w:type="gramEnd"/>
    </w:p>
    <w:p w:rsidR="00AB1723" w:rsidRPr="00AB1723" w:rsidRDefault="00AB1723" w:rsidP="00AB1723">
      <w:pPr>
        <w:autoSpaceDE w:val="0"/>
        <w:autoSpaceDN w:val="0"/>
        <w:adjustRightInd w:val="0"/>
        <w:ind w:firstLine="708"/>
        <w:jc w:val="both"/>
        <w:rPr>
          <w:bCs/>
          <w:iCs/>
          <w:szCs w:val="28"/>
        </w:rPr>
      </w:pPr>
      <w:proofErr w:type="gramStart"/>
      <w:r w:rsidRPr="00AB1723">
        <w:rPr>
          <w:bCs/>
          <w:iCs/>
          <w:szCs w:val="28"/>
        </w:rPr>
        <w:t>-специальные здания и сооружения – административные (милиция, суд, прокуратура, органы власти), памятники, мемориальные сооружения, вокзалы, порты и т.д.</w:t>
      </w:r>
      <w:proofErr w:type="gramEnd"/>
    </w:p>
    <w:p w:rsidR="00AB1723" w:rsidRPr="00AB1723" w:rsidRDefault="00AB1723" w:rsidP="00AB1723">
      <w:pPr>
        <w:autoSpaceDE w:val="0"/>
        <w:autoSpaceDN w:val="0"/>
        <w:adjustRightInd w:val="0"/>
        <w:ind w:firstLine="708"/>
        <w:jc w:val="both"/>
        <w:rPr>
          <w:bCs/>
          <w:iCs/>
          <w:szCs w:val="28"/>
        </w:rPr>
      </w:pPr>
      <w:r w:rsidRPr="00AB1723">
        <w:rPr>
          <w:bCs/>
          <w:iCs/>
          <w:szCs w:val="28"/>
        </w:rPr>
        <w:t>4. Инженерные сооружения. Сооружения как объекты недвижимости могут быть классифицированы:</w:t>
      </w:r>
    </w:p>
    <w:p w:rsidR="00AB1723" w:rsidRPr="00AB1723" w:rsidRDefault="00AB1723" w:rsidP="00AB1723">
      <w:pPr>
        <w:autoSpaceDE w:val="0"/>
        <w:autoSpaceDN w:val="0"/>
        <w:adjustRightInd w:val="0"/>
        <w:ind w:firstLine="708"/>
        <w:jc w:val="both"/>
        <w:rPr>
          <w:bCs/>
          <w:iCs/>
          <w:szCs w:val="28"/>
        </w:rPr>
      </w:pPr>
      <w:r w:rsidRPr="00AB1723">
        <w:rPr>
          <w:bCs/>
          <w:iCs/>
          <w:szCs w:val="28"/>
        </w:rPr>
        <w:t>-на градостроительные (наземные и подземные сооружения);</w:t>
      </w:r>
    </w:p>
    <w:p w:rsidR="00AB1723" w:rsidRPr="00AB1723" w:rsidRDefault="00AB1723" w:rsidP="00AB1723">
      <w:pPr>
        <w:autoSpaceDE w:val="0"/>
        <w:autoSpaceDN w:val="0"/>
        <w:adjustRightInd w:val="0"/>
        <w:ind w:firstLine="708"/>
        <w:jc w:val="both"/>
        <w:rPr>
          <w:bCs/>
          <w:iCs/>
          <w:szCs w:val="28"/>
        </w:rPr>
      </w:pPr>
      <w:r w:rsidRPr="00AB1723">
        <w:rPr>
          <w:bCs/>
          <w:iCs/>
          <w:szCs w:val="28"/>
        </w:rPr>
        <w:t>-</w:t>
      </w:r>
      <w:proofErr w:type="spellStart"/>
      <w:r w:rsidRPr="00AB1723">
        <w:rPr>
          <w:bCs/>
          <w:iCs/>
          <w:szCs w:val="28"/>
        </w:rPr>
        <w:t>энергообеспечивающие</w:t>
      </w:r>
      <w:proofErr w:type="spellEnd"/>
      <w:r w:rsidRPr="00AB1723">
        <w:rPr>
          <w:bCs/>
          <w:iCs/>
          <w:szCs w:val="28"/>
        </w:rPr>
        <w:t xml:space="preserve"> (нефтяные базы, теплоэлектростанции);</w:t>
      </w:r>
    </w:p>
    <w:p w:rsidR="00AB1723" w:rsidRPr="00AB1723" w:rsidRDefault="00AB1723" w:rsidP="00AB1723">
      <w:pPr>
        <w:autoSpaceDE w:val="0"/>
        <w:autoSpaceDN w:val="0"/>
        <w:adjustRightInd w:val="0"/>
        <w:ind w:firstLine="708"/>
        <w:jc w:val="both"/>
        <w:rPr>
          <w:bCs/>
          <w:iCs/>
          <w:szCs w:val="28"/>
        </w:rPr>
      </w:pPr>
      <w:r w:rsidRPr="00AB1723">
        <w:rPr>
          <w:bCs/>
          <w:iCs/>
          <w:szCs w:val="28"/>
        </w:rPr>
        <w:t>-инфраструктурные (транспортные и терминальные сооружения);</w:t>
      </w:r>
    </w:p>
    <w:p w:rsidR="00AB1723" w:rsidRPr="00AB1723" w:rsidRDefault="00AB1723" w:rsidP="00AB1723">
      <w:pPr>
        <w:autoSpaceDE w:val="0"/>
        <w:autoSpaceDN w:val="0"/>
        <w:adjustRightInd w:val="0"/>
        <w:ind w:firstLine="708"/>
        <w:jc w:val="both"/>
        <w:rPr>
          <w:bCs/>
          <w:iCs/>
          <w:szCs w:val="28"/>
        </w:rPr>
      </w:pPr>
      <w:r w:rsidRPr="00AB1723">
        <w:rPr>
          <w:bCs/>
          <w:iCs/>
          <w:szCs w:val="28"/>
        </w:rPr>
        <w:t>-промышленные (доменные и мартеновские печи, стапели, эллинги);</w:t>
      </w:r>
    </w:p>
    <w:p w:rsidR="00AB1723" w:rsidRPr="00AB1723" w:rsidRDefault="00AB1723" w:rsidP="00AB1723">
      <w:pPr>
        <w:autoSpaceDE w:val="0"/>
        <w:autoSpaceDN w:val="0"/>
        <w:adjustRightInd w:val="0"/>
        <w:ind w:firstLine="708"/>
        <w:jc w:val="both"/>
        <w:rPr>
          <w:bCs/>
          <w:iCs/>
          <w:szCs w:val="28"/>
        </w:rPr>
      </w:pPr>
      <w:r w:rsidRPr="00AB1723">
        <w:rPr>
          <w:bCs/>
          <w:iCs/>
          <w:szCs w:val="28"/>
        </w:rPr>
        <w:t>-экологические (заводы по утилизации отходов и очистные сооружения);</w:t>
      </w:r>
    </w:p>
    <w:p w:rsidR="00AB1723" w:rsidRPr="00AB1723" w:rsidRDefault="00AB1723" w:rsidP="00AB1723">
      <w:pPr>
        <w:autoSpaceDE w:val="0"/>
        <w:autoSpaceDN w:val="0"/>
        <w:adjustRightInd w:val="0"/>
        <w:ind w:firstLine="708"/>
        <w:jc w:val="both"/>
        <w:rPr>
          <w:bCs/>
          <w:iCs/>
          <w:szCs w:val="28"/>
        </w:rPr>
      </w:pPr>
      <w:r w:rsidRPr="00AB1723">
        <w:rPr>
          <w:bCs/>
          <w:iCs/>
          <w:szCs w:val="28"/>
        </w:rPr>
        <w:t>-специальные сооружения военно-промышленного комплекса;</w:t>
      </w:r>
    </w:p>
    <w:p w:rsidR="00AB1723" w:rsidRPr="00AB1723" w:rsidRDefault="00AB1723" w:rsidP="00AB1723">
      <w:pPr>
        <w:autoSpaceDE w:val="0"/>
        <w:autoSpaceDN w:val="0"/>
        <w:adjustRightInd w:val="0"/>
        <w:ind w:firstLine="708"/>
        <w:jc w:val="both"/>
        <w:rPr>
          <w:bCs/>
          <w:iCs/>
          <w:szCs w:val="28"/>
        </w:rPr>
      </w:pPr>
      <w:r w:rsidRPr="00AB1723">
        <w:rPr>
          <w:bCs/>
          <w:iCs/>
          <w:szCs w:val="28"/>
        </w:rPr>
        <w:t>-передаточные устройства (</w:t>
      </w:r>
      <w:proofErr w:type="spellStart"/>
      <w:r w:rsidRPr="00AB1723">
        <w:rPr>
          <w:bCs/>
          <w:iCs/>
          <w:szCs w:val="28"/>
        </w:rPr>
        <w:t>нефте</w:t>
      </w:r>
      <w:proofErr w:type="spellEnd"/>
      <w:r w:rsidRPr="00AB1723">
        <w:rPr>
          <w:bCs/>
          <w:iCs/>
          <w:szCs w:val="28"/>
        </w:rPr>
        <w:t>- и газопроводы, линии электропередач) широко используются как технологические сооружения топливно-энергетических комплексов гражданского и промышленного назначения.</w:t>
      </w:r>
    </w:p>
    <w:p w:rsidR="00AB1723" w:rsidRPr="00AB1723" w:rsidRDefault="00AB1723" w:rsidP="00AB1723">
      <w:pPr>
        <w:autoSpaceDE w:val="0"/>
        <w:autoSpaceDN w:val="0"/>
        <w:adjustRightInd w:val="0"/>
        <w:ind w:firstLine="708"/>
        <w:jc w:val="both"/>
        <w:rPr>
          <w:bCs/>
          <w:iCs/>
          <w:szCs w:val="28"/>
        </w:rPr>
      </w:pPr>
    </w:p>
    <w:p w:rsidR="00AB1723" w:rsidRPr="00AB1723" w:rsidRDefault="00AB1723" w:rsidP="00AB1723">
      <w:pPr>
        <w:autoSpaceDE w:val="0"/>
        <w:autoSpaceDN w:val="0"/>
        <w:adjustRightInd w:val="0"/>
        <w:ind w:firstLine="708"/>
        <w:jc w:val="both"/>
        <w:rPr>
          <w:bCs/>
          <w:iCs/>
          <w:szCs w:val="28"/>
        </w:rPr>
      </w:pPr>
    </w:p>
    <w:p w:rsidR="00AB1723" w:rsidRPr="00AB1723" w:rsidRDefault="00AB1723" w:rsidP="00AB1723">
      <w:pPr>
        <w:autoSpaceDE w:val="0"/>
        <w:autoSpaceDN w:val="0"/>
        <w:adjustRightInd w:val="0"/>
        <w:ind w:firstLine="709"/>
        <w:jc w:val="both"/>
        <w:rPr>
          <w:bCs/>
          <w:iCs/>
          <w:szCs w:val="28"/>
        </w:rPr>
      </w:pPr>
      <w:r w:rsidRPr="00AB1723">
        <w:rPr>
          <w:bCs/>
          <w:iCs/>
          <w:szCs w:val="28"/>
        </w:rPr>
        <w:t>Контрольные вопросы</w:t>
      </w:r>
    </w:p>
    <w:p w:rsidR="00AB1723" w:rsidRPr="00AB1723" w:rsidRDefault="00AB1723" w:rsidP="00AB1723">
      <w:pPr>
        <w:autoSpaceDE w:val="0"/>
        <w:autoSpaceDN w:val="0"/>
        <w:adjustRightInd w:val="0"/>
        <w:ind w:firstLine="709"/>
        <w:jc w:val="both"/>
        <w:rPr>
          <w:bCs/>
          <w:iCs/>
          <w:szCs w:val="28"/>
        </w:rPr>
      </w:pPr>
      <w:r w:rsidRPr="00AB1723">
        <w:rPr>
          <w:bCs/>
          <w:iCs/>
          <w:szCs w:val="28"/>
        </w:rPr>
        <w:t>1. Что такое недвижимость согласно Гражданскому кодексу РК?</w:t>
      </w:r>
    </w:p>
    <w:p w:rsidR="00AB1723" w:rsidRPr="00AB1723" w:rsidRDefault="00AB1723" w:rsidP="00AB1723">
      <w:pPr>
        <w:autoSpaceDE w:val="0"/>
        <w:autoSpaceDN w:val="0"/>
        <w:adjustRightInd w:val="0"/>
        <w:ind w:firstLine="709"/>
        <w:jc w:val="both"/>
        <w:rPr>
          <w:bCs/>
          <w:iCs/>
          <w:szCs w:val="28"/>
        </w:rPr>
      </w:pPr>
      <w:r w:rsidRPr="00AB1723">
        <w:rPr>
          <w:bCs/>
          <w:iCs/>
          <w:szCs w:val="28"/>
        </w:rPr>
        <w:t>2. Какие признаки, характерные для объектов недвижимости, вы знаете?</w:t>
      </w:r>
    </w:p>
    <w:p w:rsidR="00AB1723" w:rsidRPr="00AB1723" w:rsidRDefault="00AB1723" w:rsidP="00AB1723">
      <w:pPr>
        <w:autoSpaceDE w:val="0"/>
        <w:autoSpaceDN w:val="0"/>
        <w:adjustRightInd w:val="0"/>
        <w:ind w:firstLine="709"/>
        <w:jc w:val="both"/>
        <w:rPr>
          <w:bCs/>
          <w:iCs/>
          <w:szCs w:val="28"/>
        </w:rPr>
      </w:pPr>
      <w:r w:rsidRPr="00AB1723">
        <w:rPr>
          <w:bCs/>
          <w:iCs/>
          <w:szCs w:val="28"/>
        </w:rPr>
        <w:t>3. Какую недвижимость называют недвижимостью «по природе», а какую – недвижимостью «по закону»?</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4. На какие категории земель разделен земельный фонд </w:t>
      </w:r>
      <w:proofErr w:type="gramStart"/>
      <w:r w:rsidRPr="00AB1723">
        <w:rPr>
          <w:bCs/>
          <w:iCs/>
          <w:szCs w:val="28"/>
        </w:rPr>
        <w:t>в</w:t>
      </w:r>
      <w:proofErr w:type="gramEnd"/>
      <w:r w:rsidRPr="00AB1723">
        <w:rPr>
          <w:bCs/>
          <w:iCs/>
          <w:szCs w:val="28"/>
        </w:rPr>
        <w:t xml:space="preserve"> Казахстана?</w:t>
      </w:r>
    </w:p>
    <w:p w:rsidR="00AB1723" w:rsidRPr="00AB1723" w:rsidRDefault="00AB1723" w:rsidP="00AB1723">
      <w:pPr>
        <w:autoSpaceDE w:val="0"/>
        <w:autoSpaceDN w:val="0"/>
        <w:adjustRightInd w:val="0"/>
        <w:ind w:firstLine="709"/>
        <w:jc w:val="both"/>
        <w:rPr>
          <w:bCs/>
          <w:iCs/>
          <w:szCs w:val="28"/>
        </w:rPr>
      </w:pPr>
      <w:r w:rsidRPr="00AB1723">
        <w:rPr>
          <w:bCs/>
          <w:iCs/>
          <w:szCs w:val="28"/>
        </w:rPr>
        <w:t>5. Что такое земельный кадастр?</w:t>
      </w:r>
    </w:p>
    <w:p w:rsidR="00AB1723" w:rsidRPr="00AB1723" w:rsidRDefault="00AB1723" w:rsidP="00AB1723">
      <w:pPr>
        <w:autoSpaceDE w:val="0"/>
        <w:autoSpaceDN w:val="0"/>
        <w:adjustRightInd w:val="0"/>
        <w:ind w:firstLine="709"/>
        <w:jc w:val="both"/>
        <w:rPr>
          <w:bCs/>
          <w:iCs/>
          <w:szCs w:val="28"/>
        </w:rPr>
      </w:pPr>
      <w:r w:rsidRPr="00AB1723">
        <w:rPr>
          <w:bCs/>
          <w:iCs/>
          <w:szCs w:val="28"/>
        </w:rPr>
        <w:t>6. Какими особенностями обладает индустриальную недвижимость?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7. Как можно классифицировать </w:t>
      </w:r>
      <w:proofErr w:type="gramStart"/>
      <w:r w:rsidRPr="00AB1723">
        <w:rPr>
          <w:bCs/>
          <w:iCs/>
          <w:szCs w:val="28"/>
        </w:rPr>
        <w:t>жилую</w:t>
      </w:r>
      <w:proofErr w:type="gramEnd"/>
      <w:r w:rsidRPr="00AB1723">
        <w:rPr>
          <w:bCs/>
          <w:iCs/>
          <w:szCs w:val="28"/>
        </w:rPr>
        <w:t xml:space="preserve"> недвижимости?</w:t>
      </w:r>
    </w:p>
    <w:p w:rsidR="00AB1723" w:rsidRPr="00AB1723" w:rsidRDefault="00AB1723" w:rsidP="00AB1723">
      <w:pPr>
        <w:autoSpaceDE w:val="0"/>
        <w:autoSpaceDN w:val="0"/>
        <w:adjustRightInd w:val="0"/>
        <w:ind w:firstLine="709"/>
        <w:jc w:val="both"/>
        <w:rPr>
          <w:bCs/>
          <w:iCs/>
          <w:szCs w:val="28"/>
        </w:rPr>
      </w:pPr>
      <w:r w:rsidRPr="00AB1723">
        <w:rPr>
          <w:bCs/>
          <w:iCs/>
          <w:szCs w:val="28"/>
        </w:rPr>
        <w:t>8. Какие объекты недвижимости относятся к коммерческой недвижимости?</w:t>
      </w:r>
    </w:p>
    <w:p w:rsidR="00AB1723" w:rsidRPr="00AB1723" w:rsidRDefault="00AB1723" w:rsidP="00AB1723">
      <w:pPr>
        <w:autoSpaceDE w:val="0"/>
        <w:autoSpaceDN w:val="0"/>
        <w:adjustRightInd w:val="0"/>
        <w:ind w:firstLine="709"/>
        <w:jc w:val="both"/>
        <w:rPr>
          <w:bCs/>
          <w:iCs/>
          <w:szCs w:val="28"/>
        </w:rPr>
      </w:pPr>
    </w:p>
    <w:p w:rsidR="00AB1723" w:rsidRDefault="00AB1723" w:rsidP="00AB1723">
      <w:pPr>
        <w:autoSpaceDE w:val="0"/>
        <w:autoSpaceDN w:val="0"/>
        <w:adjustRightInd w:val="0"/>
        <w:ind w:firstLine="709"/>
        <w:jc w:val="both"/>
        <w:rPr>
          <w:bCs/>
          <w:iCs/>
          <w:szCs w:val="28"/>
        </w:rPr>
      </w:pPr>
    </w:p>
    <w:p w:rsidR="00685495" w:rsidRPr="00C11CA2" w:rsidRDefault="00685495" w:rsidP="00AB1723">
      <w:pPr>
        <w:autoSpaceDE w:val="0"/>
        <w:autoSpaceDN w:val="0"/>
        <w:adjustRightInd w:val="0"/>
        <w:ind w:firstLine="709"/>
        <w:jc w:val="both"/>
        <w:rPr>
          <w:bCs/>
          <w:iCs/>
          <w:szCs w:val="28"/>
        </w:rPr>
      </w:pPr>
    </w:p>
    <w:p w:rsidR="007843D8" w:rsidRDefault="007843D8" w:rsidP="00AB1723">
      <w:pPr>
        <w:autoSpaceDE w:val="0"/>
        <w:autoSpaceDN w:val="0"/>
        <w:adjustRightInd w:val="0"/>
        <w:ind w:firstLine="709"/>
        <w:jc w:val="both"/>
        <w:rPr>
          <w:bCs/>
          <w:iCs/>
          <w:szCs w:val="28"/>
        </w:rPr>
      </w:pPr>
    </w:p>
    <w:p w:rsidR="000311D3" w:rsidRDefault="000311D3" w:rsidP="00445E8B">
      <w:pPr>
        <w:autoSpaceDE w:val="0"/>
        <w:autoSpaceDN w:val="0"/>
        <w:adjustRightInd w:val="0"/>
        <w:jc w:val="both"/>
        <w:rPr>
          <w:bCs/>
          <w:iCs/>
          <w:szCs w:val="28"/>
        </w:rPr>
      </w:pPr>
    </w:p>
    <w:p w:rsidR="00AB1723" w:rsidRPr="00AB1723" w:rsidRDefault="00AB1723" w:rsidP="000311D3">
      <w:pPr>
        <w:pStyle w:val="ab"/>
        <w:numPr>
          <w:ilvl w:val="0"/>
          <w:numId w:val="28"/>
        </w:numPr>
        <w:autoSpaceDE w:val="0"/>
        <w:autoSpaceDN w:val="0"/>
        <w:adjustRightInd w:val="0"/>
        <w:spacing w:after="0" w:line="240" w:lineRule="auto"/>
        <w:ind w:left="0" w:firstLine="709"/>
        <w:jc w:val="both"/>
        <w:rPr>
          <w:rFonts w:ascii="Times New Roman" w:hAnsi="Times New Roman"/>
          <w:b/>
          <w:bCs/>
          <w:color w:val="000000"/>
          <w:sz w:val="28"/>
          <w:szCs w:val="28"/>
        </w:rPr>
      </w:pPr>
      <w:r w:rsidRPr="00AB1723">
        <w:rPr>
          <w:rFonts w:ascii="Times New Roman" w:hAnsi="Times New Roman"/>
          <w:b/>
          <w:bCs/>
          <w:color w:val="000000"/>
          <w:sz w:val="28"/>
          <w:szCs w:val="28"/>
        </w:rPr>
        <w:lastRenderedPageBreak/>
        <w:t>ПРИЗНАКИ, ОСОБЕННОСТИ И ЖИЗНЕННЫЙ ЦИКЛ ОБЪЕКТОВ НЕДВИЖИМОСТИ</w:t>
      </w:r>
    </w:p>
    <w:p w:rsidR="00AB1723" w:rsidRPr="00C11CA2" w:rsidRDefault="00AB1723" w:rsidP="000311D3">
      <w:pPr>
        <w:autoSpaceDE w:val="0"/>
        <w:autoSpaceDN w:val="0"/>
        <w:adjustRightInd w:val="0"/>
        <w:ind w:firstLine="709"/>
        <w:jc w:val="both"/>
        <w:rPr>
          <w:b/>
          <w:bCs/>
          <w:color w:val="000000"/>
          <w:szCs w:val="28"/>
        </w:rPr>
      </w:pPr>
    </w:p>
    <w:p w:rsidR="00AB1723" w:rsidRPr="00AB1723" w:rsidRDefault="00AB1723" w:rsidP="00AB1723">
      <w:pPr>
        <w:autoSpaceDE w:val="0"/>
        <w:autoSpaceDN w:val="0"/>
        <w:adjustRightInd w:val="0"/>
        <w:ind w:firstLine="709"/>
        <w:jc w:val="both"/>
        <w:rPr>
          <w:b/>
          <w:color w:val="000000"/>
          <w:szCs w:val="28"/>
        </w:rPr>
      </w:pPr>
      <w:r w:rsidRPr="00AB1723">
        <w:rPr>
          <w:b/>
          <w:color w:val="000000"/>
          <w:szCs w:val="28"/>
        </w:rPr>
        <w:t xml:space="preserve">1. </w:t>
      </w:r>
      <w:r w:rsidRPr="00AB1723">
        <w:rPr>
          <w:rFonts w:eastAsia="TimesNewRoman"/>
          <w:b/>
          <w:color w:val="000000"/>
          <w:szCs w:val="28"/>
        </w:rPr>
        <w:t>Признаки и особенности объектов недвижимости</w:t>
      </w:r>
      <w:r w:rsidRPr="00AB1723">
        <w:rPr>
          <w:b/>
          <w:color w:val="000000"/>
          <w:szCs w:val="28"/>
        </w:rPr>
        <w:t>.</w:t>
      </w:r>
    </w:p>
    <w:p w:rsidR="00AB1723" w:rsidRPr="00AB1723" w:rsidRDefault="00AB1723" w:rsidP="00AB1723">
      <w:pPr>
        <w:autoSpaceDE w:val="0"/>
        <w:autoSpaceDN w:val="0"/>
        <w:adjustRightInd w:val="0"/>
        <w:ind w:firstLine="709"/>
        <w:jc w:val="both"/>
        <w:rPr>
          <w:b/>
          <w:color w:val="000000"/>
          <w:szCs w:val="28"/>
        </w:rPr>
      </w:pPr>
      <w:r w:rsidRPr="00AB1723">
        <w:rPr>
          <w:b/>
          <w:color w:val="000000"/>
          <w:szCs w:val="28"/>
        </w:rPr>
        <w:t xml:space="preserve">2. </w:t>
      </w:r>
      <w:r w:rsidRPr="00AB1723">
        <w:rPr>
          <w:rFonts w:eastAsia="TimesNewRoman"/>
          <w:b/>
          <w:color w:val="000000"/>
          <w:szCs w:val="28"/>
        </w:rPr>
        <w:t>Жизненный цикл объектов недвижимости</w:t>
      </w:r>
      <w:r w:rsidRPr="00AB1723">
        <w:rPr>
          <w:b/>
          <w:color w:val="000000"/>
          <w:szCs w:val="28"/>
        </w:rPr>
        <w:t>.</w:t>
      </w:r>
    </w:p>
    <w:p w:rsidR="00AB1723" w:rsidRPr="00AB1723" w:rsidRDefault="00AB1723" w:rsidP="00AB1723">
      <w:pPr>
        <w:autoSpaceDE w:val="0"/>
        <w:autoSpaceDN w:val="0"/>
        <w:adjustRightInd w:val="0"/>
        <w:jc w:val="both"/>
        <w:rPr>
          <w:rFonts w:eastAsia="TimesNewRoman,Bold"/>
          <w:bCs/>
          <w:color w:val="000000"/>
          <w:szCs w:val="28"/>
        </w:rPr>
      </w:pPr>
    </w:p>
    <w:p w:rsidR="00AB1723" w:rsidRPr="00AB1723" w:rsidRDefault="00AB1723" w:rsidP="00AB1723">
      <w:pPr>
        <w:autoSpaceDE w:val="0"/>
        <w:autoSpaceDN w:val="0"/>
        <w:adjustRightInd w:val="0"/>
        <w:jc w:val="both"/>
        <w:rPr>
          <w:rFonts w:eastAsia="TimesNewRoman"/>
          <w:color w:val="000000"/>
          <w:szCs w:val="28"/>
        </w:rPr>
      </w:pPr>
    </w:p>
    <w:p w:rsidR="00AB1723" w:rsidRPr="00AB1723" w:rsidRDefault="00D65BD6" w:rsidP="00AB1723">
      <w:pPr>
        <w:autoSpaceDE w:val="0"/>
        <w:autoSpaceDN w:val="0"/>
        <w:adjustRightInd w:val="0"/>
        <w:rPr>
          <w:rFonts w:eastAsia="TimesNewRoman,Bold"/>
          <w:b/>
          <w:bCs/>
          <w:color w:val="000000"/>
          <w:szCs w:val="28"/>
        </w:rPr>
      </w:pPr>
      <w:r>
        <w:rPr>
          <w:rFonts w:eastAsia="TimesNewRoman"/>
          <w:b/>
          <w:bCs/>
          <w:color w:val="000000"/>
          <w:szCs w:val="28"/>
        </w:rPr>
        <w:t xml:space="preserve">  </w:t>
      </w:r>
      <w:r>
        <w:rPr>
          <w:rFonts w:eastAsia="TimesNewRoman"/>
          <w:b/>
          <w:bCs/>
          <w:color w:val="000000"/>
          <w:szCs w:val="28"/>
        </w:rPr>
        <w:tab/>
      </w:r>
      <w:r w:rsidR="00AB1723" w:rsidRPr="00AB1723">
        <w:rPr>
          <w:rFonts w:eastAsia="TimesNewRoman"/>
          <w:b/>
          <w:bCs/>
          <w:color w:val="000000"/>
          <w:szCs w:val="28"/>
        </w:rPr>
        <w:t xml:space="preserve">1. </w:t>
      </w:r>
      <w:r w:rsidR="00AB1723" w:rsidRPr="00AB1723">
        <w:rPr>
          <w:rFonts w:eastAsia="TimesNewRoman,Bold"/>
          <w:b/>
          <w:bCs/>
          <w:color w:val="000000"/>
          <w:szCs w:val="28"/>
        </w:rPr>
        <w:t>Признаки и особенности объектов недвижимости</w:t>
      </w:r>
    </w:p>
    <w:p w:rsidR="00AB1723" w:rsidRPr="00AB1723" w:rsidRDefault="00AB1723" w:rsidP="00AB1723">
      <w:pPr>
        <w:autoSpaceDE w:val="0"/>
        <w:autoSpaceDN w:val="0"/>
        <w:adjustRightInd w:val="0"/>
        <w:rPr>
          <w:rFonts w:eastAsia="TimesNewRoman,Bold"/>
          <w:b/>
          <w:bCs/>
          <w:color w:val="000000"/>
          <w:szCs w:val="28"/>
        </w:rPr>
      </w:pPr>
    </w:p>
    <w:p w:rsidR="00AB1723" w:rsidRPr="00AB1723" w:rsidRDefault="00AB1723" w:rsidP="00AB1723">
      <w:pPr>
        <w:autoSpaceDE w:val="0"/>
        <w:autoSpaceDN w:val="0"/>
        <w:adjustRightInd w:val="0"/>
        <w:ind w:firstLine="708"/>
        <w:rPr>
          <w:rFonts w:eastAsia="TimesNewRoman"/>
          <w:color w:val="000000"/>
          <w:szCs w:val="28"/>
        </w:rPr>
      </w:pPr>
      <w:r w:rsidRPr="00AB1723">
        <w:rPr>
          <w:rFonts w:eastAsia="TimesNewRoman"/>
          <w:color w:val="000000"/>
          <w:szCs w:val="28"/>
        </w:rPr>
        <w:t>К основным признакам недвижимости относятся следующие.</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bCs/>
          <w:iCs/>
          <w:color w:val="000000"/>
          <w:szCs w:val="28"/>
        </w:rPr>
        <w:t xml:space="preserve">1. </w:t>
      </w:r>
      <w:r w:rsidRPr="00AB1723">
        <w:rPr>
          <w:rFonts w:eastAsia="TimesNewRoman,BoldItalic"/>
          <w:bCs/>
          <w:iCs/>
          <w:color w:val="000000"/>
          <w:szCs w:val="28"/>
        </w:rPr>
        <w:t>Стационарность</w:t>
      </w:r>
      <w:r w:rsidRPr="00AB1723">
        <w:rPr>
          <w:rFonts w:eastAsia="TimesNewRoman"/>
          <w:bCs/>
          <w:iCs/>
          <w:color w:val="000000"/>
          <w:szCs w:val="28"/>
        </w:rPr>
        <w:t xml:space="preserve">, </w:t>
      </w:r>
      <w:r w:rsidRPr="00AB1723">
        <w:rPr>
          <w:rFonts w:eastAsia="TimesNewRoman,BoldItalic"/>
          <w:bCs/>
          <w:iCs/>
          <w:color w:val="000000"/>
          <w:szCs w:val="28"/>
        </w:rPr>
        <w:t>неподвижность</w:t>
      </w:r>
      <w:r w:rsidRPr="00AB1723">
        <w:rPr>
          <w:rFonts w:eastAsia="TimesNewRoman"/>
          <w:bCs/>
          <w:iCs/>
          <w:color w:val="000000"/>
          <w:szCs w:val="28"/>
        </w:rPr>
        <w:t xml:space="preserve">. </w:t>
      </w:r>
      <w:r w:rsidRPr="00AB1723">
        <w:rPr>
          <w:rFonts w:eastAsia="TimesNewRoman"/>
          <w:color w:val="000000"/>
          <w:szCs w:val="28"/>
        </w:rPr>
        <w:t>Признак характеризуется прочной физической связью объекта недвижимости с земной поверхностью и невозможностью его перемещения в пространстве без физического разрушения и нанесения ущерба, что делает его непригодным для дальнейшего использования.</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bCs/>
          <w:iCs/>
          <w:color w:val="000000"/>
          <w:szCs w:val="28"/>
        </w:rPr>
        <w:t xml:space="preserve">2. </w:t>
      </w:r>
      <w:r w:rsidRPr="00AB1723">
        <w:rPr>
          <w:rFonts w:eastAsia="TimesNewRoman,BoldItalic"/>
          <w:bCs/>
          <w:iCs/>
          <w:color w:val="000000"/>
          <w:szCs w:val="28"/>
        </w:rPr>
        <w:t>Материальность</w:t>
      </w:r>
      <w:r w:rsidRPr="00AB1723">
        <w:rPr>
          <w:rFonts w:eastAsia="TimesNewRoman"/>
          <w:bCs/>
          <w:iCs/>
          <w:color w:val="000000"/>
          <w:szCs w:val="28"/>
        </w:rPr>
        <w:t xml:space="preserve">. </w:t>
      </w:r>
      <w:r w:rsidRPr="00AB1723">
        <w:rPr>
          <w:rFonts w:eastAsia="TimesNewRoman"/>
          <w:color w:val="000000"/>
          <w:szCs w:val="28"/>
        </w:rPr>
        <w:t>Недвижимость всегда функционирует в натурально-вещественной и стоимостной формах. Физические характеристики объекта недвижимости включают, например, данные о его размерах и форме, неудобствах и опасностях, об окружающей среде, о подъездных путях, коммунальных услугах, поверхности и подпочвенном слое, ландшафте и т.д. Совокупность этих характеристик определяет полезность объекта, которая и составляет основу стоимости недвижимости.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bCs/>
          <w:iCs/>
          <w:color w:val="000000"/>
          <w:szCs w:val="28"/>
        </w:rPr>
        <w:t xml:space="preserve">3. </w:t>
      </w:r>
      <w:r w:rsidRPr="00AB1723">
        <w:rPr>
          <w:rFonts w:eastAsia="TimesNewRoman,BoldItalic"/>
          <w:bCs/>
          <w:iCs/>
          <w:color w:val="000000"/>
          <w:szCs w:val="28"/>
        </w:rPr>
        <w:t xml:space="preserve">Долговечность </w:t>
      </w:r>
      <w:r w:rsidRPr="00AB1723">
        <w:rPr>
          <w:rFonts w:eastAsia="TimesNewRoman"/>
          <w:color w:val="000000"/>
          <w:szCs w:val="28"/>
        </w:rPr>
        <w:t>недвижимости практически выше долговечности всех иных товаров, кроме отдельных видов драгоценных камней и изделий из редких металлов.</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Например, согласно действующим в РК строительным нормам и правилам (</w:t>
      </w:r>
      <w:proofErr w:type="spellStart"/>
      <w:r w:rsidRPr="00AB1723">
        <w:rPr>
          <w:rFonts w:eastAsia="TimesNewRoman"/>
          <w:color w:val="000000"/>
          <w:szCs w:val="28"/>
        </w:rPr>
        <w:t>СНиП</w:t>
      </w:r>
      <w:proofErr w:type="spellEnd"/>
      <w:r w:rsidRPr="00AB1723">
        <w:rPr>
          <w:rFonts w:eastAsia="TimesNewRoman"/>
          <w:color w:val="000000"/>
          <w:szCs w:val="28"/>
        </w:rPr>
        <w:t>), жилые задания в зависимости от материала основных конструкций (фундамента, стен, перекрытий) подразделяются на 6 групп с нормативными сроками службы от 15 до 150 лет.</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Кроме основных признаков недвижимости, можно выделить и частные признаки, которые определяются конкретными показателями в зависимости от вида объектов недвижимости.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Практически невозможно говорить о двух одинаковых квартирах, о двух одинаковых участках, о двух одинаковых строениях, т.к. у них будут обязательно различия в расположении по отношению к другим объектам недвижимости, к инфраструктуре и даже к сторонам света, что показывает разнородность, уникальность и неповторимость каждого объекта недвижимости.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Недвижимость обладает повышенной экономической ценностью. Это обусловлено тем, что она предназначена для длительного пользования и не потребляется в процессе использования. Как правило, она обладает конструктивной сложностью, требующей больших затрат на поддержание в надлежащем состоянии.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lastRenderedPageBreak/>
        <w:t>С точки зрения экономики, объект недвижимости можно рассматривать как благо и как источник дохода.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В качестве источника дохода земля – основа сельскохозяйственного производства, самостоятельный сложный (в экономической связи с построенными зданиями, сооружениями) объект инвестирования, часть национального богатства, объект налогообложения, источник природных ресурсов (единственный из всех объектов недвижимости). Жилые объекты недвижимости могут рассматриваться как прямой и </w:t>
      </w:r>
      <w:proofErr w:type="gramStart"/>
      <w:r w:rsidRPr="00AB1723">
        <w:rPr>
          <w:rFonts w:eastAsia="TimesNewRoman"/>
          <w:color w:val="000000"/>
          <w:szCs w:val="28"/>
        </w:rPr>
        <w:t>косвенный</w:t>
      </w:r>
      <w:proofErr w:type="gramEnd"/>
      <w:r w:rsidRPr="00AB1723">
        <w:rPr>
          <w:rFonts w:eastAsia="TimesNewRoman"/>
          <w:color w:val="000000"/>
          <w:szCs w:val="28"/>
        </w:rPr>
        <w:t xml:space="preserve"> источники дохода. Жилье как объект купли-продажи является прямым источником дохода, а жилищное строительство – источник косвенного дохода, который стимулирует развитие проектной деятельности, промышленности строительных материалов, способствует строительству объектов инфраструктуры, дорожному строительству, развитию городского транспорта, сферы торговли и услуг.</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Объекты недвижимости могут являться обеспечивающим ресурсом, что характерно для организаций, чей бизнес не базируется на операциях с недвижимостью.</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Объекты недвижимости могут выступать как предмет специализации организации, предмет ее деловой активности, основной источник доходов. Это, например, крупномасштабные портфели объектов жилой и нежилой недвижимости в инвестиционных, страховых и пенсионных фондах.</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Другим типом организаций, для которых объект недвижимости составляет основу их активов и профессиональной деятельности, являются фирмы-застройщики. Их бизнес по своей сути связан с приобретением земельных участков, реализацией проекта развития, например путем застройки приобретенных участков объектами жилой и коммерческой недвижимости с их последующей продажей.</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«Благо» обладания объектом недвижимости и получения доходов от его использования неотъемлемо от бремени связанных с этим расходов, издержек и риска. На собственника возлагается обязанность содержания объекта недвижимости (охрана, ремонт и поддержание в должном состоянии) в случае, если законом (договором) это «бремя» либо часть его  не возложено на иное лицо. </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Любой объект недвижимости в действительности существует в единстве физических, экономических и правовых свойств, каждое из которых может в соответствующих случаях выступать в качестве определяющего в зависимости от складывающихся ситуаций, целей и стадий анализа.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Сущность объектов недвижимости заключается в триединстве категорий: материальной (физической), правовой и экономической.</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Объект недвижимости всегда имеет свое функциональное назначение. Оно может быть производственным и непроизводственным.</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При производственном назначении объект недвижимости прямо или косвенно участвует в создании продукции, выполнении работ, оказании услуг. При </w:t>
      </w:r>
      <w:proofErr w:type="gramStart"/>
      <w:r w:rsidRPr="00AB1723">
        <w:rPr>
          <w:rFonts w:eastAsia="TimesNewRoman"/>
          <w:color w:val="000000"/>
          <w:szCs w:val="28"/>
        </w:rPr>
        <w:t>непроизводственном</w:t>
      </w:r>
      <w:proofErr w:type="gramEnd"/>
      <w:r w:rsidRPr="00AB1723">
        <w:rPr>
          <w:rFonts w:eastAsia="TimesNewRoman"/>
          <w:color w:val="000000"/>
          <w:szCs w:val="28"/>
        </w:rPr>
        <w:t xml:space="preserve"> – обеспечивает условия для проживания и обслуживания людей.</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lastRenderedPageBreak/>
        <w:t>Недвижимость всегда выступает как объект долгосрочного инвестирования. Чаще всего это связано с тем, что приобретение объекта недвижимости по частям не представляется возможным, т.к. для вложения капитала в объект недвижимости требуется значительная его величина.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Необходимо отметить, что некоторые виды недвижимости могут переходить в движимое имущество. Так, например, леса и многолетние насаждения по определению относятся к недвижимости, а заготовленный лес – это уже движимое имущество.</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Часто при совершении сделок с недвижимостью может передаваться набор прав и интересов, не являющихся частью недвижимости. Это могут быть права аренды, преимущественного приобретения или другие интересы (сервитуты).</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В частности, </w:t>
      </w:r>
      <w:r w:rsidRPr="00AB1723">
        <w:rPr>
          <w:rFonts w:eastAsia="TimesNewRoman,Bold"/>
          <w:bCs/>
          <w:color w:val="000000"/>
          <w:szCs w:val="28"/>
        </w:rPr>
        <w:t>сервитут</w:t>
      </w:r>
      <w:r w:rsidRPr="00AB1723">
        <w:rPr>
          <w:rFonts w:eastAsia="TimesNewRoman,Bold"/>
          <w:b/>
          <w:bCs/>
          <w:color w:val="000000"/>
          <w:szCs w:val="28"/>
        </w:rPr>
        <w:t xml:space="preserve"> </w:t>
      </w:r>
      <w:r w:rsidRPr="00AB1723">
        <w:rPr>
          <w:rFonts w:eastAsia="TimesNewRoman"/>
          <w:b/>
          <w:bCs/>
          <w:color w:val="000000"/>
          <w:szCs w:val="28"/>
        </w:rPr>
        <w:t xml:space="preserve">– </w:t>
      </w:r>
      <w:r w:rsidRPr="00AB1723">
        <w:rPr>
          <w:rFonts w:eastAsia="TimesNewRoman"/>
          <w:color w:val="000000"/>
          <w:szCs w:val="28"/>
        </w:rPr>
        <w:t>это право ограниченного пользования чужим земельным участком, которое «может устанавливаться для обеспечения прохода и проезда через соседний земельный участок, прокладки и эксплуатации линий электропередачи, связи и трубопроводов, обеспечения водоснабжения и мелиорации, а также других нужд...».</w:t>
      </w:r>
    </w:p>
    <w:p w:rsidR="00AB1723" w:rsidRPr="00AB1723" w:rsidRDefault="00AB1723" w:rsidP="00AB1723">
      <w:pPr>
        <w:autoSpaceDE w:val="0"/>
        <w:autoSpaceDN w:val="0"/>
        <w:adjustRightInd w:val="0"/>
        <w:ind w:firstLine="708"/>
        <w:jc w:val="both"/>
        <w:rPr>
          <w:rFonts w:eastAsia="TimesNewRoman"/>
          <w:color w:val="000000"/>
          <w:szCs w:val="28"/>
        </w:rPr>
      </w:pPr>
      <w:proofErr w:type="gramStart"/>
      <w:r w:rsidRPr="00AB1723">
        <w:rPr>
          <w:rFonts w:eastAsia="TimesNewRoman"/>
          <w:color w:val="000000"/>
          <w:szCs w:val="28"/>
        </w:rPr>
        <w:t>Таким образом, недвижимость в любом общественном устройстве является объектом экономических и государственных интересов, и поэтому для этой категории имущества введена обязательность государственной  регистрации прав на него, которая позволяет идентифицировать объект и субъект права, ибо связь между объектом недвижимости и субъектом прав на него невидима, а передача недвижимости путем физического перемещения невозможна.</w:t>
      </w:r>
      <w:proofErr w:type="gramEnd"/>
    </w:p>
    <w:p w:rsidR="00AB1723" w:rsidRPr="00AB1723" w:rsidRDefault="00AB1723" w:rsidP="00AB1723">
      <w:pPr>
        <w:autoSpaceDE w:val="0"/>
        <w:autoSpaceDN w:val="0"/>
        <w:adjustRightInd w:val="0"/>
        <w:ind w:firstLine="708"/>
        <w:jc w:val="both"/>
        <w:rPr>
          <w:rFonts w:eastAsia="TimesNewRoman"/>
          <w:color w:val="000000"/>
          <w:szCs w:val="28"/>
        </w:rPr>
      </w:pPr>
    </w:p>
    <w:p w:rsidR="00AB1723" w:rsidRPr="00AB1723" w:rsidRDefault="00AB1723" w:rsidP="00AB1723">
      <w:pPr>
        <w:autoSpaceDE w:val="0"/>
        <w:autoSpaceDN w:val="0"/>
        <w:adjustRightInd w:val="0"/>
        <w:rPr>
          <w:rFonts w:eastAsia="TimesNewRoman"/>
          <w:color w:val="000000"/>
          <w:szCs w:val="28"/>
        </w:rPr>
      </w:pPr>
    </w:p>
    <w:p w:rsidR="00AB1723" w:rsidRPr="00AB1723" w:rsidRDefault="00AB1723" w:rsidP="00AB1723">
      <w:pPr>
        <w:autoSpaceDE w:val="0"/>
        <w:autoSpaceDN w:val="0"/>
        <w:adjustRightInd w:val="0"/>
        <w:ind w:firstLine="708"/>
        <w:jc w:val="both"/>
        <w:rPr>
          <w:rFonts w:eastAsia="TimesNewRoman,Bold"/>
          <w:b/>
          <w:bCs/>
          <w:color w:val="000000"/>
          <w:szCs w:val="28"/>
        </w:rPr>
      </w:pPr>
      <w:r w:rsidRPr="00AB1723">
        <w:rPr>
          <w:rFonts w:eastAsia="TimesNewRoman"/>
          <w:b/>
          <w:bCs/>
          <w:color w:val="000000"/>
          <w:szCs w:val="28"/>
        </w:rPr>
        <w:t xml:space="preserve">2. </w:t>
      </w:r>
      <w:r w:rsidRPr="00AB1723">
        <w:rPr>
          <w:rFonts w:eastAsia="TimesNewRoman,Bold"/>
          <w:b/>
          <w:bCs/>
          <w:color w:val="000000"/>
          <w:szCs w:val="28"/>
        </w:rPr>
        <w:t>Жизненный цикл объектов недвижимости</w:t>
      </w:r>
    </w:p>
    <w:p w:rsidR="00AB1723" w:rsidRPr="00AB1723" w:rsidRDefault="00AB1723" w:rsidP="00AB1723">
      <w:pPr>
        <w:autoSpaceDE w:val="0"/>
        <w:autoSpaceDN w:val="0"/>
        <w:adjustRightInd w:val="0"/>
        <w:ind w:firstLine="708"/>
        <w:jc w:val="both"/>
        <w:rPr>
          <w:rFonts w:eastAsia="TimesNewRoman,Bold"/>
          <w:b/>
          <w:bCs/>
          <w:color w:val="000000"/>
          <w:szCs w:val="28"/>
        </w:rPr>
      </w:pP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Жизненный цикл объекта недвижимости как физического объекта – это последовательность процессов существования объекта недвижимости от замысла до ликвидации (утилизации). Жизненный цикл материальных объектов принято определять в следующем порядке: замысел – рождение– </w:t>
      </w:r>
      <w:proofErr w:type="gramStart"/>
      <w:r w:rsidRPr="00AB1723">
        <w:rPr>
          <w:rFonts w:eastAsia="TimesNewRoman"/>
          <w:color w:val="000000"/>
          <w:szCs w:val="28"/>
        </w:rPr>
        <w:t>зр</w:t>
      </w:r>
      <w:proofErr w:type="gramEnd"/>
      <w:r w:rsidRPr="00AB1723">
        <w:rPr>
          <w:rFonts w:eastAsia="TimesNewRoman"/>
          <w:color w:val="000000"/>
          <w:szCs w:val="28"/>
        </w:rPr>
        <w:t>елость– старение и смерть.</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Стадии жизненного цикла объекта недвижимости именуются </w:t>
      </w:r>
      <w:proofErr w:type="gramStart"/>
      <w:r w:rsidRPr="00AB1723">
        <w:rPr>
          <w:rFonts w:eastAsia="TimesNewRoman"/>
          <w:color w:val="000000"/>
          <w:szCs w:val="28"/>
        </w:rPr>
        <w:t>по</w:t>
      </w:r>
      <w:r w:rsidR="00032DD8">
        <w:rPr>
          <w:rFonts w:eastAsia="TimesNewRoman"/>
          <w:color w:val="000000"/>
          <w:szCs w:val="28"/>
        </w:rPr>
        <w:t xml:space="preserve"> </w:t>
      </w:r>
      <w:r w:rsidRPr="00AB1723">
        <w:rPr>
          <w:rFonts w:eastAsia="TimesNewRoman"/>
          <w:color w:val="000000"/>
          <w:szCs w:val="28"/>
        </w:rPr>
        <w:t>другому</w:t>
      </w:r>
      <w:proofErr w:type="gramEnd"/>
      <w:r w:rsidRPr="00AB1723">
        <w:rPr>
          <w:rFonts w:eastAsia="TimesNewRoman"/>
          <w:color w:val="000000"/>
          <w:szCs w:val="28"/>
        </w:rPr>
        <w:t xml:space="preserve">: </w:t>
      </w:r>
      <w:proofErr w:type="spellStart"/>
      <w:r w:rsidRPr="00AB1723">
        <w:rPr>
          <w:rFonts w:eastAsia="TimesNewRoman"/>
          <w:color w:val="000000"/>
          <w:szCs w:val="28"/>
        </w:rPr>
        <w:t>предпроектная</w:t>
      </w:r>
      <w:proofErr w:type="spellEnd"/>
      <w:r w:rsidRPr="00AB1723">
        <w:rPr>
          <w:rFonts w:eastAsia="TimesNewRoman"/>
          <w:color w:val="000000"/>
          <w:szCs w:val="28"/>
        </w:rPr>
        <w:t xml:space="preserve"> – проектная – строительства – эксплуатации –  закрытия.</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1.</w:t>
      </w:r>
      <w:r w:rsidRPr="00AB1723">
        <w:rPr>
          <w:rFonts w:eastAsia="TimesNewRoman,Italic"/>
          <w:iCs/>
          <w:color w:val="000000"/>
          <w:szCs w:val="28"/>
        </w:rPr>
        <w:t xml:space="preserve">Предпроектная </w:t>
      </w:r>
      <w:r w:rsidRPr="00AB1723">
        <w:rPr>
          <w:rFonts w:eastAsia="TimesNewRoman"/>
          <w:iCs/>
          <w:color w:val="000000"/>
          <w:szCs w:val="28"/>
        </w:rPr>
        <w:t>(</w:t>
      </w:r>
      <w:r w:rsidRPr="00AB1723">
        <w:rPr>
          <w:rFonts w:eastAsia="TimesNewRoman,Italic"/>
          <w:iCs/>
          <w:color w:val="000000"/>
          <w:szCs w:val="28"/>
        </w:rPr>
        <w:t>начальная</w:t>
      </w:r>
      <w:r w:rsidRPr="00AB1723">
        <w:rPr>
          <w:rFonts w:eastAsia="TimesNewRoman"/>
          <w:iCs/>
          <w:color w:val="000000"/>
          <w:szCs w:val="28"/>
        </w:rPr>
        <w:t xml:space="preserve">) </w:t>
      </w:r>
      <w:r w:rsidRPr="00AB1723">
        <w:rPr>
          <w:rFonts w:eastAsia="TimesNewRoman,Italic"/>
          <w:iCs/>
          <w:color w:val="000000"/>
          <w:szCs w:val="28"/>
        </w:rPr>
        <w:t xml:space="preserve">стадия </w:t>
      </w:r>
      <w:r w:rsidRPr="00AB1723">
        <w:rPr>
          <w:rFonts w:eastAsia="TimesNewRoman"/>
          <w:color w:val="000000"/>
          <w:szCs w:val="28"/>
        </w:rPr>
        <w:t>включает анализ рынка недвижимости, выбор объекта недвижимости, формирование стратегии</w:t>
      </w:r>
    </w:p>
    <w:p w:rsidR="00AB1723" w:rsidRPr="00AB1723" w:rsidRDefault="00AB1723" w:rsidP="00AB1723">
      <w:pPr>
        <w:autoSpaceDE w:val="0"/>
        <w:autoSpaceDN w:val="0"/>
        <w:adjustRightInd w:val="0"/>
        <w:jc w:val="both"/>
        <w:rPr>
          <w:rFonts w:eastAsia="TimesNewRoman"/>
          <w:color w:val="000000"/>
          <w:szCs w:val="28"/>
        </w:rPr>
      </w:pPr>
      <w:r w:rsidRPr="00AB1723">
        <w:rPr>
          <w:rFonts w:eastAsia="TimesNewRoman"/>
          <w:color w:val="000000"/>
          <w:szCs w:val="28"/>
        </w:rPr>
        <w:t xml:space="preserve">проекта, инвестиционный анализ, оформление </w:t>
      </w:r>
      <w:proofErr w:type="gramStart"/>
      <w:r w:rsidRPr="00AB1723">
        <w:rPr>
          <w:rFonts w:eastAsia="TimesNewRoman"/>
          <w:color w:val="000000"/>
          <w:szCs w:val="28"/>
        </w:rPr>
        <w:t>исходно-разрешительной</w:t>
      </w:r>
      <w:proofErr w:type="gramEnd"/>
    </w:p>
    <w:p w:rsidR="00AB1723" w:rsidRPr="00AB1723" w:rsidRDefault="00AB1723" w:rsidP="00AB1723">
      <w:pPr>
        <w:autoSpaceDE w:val="0"/>
        <w:autoSpaceDN w:val="0"/>
        <w:adjustRightInd w:val="0"/>
        <w:jc w:val="both"/>
        <w:rPr>
          <w:rFonts w:eastAsia="TimesNewRoman"/>
          <w:color w:val="000000"/>
          <w:szCs w:val="28"/>
        </w:rPr>
      </w:pPr>
      <w:r w:rsidRPr="00AB1723">
        <w:rPr>
          <w:rFonts w:eastAsia="TimesNewRoman"/>
          <w:color w:val="000000"/>
          <w:szCs w:val="28"/>
        </w:rPr>
        <w:t>документации, привлечение кредитных инвестиционных средств.</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2.</w:t>
      </w:r>
      <w:r w:rsidRPr="00AB1723">
        <w:rPr>
          <w:rFonts w:eastAsia="TimesNewRoman,Italic"/>
          <w:iCs/>
          <w:color w:val="000000"/>
          <w:szCs w:val="28"/>
        </w:rPr>
        <w:t xml:space="preserve">Стадия проектирования </w:t>
      </w:r>
      <w:r w:rsidRPr="00AB1723">
        <w:rPr>
          <w:rFonts w:eastAsia="TimesNewRoman"/>
          <w:color w:val="000000"/>
          <w:szCs w:val="28"/>
        </w:rPr>
        <w:t>включает разработку финансовой схемы,</w:t>
      </w:r>
    </w:p>
    <w:p w:rsidR="00AB1723" w:rsidRPr="00AB1723" w:rsidRDefault="00AB1723" w:rsidP="00AB1723">
      <w:pPr>
        <w:autoSpaceDE w:val="0"/>
        <w:autoSpaceDN w:val="0"/>
        <w:adjustRightInd w:val="0"/>
        <w:jc w:val="both"/>
        <w:rPr>
          <w:rFonts w:eastAsia="TimesNewRoman"/>
          <w:color w:val="000000"/>
          <w:szCs w:val="28"/>
        </w:rPr>
      </w:pPr>
      <w:r w:rsidRPr="00AB1723">
        <w:rPr>
          <w:rFonts w:eastAsia="TimesNewRoman"/>
          <w:color w:val="000000"/>
          <w:szCs w:val="28"/>
        </w:rPr>
        <w:t>организацию финансирования, выбор архитектурно-инженерной группы,</w:t>
      </w:r>
    </w:p>
    <w:p w:rsidR="00AB1723" w:rsidRPr="00AB1723" w:rsidRDefault="00AB1723" w:rsidP="00AB1723">
      <w:pPr>
        <w:autoSpaceDE w:val="0"/>
        <w:autoSpaceDN w:val="0"/>
        <w:adjustRightInd w:val="0"/>
        <w:jc w:val="both"/>
        <w:rPr>
          <w:rFonts w:eastAsia="TimesNewRoman"/>
          <w:color w:val="000000"/>
          <w:szCs w:val="28"/>
        </w:rPr>
      </w:pPr>
      <w:r w:rsidRPr="00AB1723">
        <w:rPr>
          <w:rFonts w:eastAsia="TimesNewRoman"/>
          <w:color w:val="000000"/>
          <w:szCs w:val="28"/>
        </w:rPr>
        <w:t>руководство проектированием.</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На первых двух стадиях прибыль не образуется, так как они имеют мотивационный характер.</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lastRenderedPageBreak/>
        <w:t>3.</w:t>
      </w:r>
      <w:r w:rsidRPr="00AB1723">
        <w:rPr>
          <w:rFonts w:eastAsia="TimesNewRoman,Italic"/>
          <w:iCs/>
          <w:color w:val="000000"/>
          <w:szCs w:val="28"/>
        </w:rPr>
        <w:t xml:space="preserve">Стадия строительства </w:t>
      </w:r>
      <w:r w:rsidRPr="00AB1723">
        <w:rPr>
          <w:rFonts w:eastAsia="TimesNewRoman"/>
          <w:color w:val="000000"/>
          <w:szCs w:val="28"/>
        </w:rPr>
        <w:t>заключается в координации ведения строительных работ и контроле качества строительства, смет затрат и расходов.</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На данной стадии появляются реальные свидетельства соответствия строящегося объекта требованиям сегмента рынка недвижимости, обусловленные логикой</w:t>
      </w:r>
      <w:r w:rsidR="00032DD8">
        <w:rPr>
          <w:rFonts w:eastAsia="TimesNewRoman"/>
          <w:color w:val="000000"/>
          <w:szCs w:val="28"/>
        </w:rPr>
        <w:t xml:space="preserve"> </w:t>
      </w:r>
      <w:r w:rsidRPr="00AB1723">
        <w:rPr>
          <w:rFonts w:eastAsia="TimesNewRoman"/>
          <w:color w:val="000000"/>
          <w:szCs w:val="28"/>
        </w:rPr>
        <w:t>жизненного цикла. На этой стадии решаются задачи увеличения доли вложений потенциальных потребителей, так как рост объема предложений и прибыли свидетельствует о достаточно широком рыночном признании.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4.</w:t>
      </w:r>
      <w:r w:rsidRPr="00AB1723">
        <w:rPr>
          <w:rFonts w:eastAsia="TimesNewRoman,Italic"/>
          <w:iCs/>
          <w:color w:val="000000"/>
          <w:szCs w:val="28"/>
        </w:rPr>
        <w:t xml:space="preserve">Стадия эксплуатации объекта </w:t>
      </w:r>
      <w:r w:rsidRPr="00AB1723">
        <w:rPr>
          <w:rFonts w:eastAsia="TimesNewRoman"/>
          <w:color w:val="000000"/>
          <w:szCs w:val="28"/>
        </w:rPr>
        <w:t xml:space="preserve">недвижимости предполагает обслуживание и ремонт </w:t>
      </w:r>
      <w:proofErr w:type="gramStart"/>
      <w:r w:rsidRPr="00AB1723">
        <w:rPr>
          <w:rFonts w:eastAsia="TimesNewRoman"/>
          <w:color w:val="000000"/>
          <w:szCs w:val="28"/>
        </w:rPr>
        <w:t>объектов</w:t>
      </w:r>
      <w:proofErr w:type="gramEnd"/>
      <w:r w:rsidRPr="00AB1723">
        <w:rPr>
          <w:rFonts w:eastAsia="TimesNewRoman"/>
          <w:color w:val="000000"/>
          <w:szCs w:val="28"/>
        </w:rPr>
        <w:t xml:space="preserve"> и их реконструкцию. Эксплуатация объектов недвижимости включает в себя следующие направления: эксплуатацию и ремонт оборудования и помещений, материальный учет, противопожарную охрану и технику безопасности, управление коммуникациями, утилизацию и переработку отходов, изменения и перестройки, устранение аварийных ситуаций и охрану объекта.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5.</w:t>
      </w:r>
      <w:r w:rsidRPr="00AB1723">
        <w:rPr>
          <w:rFonts w:eastAsia="TimesNewRoman,Italic"/>
          <w:iCs/>
          <w:color w:val="000000"/>
          <w:szCs w:val="28"/>
        </w:rPr>
        <w:t xml:space="preserve">Стадия закрытия объекта </w:t>
      </w:r>
      <w:r w:rsidRPr="00AB1723">
        <w:rPr>
          <w:rFonts w:eastAsia="TimesNewRoman"/>
          <w:color w:val="000000"/>
          <w:szCs w:val="28"/>
        </w:rPr>
        <w:t>– полная  ликвидация его первоначальных и приобретенных функций, результат – либо снос, либо качественно новое развитие. В случае если объект недвижимости получает новое качественное развитие, затраты на изменение относятся к затратам владения в расчете на новую функцию.</w:t>
      </w:r>
    </w:p>
    <w:p w:rsidR="00AB1723" w:rsidRPr="00AB1723" w:rsidRDefault="00AB1723" w:rsidP="00AB1723">
      <w:pPr>
        <w:autoSpaceDE w:val="0"/>
        <w:autoSpaceDN w:val="0"/>
        <w:adjustRightInd w:val="0"/>
        <w:jc w:val="both"/>
        <w:rPr>
          <w:b/>
          <w:bCs/>
          <w:iCs/>
          <w:szCs w:val="28"/>
        </w:rPr>
      </w:pPr>
    </w:p>
    <w:p w:rsidR="00AB1723" w:rsidRPr="00AB1723" w:rsidRDefault="00AB1723" w:rsidP="00AB1723">
      <w:pPr>
        <w:autoSpaceDE w:val="0"/>
        <w:autoSpaceDN w:val="0"/>
        <w:adjustRightInd w:val="0"/>
        <w:jc w:val="both"/>
        <w:rPr>
          <w:b/>
          <w:bCs/>
          <w:iCs/>
          <w:szCs w:val="28"/>
        </w:rPr>
      </w:pPr>
    </w:p>
    <w:p w:rsidR="00AB1723" w:rsidRPr="00AB1723" w:rsidRDefault="00AB1723" w:rsidP="00AB1723">
      <w:pPr>
        <w:tabs>
          <w:tab w:val="left" w:pos="851"/>
          <w:tab w:val="left" w:pos="993"/>
        </w:tabs>
        <w:autoSpaceDE w:val="0"/>
        <w:autoSpaceDN w:val="0"/>
        <w:adjustRightInd w:val="0"/>
        <w:ind w:firstLine="709"/>
        <w:jc w:val="both"/>
        <w:rPr>
          <w:bCs/>
          <w:iCs/>
          <w:szCs w:val="28"/>
        </w:rPr>
      </w:pPr>
      <w:r w:rsidRPr="00AB1723">
        <w:rPr>
          <w:bCs/>
          <w:iCs/>
          <w:szCs w:val="28"/>
        </w:rPr>
        <w:t>Контрольные вопросы</w:t>
      </w:r>
    </w:p>
    <w:p w:rsidR="00AB1723" w:rsidRPr="00AB1723" w:rsidRDefault="00AB1723" w:rsidP="00AB1723">
      <w:pPr>
        <w:pStyle w:val="ab"/>
        <w:numPr>
          <w:ilvl w:val="0"/>
          <w:numId w:val="25"/>
        </w:numPr>
        <w:tabs>
          <w:tab w:val="left" w:pos="284"/>
          <w:tab w:val="left" w:pos="851"/>
          <w:tab w:val="left" w:pos="993"/>
        </w:tabs>
        <w:autoSpaceDE w:val="0"/>
        <w:autoSpaceDN w:val="0"/>
        <w:adjustRightInd w:val="0"/>
        <w:spacing w:after="0" w:line="240" w:lineRule="auto"/>
        <w:ind w:left="0" w:firstLine="709"/>
        <w:jc w:val="both"/>
        <w:rPr>
          <w:rFonts w:ascii="Times New Roman" w:hAnsi="Times New Roman"/>
          <w:bCs/>
          <w:iCs/>
          <w:sz w:val="28"/>
          <w:szCs w:val="28"/>
        </w:rPr>
      </w:pPr>
      <w:r w:rsidRPr="00AB1723">
        <w:rPr>
          <w:rFonts w:ascii="Times New Roman" w:hAnsi="Times New Roman"/>
          <w:bCs/>
          <w:iCs/>
          <w:sz w:val="28"/>
          <w:szCs w:val="28"/>
        </w:rPr>
        <w:t>Какие признаки, характерные для объектов недвижимости, вы знаете?</w:t>
      </w:r>
    </w:p>
    <w:p w:rsidR="00AB1723" w:rsidRPr="00AB1723" w:rsidRDefault="00AB1723" w:rsidP="00AB1723">
      <w:pPr>
        <w:pStyle w:val="ab"/>
        <w:numPr>
          <w:ilvl w:val="0"/>
          <w:numId w:val="25"/>
        </w:numPr>
        <w:tabs>
          <w:tab w:val="left" w:pos="284"/>
          <w:tab w:val="left" w:pos="851"/>
          <w:tab w:val="left" w:pos="993"/>
        </w:tabs>
        <w:autoSpaceDE w:val="0"/>
        <w:autoSpaceDN w:val="0"/>
        <w:adjustRightInd w:val="0"/>
        <w:spacing w:after="0" w:line="240" w:lineRule="auto"/>
        <w:ind w:left="0" w:firstLine="709"/>
        <w:jc w:val="both"/>
        <w:rPr>
          <w:rFonts w:ascii="Times New Roman" w:hAnsi="Times New Roman"/>
          <w:bCs/>
          <w:iCs/>
          <w:sz w:val="28"/>
          <w:szCs w:val="28"/>
        </w:rPr>
      </w:pPr>
      <w:r w:rsidRPr="00AB1723">
        <w:rPr>
          <w:rFonts w:ascii="Times New Roman" w:hAnsi="Times New Roman"/>
          <w:bCs/>
          <w:iCs/>
          <w:sz w:val="28"/>
          <w:szCs w:val="28"/>
        </w:rPr>
        <w:t xml:space="preserve">Охарактеризуйте </w:t>
      </w:r>
      <w:r w:rsidRPr="00AB1723">
        <w:rPr>
          <w:rFonts w:ascii="Times New Roman" w:eastAsia="TimesNewRoman" w:hAnsi="Times New Roman"/>
          <w:color w:val="000000"/>
          <w:sz w:val="28"/>
          <w:szCs w:val="28"/>
        </w:rPr>
        <w:t>недвижимость как объекта долгосрочного инвестирования</w:t>
      </w:r>
      <w:r w:rsidRPr="00AB1723">
        <w:rPr>
          <w:rFonts w:ascii="Times New Roman" w:hAnsi="Times New Roman"/>
          <w:bCs/>
          <w:iCs/>
          <w:sz w:val="28"/>
          <w:szCs w:val="28"/>
        </w:rPr>
        <w:t>».</w:t>
      </w:r>
    </w:p>
    <w:p w:rsidR="00AB1723" w:rsidRPr="00AB1723" w:rsidRDefault="00AB1723" w:rsidP="00AB1723">
      <w:pPr>
        <w:pStyle w:val="ab"/>
        <w:numPr>
          <w:ilvl w:val="0"/>
          <w:numId w:val="25"/>
        </w:numPr>
        <w:tabs>
          <w:tab w:val="left" w:pos="284"/>
          <w:tab w:val="left" w:pos="851"/>
          <w:tab w:val="left" w:pos="993"/>
        </w:tabs>
        <w:autoSpaceDE w:val="0"/>
        <w:autoSpaceDN w:val="0"/>
        <w:adjustRightInd w:val="0"/>
        <w:spacing w:after="0" w:line="240" w:lineRule="auto"/>
        <w:ind w:left="0" w:firstLine="709"/>
        <w:jc w:val="both"/>
        <w:rPr>
          <w:rFonts w:ascii="Times New Roman" w:hAnsi="Times New Roman"/>
          <w:bCs/>
          <w:iCs/>
          <w:sz w:val="28"/>
          <w:szCs w:val="28"/>
        </w:rPr>
      </w:pPr>
      <w:r w:rsidRPr="00AB1723">
        <w:rPr>
          <w:rFonts w:ascii="Times New Roman" w:eastAsia="TimesNewRoman" w:hAnsi="Times New Roman"/>
          <w:color w:val="000000"/>
          <w:sz w:val="28"/>
          <w:szCs w:val="28"/>
        </w:rPr>
        <w:t>Какие виды недвижимости могут переходить в движимое имущество?</w:t>
      </w:r>
    </w:p>
    <w:p w:rsidR="00AB1723" w:rsidRPr="00AB1723" w:rsidRDefault="00AB1723" w:rsidP="00AB1723">
      <w:pPr>
        <w:tabs>
          <w:tab w:val="left" w:pos="851"/>
          <w:tab w:val="left" w:pos="993"/>
        </w:tabs>
        <w:autoSpaceDE w:val="0"/>
        <w:autoSpaceDN w:val="0"/>
        <w:adjustRightInd w:val="0"/>
        <w:ind w:firstLine="709"/>
        <w:jc w:val="both"/>
        <w:rPr>
          <w:bCs/>
          <w:iCs/>
          <w:szCs w:val="28"/>
        </w:rPr>
      </w:pPr>
      <w:r w:rsidRPr="00AB1723">
        <w:rPr>
          <w:bCs/>
          <w:iCs/>
          <w:szCs w:val="28"/>
        </w:rPr>
        <w:t xml:space="preserve">4. Какие </w:t>
      </w:r>
      <w:r w:rsidRPr="00AB1723">
        <w:rPr>
          <w:rFonts w:eastAsia="TimesNewRoman"/>
          <w:color w:val="000000"/>
          <w:szCs w:val="28"/>
        </w:rPr>
        <w:t>стадии жизненного цикла объекта недвижимости существуют</w:t>
      </w:r>
      <w:r w:rsidRPr="00AB1723">
        <w:rPr>
          <w:bCs/>
          <w:iCs/>
          <w:szCs w:val="28"/>
        </w:rPr>
        <w:t>?</w:t>
      </w:r>
    </w:p>
    <w:p w:rsidR="00AB1723" w:rsidRPr="00AB1723" w:rsidRDefault="00AB1723" w:rsidP="00AB1723">
      <w:pPr>
        <w:tabs>
          <w:tab w:val="left" w:pos="851"/>
          <w:tab w:val="left" w:pos="993"/>
        </w:tabs>
        <w:autoSpaceDE w:val="0"/>
        <w:autoSpaceDN w:val="0"/>
        <w:adjustRightInd w:val="0"/>
        <w:ind w:firstLine="709"/>
        <w:jc w:val="both"/>
        <w:rPr>
          <w:bCs/>
          <w:iCs/>
          <w:szCs w:val="28"/>
        </w:rPr>
      </w:pPr>
      <w:r w:rsidRPr="00AB1723">
        <w:rPr>
          <w:bCs/>
          <w:iCs/>
          <w:szCs w:val="28"/>
        </w:rPr>
        <w:t xml:space="preserve">5. Что такое </w:t>
      </w:r>
      <w:proofErr w:type="spellStart"/>
      <w:r w:rsidRPr="00AB1723">
        <w:rPr>
          <w:rFonts w:eastAsia="TimesNewRoman,Italic"/>
          <w:iCs/>
          <w:color w:val="000000"/>
          <w:szCs w:val="28"/>
        </w:rPr>
        <w:t>предпроектная</w:t>
      </w:r>
      <w:proofErr w:type="spellEnd"/>
      <w:r w:rsidRPr="00AB1723">
        <w:rPr>
          <w:rFonts w:eastAsia="TimesNewRoman,Italic"/>
          <w:iCs/>
          <w:color w:val="000000"/>
          <w:szCs w:val="28"/>
        </w:rPr>
        <w:t xml:space="preserve"> стадия</w:t>
      </w:r>
      <w:r w:rsidRPr="00AB1723">
        <w:rPr>
          <w:bCs/>
          <w:iCs/>
          <w:szCs w:val="28"/>
        </w:rPr>
        <w:t>?</w:t>
      </w:r>
    </w:p>
    <w:p w:rsidR="00AB1723" w:rsidRPr="00AB1723" w:rsidRDefault="00AB1723" w:rsidP="00AB1723">
      <w:pPr>
        <w:tabs>
          <w:tab w:val="left" w:pos="851"/>
          <w:tab w:val="left" w:pos="993"/>
        </w:tabs>
        <w:autoSpaceDE w:val="0"/>
        <w:autoSpaceDN w:val="0"/>
        <w:adjustRightInd w:val="0"/>
        <w:ind w:firstLine="709"/>
        <w:jc w:val="both"/>
        <w:rPr>
          <w:bCs/>
          <w:iCs/>
          <w:szCs w:val="28"/>
        </w:rPr>
      </w:pPr>
      <w:r w:rsidRPr="00AB1723">
        <w:rPr>
          <w:bCs/>
          <w:iCs/>
          <w:szCs w:val="28"/>
        </w:rPr>
        <w:t xml:space="preserve">6. Какими особенностями характеризуется </w:t>
      </w:r>
      <w:r w:rsidRPr="00AB1723">
        <w:rPr>
          <w:rFonts w:eastAsia="TimesNewRoman,Italic"/>
          <w:iCs/>
          <w:color w:val="000000"/>
          <w:szCs w:val="28"/>
        </w:rPr>
        <w:t>стадия эксплуатации объекта</w:t>
      </w:r>
      <w:r w:rsidRPr="00AB1723">
        <w:rPr>
          <w:bCs/>
          <w:iCs/>
          <w:szCs w:val="28"/>
        </w:rPr>
        <w:t>?</w:t>
      </w:r>
    </w:p>
    <w:p w:rsidR="00AB1723" w:rsidRPr="00AB1723" w:rsidRDefault="00AB1723" w:rsidP="00AB1723">
      <w:pPr>
        <w:tabs>
          <w:tab w:val="left" w:pos="851"/>
          <w:tab w:val="left" w:pos="993"/>
        </w:tabs>
        <w:autoSpaceDE w:val="0"/>
        <w:autoSpaceDN w:val="0"/>
        <w:adjustRightInd w:val="0"/>
        <w:ind w:firstLine="709"/>
        <w:jc w:val="both"/>
        <w:rPr>
          <w:bCs/>
          <w:iCs/>
          <w:szCs w:val="28"/>
        </w:rPr>
      </w:pPr>
      <w:r w:rsidRPr="00AB1723">
        <w:rPr>
          <w:bCs/>
          <w:iCs/>
          <w:szCs w:val="28"/>
        </w:rPr>
        <w:t xml:space="preserve">7. Охарактеризуйте </w:t>
      </w:r>
      <w:r w:rsidRPr="00AB1723">
        <w:rPr>
          <w:rFonts w:eastAsia="TimesNewRoman,Italic"/>
          <w:iCs/>
          <w:color w:val="000000"/>
          <w:szCs w:val="28"/>
        </w:rPr>
        <w:t>стадия закрытия объекта</w:t>
      </w:r>
      <w:r w:rsidRPr="00AB1723">
        <w:rPr>
          <w:bCs/>
          <w:iCs/>
          <w:szCs w:val="28"/>
        </w:rPr>
        <w:t>?</w:t>
      </w:r>
    </w:p>
    <w:p w:rsidR="00AB1723" w:rsidRPr="00AB1723" w:rsidRDefault="00AB1723" w:rsidP="00AB1723">
      <w:pPr>
        <w:tabs>
          <w:tab w:val="left" w:pos="851"/>
          <w:tab w:val="left" w:pos="993"/>
        </w:tabs>
        <w:autoSpaceDE w:val="0"/>
        <w:autoSpaceDN w:val="0"/>
        <w:adjustRightInd w:val="0"/>
        <w:ind w:firstLine="709"/>
        <w:jc w:val="both"/>
        <w:rPr>
          <w:bCs/>
          <w:iCs/>
          <w:szCs w:val="28"/>
        </w:rPr>
      </w:pPr>
    </w:p>
    <w:p w:rsid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
          <w:bCs/>
          <w:iCs/>
          <w:szCs w:val="28"/>
        </w:rPr>
      </w:pPr>
    </w:p>
    <w:p w:rsidR="00AB1723" w:rsidRDefault="00AB1723" w:rsidP="00AB1723">
      <w:pPr>
        <w:autoSpaceDE w:val="0"/>
        <w:autoSpaceDN w:val="0"/>
        <w:adjustRightInd w:val="0"/>
        <w:jc w:val="both"/>
        <w:rPr>
          <w:b/>
          <w:bCs/>
          <w:iCs/>
          <w:szCs w:val="28"/>
        </w:rPr>
      </w:pPr>
    </w:p>
    <w:p w:rsidR="000E3FA1" w:rsidRDefault="000E3FA1" w:rsidP="00AB1723">
      <w:pPr>
        <w:autoSpaceDE w:val="0"/>
        <w:autoSpaceDN w:val="0"/>
        <w:adjustRightInd w:val="0"/>
        <w:jc w:val="both"/>
        <w:rPr>
          <w:b/>
          <w:bCs/>
          <w:iCs/>
          <w:szCs w:val="28"/>
        </w:rPr>
      </w:pPr>
    </w:p>
    <w:p w:rsidR="000E3FA1" w:rsidRDefault="000E3FA1" w:rsidP="00AB1723">
      <w:pPr>
        <w:autoSpaceDE w:val="0"/>
        <w:autoSpaceDN w:val="0"/>
        <w:adjustRightInd w:val="0"/>
        <w:jc w:val="both"/>
        <w:rPr>
          <w:b/>
          <w:bCs/>
          <w:iCs/>
          <w:szCs w:val="28"/>
        </w:rPr>
      </w:pPr>
    </w:p>
    <w:p w:rsidR="000E3FA1" w:rsidRDefault="000E3FA1" w:rsidP="00AB1723">
      <w:pPr>
        <w:autoSpaceDE w:val="0"/>
        <w:autoSpaceDN w:val="0"/>
        <w:adjustRightInd w:val="0"/>
        <w:jc w:val="both"/>
        <w:rPr>
          <w:b/>
          <w:bCs/>
          <w:iCs/>
          <w:szCs w:val="28"/>
        </w:rPr>
      </w:pPr>
    </w:p>
    <w:p w:rsidR="000E3FA1" w:rsidRDefault="000E3FA1" w:rsidP="00AB1723">
      <w:pPr>
        <w:autoSpaceDE w:val="0"/>
        <w:autoSpaceDN w:val="0"/>
        <w:adjustRightInd w:val="0"/>
        <w:jc w:val="both"/>
        <w:rPr>
          <w:b/>
          <w:bCs/>
          <w:iCs/>
          <w:szCs w:val="28"/>
        </w:rPr>
      </w:pPr>
    </w:p>
    <w:p w:rsidR="000E3FA1" w:rsidRDefault="000E3FA1" w:rsidP="00AB1723">
      <w:pPr>
        <w:autoSpaceDE w:val="0"/>
        <w:autoSpaceDN w:val="0"/>
        <w:adjustRightInd w:val="0"/>
        <w:jc w:val="both"/>
        <w:rPr>
          <w:b/>
          <w:bCs/>
          <w:iCs/>
          <w:szCs w:val="28"/>
        </w:rPr>
      </w:pPr>
    </w:p>
    <w:p w:rsidR="000E3FA1" w:rsidRDefault="000E3FA1" w:rsidP="00AB1723">
      <w:pPr>
        <w:autoSpaceDE w:val="0"/>
        <w:autoSpaceDN w:val="0"/>
        <w:adjustRightInd w:val="0"/>
        <w:jc w:val="both"/>
        <w:rPr>
          <w:b/>
          <w:bCs/>
          <w:iCs/>
          <w:szCs w:val="28"/>
        </w:rPr>
      </w:pPr>
    </w:p>
    <w:p w:rsidR="000E3FA1" w:rsidRDefault="000E3FA1" w:rsidP="00AB1723">
      <w:pPr>
        <w:autoSpaceDE w:val="0"/>
        <w:autoSpaceDN w:val="0"/>
        <w:adjustRightInd w:val="0"/>
        <w:jc w:val="both"/>
        <w:rPr>
          <w:b/>
          <w:bCs/>
          <w:iCs/>
          <w:szCs w:val="28"/>
        </w:rPr>
      </w:pPr>
    </w:p>
    <w:p w:rsidR="000E3FA1" w:rsidRDefault="000E3FA1" w:rsidP="00AB1723">
      <w:pPr>
        <w:autoSpaceDE w:val="0"/>
        <w:autoSpaceDN w:val="0"/>
        <w:adjustRightInd w:val="0"/>
        <w:jc w:val="both"/>
        <w:rPr>
          <w:b/>
          <w:bCs/>
          <w:iCs/>
          <w:szCs w:val="28"/>
        </w:rPr>
      </w:pPr>
    </w:p>
    <w:p w:rsidR="000E3FA1" w:rsidRPr="00AB1723" w:rsidRDefault="000E3FA1" w:rsidP="00AB1723">
      <w:pPr>
        <w:autoSpaceDE w:val="0"/>
        <w:autoSpaceDN w:val="0"/>
        <w:adjustRightInd w:val="0"/>
        <w:jc w:val="both"/>
        <w:rPr>
          <w:b/>
          <w:bCs/>
          <w:iCs/>
          <w:szCs w:val="28"/>
        </w:rPr>
      </w:pPr>
    </w:p>
    <w:p w:rsidR="00AB1723" w:rsidRPr="00AB1723" w:rsidRDefault="00AB1723" w:rsidP="00AB1723">
      <w:pPr>
        <w:autoSpaceDE w:val="0"/>
        <w:autoSpaceDN w:val="0"/>
        <w:adjustRightInd w:val="0"/>
        <w:ind w:firstLine="709"/>
        <w:jc w:val="both"/>
        <w:rPr>
          <w:b/>
          <w:bCs/>
          <w:iCs/>
          <w:szCs w:val="28"/>
        </w:rPr>
      </w:pPr>
      <w:r w:rsidRPr="00AB1723">
        <w:rPr>
          <w:b/>
          <w:bCs/>
          <w:iCs/>
          <w:szCs w:val="28"/>
        </w:rPr>
        <w:lastRenderedPageBreak/>
        <w:t>3. РЫНОК НЕДВИЖИМОСТИ</w:t>
      </w:r>
    </w:p>
    <w:p w:rsidR="00AB1723" w:rsidRPr="00AB1723" w:rsidRDefault="00AB1723" w:rsidP="00AB1723">
      <w:pPr>
        <w:autoSpaceDE w:val="0"/>
        <w:autoSpaceDN w:val="0"/>
        <w:adjustRightInd w:val="0"/>
        <w:ind w:firstLine="709"/>
        <w:jc w:val="both"/>
        <w:rPr>
          <w:b/>
          <w:bCs/>
          <w:iCs/>
          <w:szCs w:val="28"/>
        </w:rPr>
      </w:pPr>
    </w:p>
    <w:p w:rsidR="00AB1723" w:rsidRPr="00AB1723" w:rsidRDefault="00AB1723" w:rsidP="00AB1723">
      <w:pPr>
        <w:autoSpaceDE w:val="0"/>
        <w:autoSpaceDN w:val="0"/>
        <w:adjustRightInd w:val="0"/>
        <w:ind w:firstLine="709"/>
        <w:jc w:val="both"/>
        <w:rPr>
          <w:b/>
          <w:bCs/>
          <w:iCs/>
          <w:szCs w:val="28"/>
        </w:rPr>
      </w:pPr>
      <w:r w:rsidRPr="00AB1723">
        <w:rPr>
          <w:b/>
          <w:bCs/>
          <w:iCs/>
          <w:szCs w:val="28"/>
        </w:rPr>
        <w:t>1. Определение рынка недвижимости</w:t>
      </w:r>
    </w:p>
    <w:p w:rsidR="00AB1723" w:rsidRPr="00AB1723" w:rsidRDefault="00AB1723" w:rsidP="00AB1723">
      <w:pPr>
        <w:autoSpaceDE w:val="0"/>
        <w:autoSpaceDN w:val="0"/>
        <w:adjustRightInd w:val="0"/>
        <w:ind w:firstLine="709"/>
        <w:jc w:val="both"/>
        <w:rPr>
          <w:b/>
          <w:bCs/>
          <w:iCs/>
          <w:szCs w:val="28"/>
        </w:rPr>
      </w:pPr>
      <w:r w:rsidRPr="00AB1723">
        <w:rPr>
          <w:b/>
          <w:bCs/>
          <w:iCs/>
          <w:szCs w:val="28"/>
        </w:rPr>
        <w:t>2. Субъекты рынка недвижимости</w:t>
      </w:r>
    </w:p>
    <w:p w:rsidR="00AB1723" w:rsidRPr="00AB1723" w:rsidRDefault="00AB1723" w:rsidP="00AB1723">
      <w:pPr>
        <w:autoSpaceDE w:val="0"/>
        <w:autoSpaceDN w:val="0"/>
        <w:adjustRightInd w:val="0"/>
        <w:ind w:firstLine="709"/>
        <w:jc w:val="both"/>
        <w:rPr>
          <w:b/>
          <w:bCs/>
          <w:iCs/>
          <w:szCs w:val="28"/>
        </w:rPr>
      </w:pPr>
      <w:r w:rsidRPr="00AB1723">
        <w:rPr>
          <w:b/>
          <w:bCs/>
          <w:iCs/>
          <w:szCs w:val="28"/>
        </w:rPr>
        <w:t>3. Структура рынка недвижимости</w:t>
      </w:r>
    </w:p>
    <w:p w:rsidR="00AB1723" w:rsidRPr="00AB1723" w:rsidRDefault="00AB1723" w:rsidP="00AB1723">
      <w:pPr>
        <w:autoSpaceDE w:val="0"/>
        <w:autoSpaceDN w:val="0"/>
        <w:adjustRightInd w:val="0"/>
        <w:jc w:val="both"/>
        <w:rPr>
          <w:b/>
          <w:bCs/>
          <w:iCs/>
          <w:szCs w:val="28"/>
        </w:rPr>
      </w:pPr>
    </w:p>
    <w:p w:rsidR="00AB1723" w:rsidRPr="00AB1723" w:rsidRDefault="00AB1723" w:rsidP="00AB1723">
      <w:pPr>
        <w:autoSpaceDE w:val="0"/>
        <w:autoSpaceDN w:val="0"/>
        <w:adjustRightInd w:val="0"/>
        <w:jc w:val="both"/>
        <w:rPr>
          <w:b/>
          <w:bCs/>
          <w:iCs/>
          <w:szCs w:val="28"/>
        </w:rPr>
      </w:pPr>
    </w:p>
    <w:p w:rsidR="00AB1723" w:rsidRPr="00AB1723" w:rsidRDefault="00AB1723" w:rsidP="00AB1723">
      <w:pPr>
        <w:autoSpaceDE w:val="0"/>
        <w:autoSpaceDN w:val="0"/>
        <w:adjustRightInd w:val="0"/>
        <w:ind w:firstLine="708"/>
        <w:jc w:val="both"/>
        <w:rPr>
          <w:b/>
          <w:bCs/>
          <w:iCs/>
          <w:szCs w:val="28"/>
        </w:rPr>
      </w:pPr>
      <w:r w:rsidRPr="00AB1723">
        <w:rPr>
          <w:b/>
          <w:bCs/>
          <w:iCs/>
          <w:szCs w:val="28"/>
        </w:rPr>
        <w:t>1. Определение рынка недвижимости</w:t>
      </w:r>
    </w:p>
    <w:p w:rsidR="00AB1723" w:rsidRPr="00AB1723" w:rsidRDefault="00AB1723" w:rsidP="00AB1723">
      <w:pPr>
        <w:autoSpaceDE w:val="0"/>
        <w:autoSpaceDN w:val="0"/>
        <w:adjustRightInd w:val="0"/>
        <w:jc w:val="both"/>
        <w:rPr>
          <w:b/>
          <w:bCs/>
          <w:iCs/>
          <w:szCs w:val="28"/>
        </w:rPr>
      </w:pPr>
    </w:p>
    <w:p w:rsidR="00AB1723" w:rsidRPr="00AB1723" w:rsidRDefault="00AB1723" w:rsidP="00AB1723">
      <w:pPr>
        <w:autoSpaceDE w:val="0"/>
        <w:autoSpaceDN w:val="0"/>
        <w:adjustRightInd w:val="0"/>
        <w:ind w:firstLine="708"/>
        <w:jc w:val="both"/>
        <w:rPr>
          <w:bCs/>
          <w:iCs/>
          <w:szCs w:val="28"/>
        </w:rPr>
      </w:pPr>
      <w:r w:rsidRPr="00AB1723">
        <w:rPr>
          <w:bCs/>
          <w:iCs/>
          <w:szCs w:val="28"/>
        </w:rPr>
        <w:t>Рынок недвижимости является существенной составляющей в любой национальной экономике, ибо недвижимость – это важнейшая составная часть национального богатства, на долю которой приходится более 50 % мирового богатства. Без рынка недвижимости не может быть рынка вообще, т.к. рынок труда, рынок капитала, рынок товаров и услуг и т.д. для своего существования должны иметь или арендовать для своей деятельности необходимые им помещения. Рынок недвижимости – это взаимосвязанная система рыночных механизмов, обеспечивающих создание, передачу, эксплуатацию и финансирование объектов недвижимости. Рынок недвижимости представляет собой совокупность региональных, локальных рынков, существенно отличающихся друг от друга по уровню цен, уровню риска, эффективности инвестиций в недвижимость и т.д. Посредством рыночного механизма и государственного регулирования рынок недвижимости обеспечивает:</w:t>
      </w:r>
    </w:p>
    <w:p w:rsidR="00AB1723" w:rsidRPr="00AB1723" w:rsidRDefault="00AB1723" w:rsidP="00AB1723">
      <w:pPr>
        <w:autoSpaceDE w:val="0"/>
        <w:autoSpaceDN w:val="0"/>
        <w:adjustRightInd w:val="0"/>
        <w:ind w:firstLine="708"/>
        <w:jc w:val="both"/>
        <w:rPr>
          <w:bCs/>
          <w:iCs/>
          <w:szCs w:val="28"/>
        </w:rPr>
      </w:pPr>
      <w:r w:rsidRPr="00AB1723">
        <w:rPr>
          <w:bCs/>
          <w:iCs/>
          <w:szCs w:val="28"/>
        </w:rPr>
        <w:t>-создание новых объектов недвижимости;</w:t>
      </w:r>
    </w:p>
    <w:p w:rsidR="00AB1723" w:rsidRPr="00AB1723" w:rsidRDefault="00AB1723" w:rsidP="00AB1723">
      <w:pPr>
        <w:autoSpaceDE w:val="0"/>
        <w:autoSpaceDN w:val="0"/>
        <w:adjustRightInd w:val="0"/>
        <w:ind w:firstLine="708"/>
        <w:jc w:val="both"/>
        <w:rPr>
          <w:bCs/>
          <w:iCs/>
          <w:szCs w:val="28"/>
        </w:rPr>
      </w:pPr>
      <w:r w:rsidRPr="00AB1723">
        <w:rPr>
          <w:bCs/>
          <w:iCs/>
          <w:szCs w:val="28"/>
        </w:rPr>
        <w:t>-передачу прав на недвижимость;</w:t>
      </w:r>
    </w:p>
    <w:p w:rsidR="00AB1723" w:rsidRPr="00AB1723" w:rsidRDefault="00AB1723" w:rsidP="00AB1723">
      <w:pPr>
        <w:autoSpaceDE w:val="0"/>
        <w:autoSpaceDN w:val="0"/>
        <w:adjustRightInd w:val="0"/>
        <w:ind w:firstLine="708"/>
        <w:jc w:val="both"/>
        <w:rPr>
          <w:bCs/>
          <w:iCs/>
          <w:szCs w:val="28"/>
        </w:rPr>
      </w:pPr>
      <w:r w:rsidRPr="00AB1723">
        <w:rPr>
          <w:bCs/>
          <w:iCs/>
          <w:szCs w:val="28"/>
        </w:rPr>
        <w:t>-установление равновесных цен на объекты недвижимости;</w:t>
      </w:r>
    </w:p>
    <w:p w:rsidR="00AB1723" w:rsidRPr="00AB1723" w:rsidRDefault="00AB1723" w:rsidP="00AB1723">
      <w:pPr>
        <w:autoSpaceDE w:val="0"/>
        <w:autoSpaceDN w:val="0"/>
        <w:adjustRightInd w:val="0"/>
        <w:ind w:firstLine="708"/>
        <w:jc w:val="both"/>
        <w:rPr>
          <w:bCs/>
          <w:iCs/>
          <w:szCs w:val="28"/>
        </w:rPr>
      </w:pPr>
      <w:r w:rsidRPr="00AB1723">
        <w:rPr>
          <w:bCs/>
          <w:iCs/>
          <w:szCs w:val="28"/>
        </w:rPr>
        <w:t>-эксплуатацию (управление) объекта недвижимости;</w:t>
      </w:r>
    </w:p>
    <w:p w:rsidR="00AB1723" w:rsidRPr="00AB1723" w:rsidRDefault="00AB1723" w:rsidP="00AB1723">
      <w:pPr>
        <w:autoSpaceDE w:val="0"/>
        <w:autoSpaceDN w:val="0"/>
        <w:adjustRightInd w:val="0"/>
        <w:ind w:firstLine="708"/>
        <w:jc w:val="both"/>
        <w:rPr>
          <w:bCs/>
          <w:iCs/>
          <w:szCs w:val="28"/>
        </w:rPr>
      </w:pPr>
      <w:r w:rsidRPr="00AB1723">
        <w:rPr>
          <w:bCs/>
          <w:iCs/>
          <w:szCs w:val="28"/>
        </w:rPr>
        <w:t>-распределение пространства между конкурирующими вариантами землепользования;</w:t>
      </w:r>
    </w:p>
    <w:p w:rsidR="00AB1723" w:rsidRPr="00AB1723" w:rsidRDefault="00AB1723" w:rsidP="00AB1723">
      <w:pPr>
        <w:autoSpaceDE w:val="0"/>
        <w:autoSpaceDN w:val="0"/>
        <w:adjustRightInd w:val="0"/>
        <w:ind w:firstLine="708"/>
        <w:jc w:val="both"/>
        <w:rPr>
          <w:bCs/>
          <w:iCs/>
          <w:szCs w:val="28"/>
        </w:rPr>
      </w:pPr>
      <w:r w:rsidRPr="00AB1723">
        <w:rPr>
          <w:bCs/>
          <w:iCs/>
          <w:szCs w:val="28"/>
        </w:rPr>
        <w:t>-инвестирование в недвижимость.</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Рынок недвижимости обладает определенными особенностями: </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1. Имеет региональную специфику. Недвижимость в различных регионах существенно отличающихся друг от друга по уровню цен, уровню риска, эффективности инвестиций в недвижимость и т.д. </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2. Обладает цикличным характером. Циклы в развитии рынка недвижимости не совпадают во времени с циклами в других отраслях экономики. Спад на рынке недвижимости предшествует </w:t>
      </w:r>
      <w:proofErr w:type="gramStart"/>
      <w:r w:rsidRPr="00AB1723">
        <w:rPr>
          <w:bCs/>
          <w:iCs/>
          <w:szCs w:val="28"/>
        </w:rPr>
        <w:t>спаду</w:t>
      </w:r>
      <w:proofErr w:type="gramEnd"/>
      <w:r w:rsidRPr="00AB1723">
        <w:rPr>
          <w:bCs/>
          <w:iCs/>
          <w:szCs w:val="28"/>
        </w:rPr>
        <w:t xml:space="preserve"> экономики в целом и соответственно подъем на рынке недвижимости наступает раньше, чем в экономике. </w:t>
      </w:r>
    </w:p>
    <w:p w:rsidR="00AB1723" w:rsidRPr="00AB1723" w:rsidRDefault="00AB1723" w:rsidP="00AB1723">
      <w:pPr>
        <w:autoSpaceDE w:val="0"/>
        <w:autoSpaceDN w:val="0"/>
        <w:adjustRightInd w:val="0"/>
        <w:ind w:firstLine="708"/>
        <w:jc w:val="both"/>
        <w:rPr>
          <w:bCs/>
          <w:iCs/>
          <w:szCs w:val="28"/>
        </w:rPr>
      </w:pPr>
      <w:r w:rsidRPr="00AB1723">
        <w:rPr>
          <w:bCs/>
          <w:iCs/>
          <w:szCs w:val="28"/>
        </w:rPr>
        <w:t>3. Характеризуется низкой ликвидностью. Период времени для реализации товара на рынке недвижимости продолжительный. Время между выставлением объекта недвижимости на рынок и его продажей называется экспозицией товара на рынке.</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Разное время пребывания товара на рынке формирует его ликвидность. Быстрый переход товара из натуральной формы в денежную означает высокую </w:t>
      </w:r>
      <w:r w:rsidRPr="00AB1723">
        <w:rPr>
          <w:bCs/>
          <w:iCs/>
          <w:szCs w:val="28"/>
        </w:rPr>
        <w:lastRenderedPageBreak/>
        <w:t>ликвидность. Длительный период времени для перехода товара в денежную форму для его продавца означает низкую ликвидность. Ликвидность недвижимости ниже ликвидности других товаров.</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 4. Характеризуется высоким уровнем </w:t>
      </w:r>
      <w:proofErr w:type="spellStart"/>
      <w:r w:rsidRPr="00AB1723">
        <w:rPr>
          <w:bCs/>
          <w:iCs/>
          <w:szCs w:val="28"/>
        </w:rPr>
        <w:t>трансакционных</w:t>
      </w:r>
      <w:proofErr w:type="spellEnd"/>
      <w:r w:rsidRPr="00AB1723">
        <w:rPr>
          <w:bCs/>
          <w:iCs/>
          <w:szCs w:val="28"/>
        </w:rPr>
        <w:t xml:space="preserve"> издержек. Низкая ликвидность товаров на рынке недвижимости порождает высокий уровень издержек у покупателя и продавца. Эти издержки определяются сложными условиями сделок по недвижимости. Например, чтобы осуществить рыночную трансакцию, необходимо определить, с кем предпочтительнее заключить сделку и на каких условиях, провести предварительные переговоры, подготовить контракт, собрать сведения и т.д. Издержки, которые несут покупатели и продавцы недвижимости по заключению сделок, называются транзакционными. </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5. Имеет ограниченное число продавцов и покупателей объектов недвижимости. Вследствие высокой рыночной стоимости на объекты недвижимости емкость рынка не может быть чрезвычайно высокой. </w:t>
      </w:r>
    </w:p>
    <w:p w:rsidR="00AB1723" w:rsidRPr="00AB1723" w:rsidRDefault="00AB1723" w:rsidP="00AB1723">
      <w:pPr>
        <w:autoSpaceDE w:val="0"/>
        <w:autoSpaceDN w:val="0"/>
        <w:adjustRightInd w:val="0"/>
        <w:ind w:firstLine="708"/>
        <w:jc w:val="both"/>
        <w:rPr>
          <w:bCs/>
          <w:iCs/>
          <w:szCs w:val="28"/>
        </w:rPr>
      </w:pPr>
      <w:r w:rsidRPr="00AB1723">
        <w:rPr>
          <w:bCs/>
          <w:iCs/>
          <w:szCs w:val="28"/>
        </w:rPr>
        <w:t>6. Обладает определенной спецификой в получении информации. Если другие рынки находятся под пристальным наблюдением множества участников, аналитиков и исследователей, обладают развитыми системами сбора, обработки и распространения информации, то рынкам недвижимости в силу частного характера сделок присущи труднодоступность, неполнота и нередко недостоверность получаемой информации. В силу чрезвычайно широкого распространения всевозможных способов минимизации налогов, взимаемых при купле-продаже недвижимостей, даже та информация, которую удается получить, редко оказывается полной и достоверной.</w:t>
      </w:r>
    </w:p>
    <w:p w:rsidR="00AB1723" w:rsidRPr="00AB1723" w:rsidRDefault="00AB1723" w:rsidP="00AB1723">
      <w:pPr>
        <w:autoSpaceDE w:val="0"/>
        <w:autoSpaceDN w:val="0"/>
        <w:adjustRightInd w:val="0"/>
        <w:ind w:firstLine="708"/>
        <w:jc w:val="both"/>
        <w:rPr>
          <w:bCs/>
          <w:iCs/>
          <w:szCs w:val="28"/>
        </w:rPr>
      </w:pPr>
    </w:p>
    <w:p w:rsidR="00AB1723" w:rsidRPr="00AB1723" w:rsidRDefault="00AB1723" w:rsidP="00AB1723">
      <w:pPr>
        <w:autoSpaceDE w:val="0"/>
        <w:autoSpaceDN w:val="0"/>
        <w:adjustRightInd w:val="0"/>
        <w:ind w:firstLine="708"/>
        <w:jc w:val="both"/>
        <w:rPr>
          <w:bCs/>
          <w:iCs/>
          <w:szCs w:val="28"/>
        </w:rPr>
      </w:pPr>
    </w:p>
    <w:p w:rsidR="00AB1723" w:rsidRPr="00AB1723" w:rsidRDefault="00AB1723" w:rsidP="00AB1723">
      <w:pPr>
        <w:autoSpaceDE w:val="0"/>
        <w:autoSpaceDN w:val="0"/>
        <w:adjustRightInd w:val="0"/>
        <w:ind w:firstLine="708"/>
        <w:jc w:val="both"/>
        <w:rPr>
          <w:b/>
          <w:bCs/>
          <w:iCs/>
          <w:szCs w:val="28"/>
        </w:rPr>
      </w:pPr>
      <w:r w:rsidRPr="00AB1723">
        <w:rPr>
          <w:b/>
          <w:bCs/>
          <w:iCs/>
          <w:szCs w:val="28"/>
        </w:rPr>
        <w:t>2. Субъекты рынка недвижимости</w:t>
      </w:r>
    </w:p>
    <w:p w:rsidR="00AB1723" w:rsidRPr="00AB1723" w:rsidRDefault="00AB1723" w:rsidP="00AB1723">
      <w:pPr>
        <w:autoSpaceDE w:val="0"/>
        <w:autoSpaceDN w:val="0"/>
        <w:adjustRightInd w:val="0"/>
        <w:ind w:firstLine="708"/>
        <w:jc w:val="both"/>
        <w:rPr>
          <w:bCs/>
          <w:iCs/>
          <w:szCs w:val="28"/>
        </w:rPr>
      </w:pP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На рынке недвижимости сформировались и активно действуют различные рыночные структуры, способствующие эффективности его функционирования. Взаимосвязи и взаимоотношения между субъектами данного рынка имеют сложную функциональную структуру, цель которой – удовлетворение потребительского спроса на объекты недвижимости. Рассмотрим их. </w:t>
      </w:r>
    </w:p>
    <w:p w:rsidR="00AB1723" w:rsidRPr="00AB1723" w:rsidRDefault="00AB1723" w:rsidP="00AB1723">
      <w:pPr>
        <w:autoSpaceDE w:val="0"/>
        <w:autoSpaceDN w:val="0"/>
        <w:adjustRightInd w:val="0"/>
        <w:ind w:firstLine="708"/>
        <w:jc w:val="both"/>
        <w:rPr>
          <w:bCs/>
          <w:iCs/>
          <w:szCs w:val="28"/>
        </w:rPr>
      </w:pPr>
      <w:r w:rsidRPr="00AB1723">
        <w:rPr>
          <w:bCs/>
          <w:iCs/>
          <w:szCs w:val="28"/>
        </w:rPr>
        <w:t>1. Покупатель – главный субъект рынка недвижимости. Им может быть физическое или юридическое лицо. Именно для покупателей и работает вся структура рынка недвижимости.</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2. Продавцы – собственники недвижимости, фонды имущества, органы, уполномоченные местной властью, конкурсные управляющие, строительные организации, которые могут действовать либо самостоятельно, либо через посредников. </w:t>
      </w:r>
    </w:p>
    <w:p w:rsidR="00AB1723" w:rsidRPr="00AB1723" w:rsidRDefault="00AB1723" w:rsidP="00AB1723">
      <w:pPr>
        <w:autoSpaceDE w:val="0"/>
        <w:autoSpaceDN w:val="0"/>
        <w:adjustRightInd w:val="0"/>
        <w:ind w:firstLine="708"/>
        <w:jc w:val="both"/>
        <w:rPr>
          <w:bCs/>
          <w:iCs/>
          <w:szCs w:val="28"/>
        </w:rPr>
      </w:pPr>
      <w:proofErr w:type="gramStart"/>
      <w:r w:rsidRPr="00AB1723">
        <w:rPr>
          <w:bCs/>
          <w:iCs/>
          <w:szCs w:val="28"/>
        </w:rPr>
        <w:t>3.Инвестор – юридическое или физические лицо, принимающее инвестиционные решения.</w:t>
      </w:r>
      <w:proofErr w:type="gramEnd"/>
      <w:r w:rsidRPr="00AB1723">
        <w:rPr>
          <w:bCs/>
          <w:iCs/>
          <w:szCs w:val="28"/>
        </w:rPr>
        <w:t xml:space="preserve"> Он осуществляет вложение собственных или заемных денежных, а также иных привлекаемых финансовых средств в </w:t>
      </w:r>
      <w:r w:rsidRPr="00AB1723">
        <w:rPr>
          <w:bCs/>
          <w:iCs/>
          <w:szCs w:val="28"/>
        </w:rPr>
        <w:lastRenderedPageBreak/>
        <w:t xml:space="preserve">инвестиционный проект и обеспечивает их целевое использование. В качестве инвестора могут выступать органы, уполномоченные управлять государственным или муниципальным имуществом или имущественными правами; физические лица – граждане, в том числе и иностранные; юридические лица всех форм собственности. </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4. Кредитные учреждения – самая консервативная структура на рынке недвижимости. Кредитные учреждения могут осуществлять: кредитование под залог недвижимости; вложение денег в те или иные проекты по преобразованию объектов недвижимости; создание собственных </w:t>
      </w:r>
      <w:proofErr w:type="spellStart"/>
      <w:r w:rsidRPr="00AB1723">
        <w:rPr>
          <w:bCs/>
          <w:iCs/>
          <w:szCs w:val="28"/>
        </w:rPr>
        <w:t>риелторских</w:t>
      </w:r>
      <w:proofErr w:type="spellEnd"/>
      <w:r w:rsidRPr="00AB1723">
        <w:rPr>
          <w:bCs/>
          <w:iCs/>
          <w:szCs w:val="28"/>
        </w:rPr>
        <w:t xml:space="preserve"> структур. Основной деятельностью кредитных учреждений на рынке недвижимости является участие в инвестиционных и </w:t>
      </w:r>
      <w:proofErr w:type="spellStart"/>
      <w:r w:rsidRPr="00AB1723">
        <w:rPr>
          <w:bCs/>
          <w:iCs/>
          <w:szCs w:val="28"/>
        </w:rPr>
        <w:t>девелоперских</w:t>
      </w:r>
      <w:proofErr w:type="spellEnd"/>
      <w:r w:rsidRPr="00AB1723">
        <w:rPr>
          <w:bCs/>
          <w:iCs/>
          <w:szCs w:val="28"/>
        </w:rPr>
        <w:t xml:space="preserve"> проектах, ипотечное кредитование приобретения жилья. </w:t>
      </w:r>
    </w:p>
    <w:p w:rsidR="00AB1723" w:rsidRPr="00AB1723" w:rsidRDefault="00AB1723" w:rsidP="00AB1723">
      <w:pPr>
        <w:autoSpaceDE w:val="0"/>
        <w:autoSpaceDN w:val="0"/>
        <w:adjustRightInd w:val="0"/>
        <w:ind w:firstLine="708"/>
        <w:jc w:val="both"/>
        <w:rPr>
          <w:bCs/>
          <w:iCs/>
          <w:szCs w:val="28"/>
        </w:rPr>
      </w:pPr>
      <w:r w:rsidRPr="00AB1723">
        <w:rPr>
          <w:bCs/>
          <w:iCs/>
          <w:szCs w:val="28"/>
        </w:rPr>
        <w:t>5. Застройщик (</w:t>
      </w:r>
      <w:proofErr w:type="spellStart"/>
      <w:r w:rsidRPr="00AB1723">
        <w:rPr>
          <w:bCs/>
          <w:iCs/>
          <w:szCs w:val="28"/>
        </w:rPr>
        <w:t>девелопер</w:t>
      </w:r>
      <w:proofErr w:type="spellEnd"/>
      <w:r w:rsidRPr="00AB1723">
        <w:rPr>
          <w:bCs/>
          <w:iCs/>
          <w:szCs w:val="28"/>
        </w:rPr>
        <w:t>), профессиональный предприниматель – ключевая фигура в развитии рынка недвижимости. В развитой рыночной экономике термин «застройщик» эквивалентен термину «</w:t>
      </w:r>
      <w:proofErr w:type="spellStart"/>
      <w:r w:rsidRPr="00AB1723">
        <w:rPr>
          <w:bCs/>
          <w:iCs/>
          <w:szCs w:val="28"/>
        </w:rPr>
        <w:t>девелопер</w:t>
      </w:r>
      <w:proofErr w:type="spellEnd"/>
      <w:r w:rsidRPr="00AB1723">
        <w:rPr>
          <w:bCs/>
          <w:iCs/>
          <w:szCs w:val="28"/>
        </w:rPr>
        <w:t>». В общем понимании – это предприниматель, строящий на земле. Как субъект первичного рынка недвижимости он выполняет многие организационные и экономические функции, к ним относятся:</w:t>
      </w:r>
    </w:p>
    <w:p w:rsidR="00AB1723" w:rsidRPr="00AB1723" w:rsidRDefault="00AB1723" w:rsidP="00AB1723">
      <w:pPr>
        <w:autoSpaceDE w:val="0"/>
        <w:autoSpaceDN w:val="0"/>
        <w:adjustRightInd w:val="0"/>
        <w:ind w:firstLine="708"/>
        <w:jc w:val="both"/>
        <w:rPr>
          <w:bCs/>
          <w:iCs/>
          <w:szCs w:val="28"/>
        </w:rPr>
      </w:pPr>
      <w:r w:rsidRPr="00AB1723">
        <w:rPr>
          <w:bCs/>
          <w:iCs/>
          <w:szCs w:val="28"/>
        </w:rPr>
        <w:t>-выбор экономически эффективного проекта;</w:t>
      </w:r>
    </w:p>
    <w:p w:rsidR="00AB1723" w:rsidRPr="00AB1723" w:rsidRDefault="00AB1723" w:rsidP="00AB1723">
      <w:pPr>
        <w:autoSpaceDE w:val="0"/>
        <w:autoSpaceDN w:val="0"/>
        <w:adjustRightInd w:val="0"/>
        <w:ind w:firstLine="708"/>
        <w:jc w:val="both"/>
        <w:rPr>
          <w:bCs/>
          <w:iCs/>
          <w:szCs w:val="28"/>
        </w:rPr>
      </w:pPr>
      <w:r w:rsidRPr="00AB1723">
        <w:rPr>
          <w:bCs/>
          <w:iCs/>
          <w:szCs w:val="28"/>
        </w:rPr>
        <w:t>-создание или преобразование объекта недвижимости (застройка неосвоенного участка земли, реконструкция здания и др.);</w:t>
      </w:r>
    </w:p>
    <w:p w:rsidR="00AB1723" w:rsidRPr="00AB1723" w:rsidRDefault="00AB1723" w:rsidP="00AB1723">
      <w:pPr>
        <w:autoSpaceDE w:val="0"/>
        <w:autoSpaceDN w:val="0"/>
        <w:adjustRightInd w:val="0"/>
        <w:ind w:firstLine="708"/>
        <w:jc w:val="both"/>
        <w:rPr>
          <w:bCs/>
          <w:iCs/>
          <w:szCs w:val="28"/>
        </w:rPr>
      </w:pPr>
      <w:r w:rsidRPr="00AB1723">
        <w:rPr>
          <w:bCs/>
          <w:iCs/>
          <w:szCs w:val="28"/>
        </w:rPr>
        <w:t>-получение всей необходимой и предусмотренной законодательством документации и разрешений на реализацию проекта;</w:t>
      </w:r>
    </w:p>
    <w:p w:rsidR="00AB1723" w:rsidRPr="00AB1723" w:rsidRDefault="00AB1723" w:rsidP="00AB1723">
      <w:pPr>
        <w:autoSpaceDE w:val="0"/>
        <w:autoSpaceDN w:val="0"/>
        <w:adjustRightInd w:val="0"/>
        <w:ind w:firstLine="708"/>
        <w:jc w:val="both"/>
        <w:rPr>
          <w:bCs/>
          <w:iCs/>
          <w:szCs w:val="28"/>
        </w:rPr>
      </w:pPr>
      <w:r w:rsidRPr="00AB1723">
        <w:rPr>
          <w:bCs/>
          <w:iCs/>
          <w:szCs w:val="28"/>
        </w:rPr>
        <w:t>-поиск инвесторов;</w:t>
      </w:r>
    </w:p>
    <w:p w:rsidR="00AB1723" w:rsidRPr="00AB1723" w:rsidRDefault="00AB1723" w:rsidP="00AB1723">
      <w:pPr>
        <w:autoSpaceDE w:val="0"/>
        <w:autoSpaceDN w:val="0"/>
        <w:adjustRightInd w:val="0"/>
        <w:ind w:firstLine="708"/>
        <w:jc w:val="both"/>
        <w:rPr>
          <w:bCs/>
          <w:iCs/>
          <w:szCs w:val="28"/>
        </w:rPr>
      </w:pPr>
      <w:r w:rsidRPr="00AB1723">
        <w:rPr>
          <w:bCs/>
          <w:iCs/>
          <w:szCs w:val="28"/>
        </w:rPr>
        <w:t>-определение условий привлечения инвестиций и заемных средств;</w:t>
      </w:r>
    </w:p>
    <w:p w:rsidR="00AB1723" w:rsidRPr="00AB1723" w:rsidRDefault="00AB1723" w:rsidP="00AB1723">
      <w:pPr>
        <w:autoSpaceDE w:val="0"/>
        <w:autoSpaceDN w:val="0"/>
        <w:adjustRightInd w:val="0"/>
        <w:ind w:firstLine="708"/>
        <w:jc w:val="both"/>
        <w:rPr>
          <w:bCs/>
          <w:iCs/>
          <w:szCs w:val="28"/>
        </w:rPr>
      </w:pPr>
      <w:r w:rsidRPr="00AB1723">
        <w:rPr>
          <w:bCs/>
          <w:iCs/>
          <w:szCs w:val="28"/>
        </w:rPr>
        <w:t>-разработка механизмов оборота средств и форм их возврата;</w:t>
      </w:r>
    </w:p>
    <w:p w:rsidR="00AB1723" w:rsidRPr="00AB1723" w:rsidRDefault="00AB1723" w:rsidP="00AB1723">
      <w:pPr>
        <w:autoSpaceDE w:val="0"/>
        <w:autoSpaceDN w:val="0"/>
        <w:adjustRightInd w:val="0"/>
        <w:ind w:firstLine="708"/>
        <w:jc w:val="both"/>
        <w:rPr>
          <w:bCs/>
          <w:iCs/>
          <w:szCs w:val="28"/>
        </w:rPr>
      </w:pPr>
      <w:r w:rsidRPr="00AB1723">
        <w:rPr>
          <w:bCs/>
          <w:iCs/>
          <w:szCs w:val="28"/>
        </w:rPr>
        <w:t>-отбор и привлечение подрядчиков;</w:t>
      </w:r>
    </w:p>
    <w:p w:rsidR="00AB1723" w:rsidRPr="00AB1723" w:rsidRDefault="00AB1723" w:rsidP="00AB1723">
      <w:pPr>
        <w:autoSpaceDE w:val="0"/>
        <w:autoSpaceDN w:val="0"/>
        <w:adjustRightInd w:val="0"/>
        <w:ind w:firstLine="708"/>
        <w:jc w:val="both"/>
        <w:rPr>
          <w:bCs/>
          <w:iCs/>
          <w:szCs w:val="28"/>
        </w:rPr>
      </w:pPr>
      <w:r w:rsidRPr="00AB1723">
        <w:rPr>
          <w:bCs/>
          <w:iCs/>
          <w:szCs w:val="28"/>
        </w:rPr>
        <w:t>-контроль над осуществлением работ.</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Осуществление операций по развитию проекта недвижимости </w:t>
      </w:r>
      <w:proofErr w:type="spellStart"/>
      <w:r w:rsidRPr="00AB1723">
        <w:rPr>
          <w:bCs/>
          <w:iCs/>
          <w:szCs w:val="28"/>
        </w:rPr>
        <w:t>девелопером</w:t>
      </w:r>
      <w:proofErr w:type="spellEnd"/>
      <w:r w:rsidRPr="00AB1723">
        <w:rPr>
          <w:bCs/>
          <w:iCs/>
          <w:szCs w:val="28"/>
        </w:rPr>
        <w:t xml:space="preserve"> можно разделить на три стадии:</w:t>
      </w:r>
    </w:p>
    <w:p w:rsidR="00AB1723" w:rsidRPr="00AB1723" w:rsidRDefault="00AB1723" w:rsidP="00AB1723">
      <w:pPr>
        <w:autoSpaceDE w:val="0"/>
        <w:autoSpaceDN w:val="0"/>
        <w:adjustRightInd w:val="0"/>
        <w:ind w:firstLine="708"/>
        <w:jc w:val="both"/>
        <w:rPr>
          <w:bCs/>
          <w:iCs/>
          <w:szCs w:val="28"/>
        </w:rPr>
      </w:pPr>
      <w:r w:rsidRPr="00AB1723">
        <w:rPr>
          <w:bCs/>
          <w:iCs/>
          <w:szCs w:val="28"/>
        </w:rPr>
        <w:t>Определение экономической целесообразности и возможности реализации проекта. На этой стадии принимается решение о целесообразности реализации проекта и формировании заявки в соответствующие органы на получение всех необходимых разрешений. Применительно к строительству объектов жилой недвижимости на территории муниципального образования это означает:</w:t>
      </w:r>
    </w:p>
    <w:p w:rsidR="00AB1723" w:rsidRPr="00AB1723" w:rsidRDefault="00AB1723" w:rsidP="00AB1723">
      <w:pPr>
        <w:autoSpaceDE w:val="0"/>
        <w:autoSpaceDN w:val="0"/>
        <w:adjustRightInd w:val="0"/>
        <w:ind w:firstLine="709"/>
        <w:jc w:val="both"/>
        <w:rPr>
          <w:bCs/>
          <w:iCs/>
          <w:szCs w:val="28"/>
        </w:rPr>
      </w:pPr>
      <w:r w:rsidRPr="00AB1723">
        <w:rPr>
          <w:bCs/>
          <w:iCs/>
          <w:szCs w:val="28"/>
        </w:rPr>
        <w:t>-прогноз динамики населения и его семейной структуры;</w:t>
      </w:r>
    </w:p>
    <w:p w:rsidR="00AB1723" w:rsidRPr="00AB1723" w:rsidRDefault="00AB1723" w:rsidP="00AB1723">
      <w:pPr>
        <w:autoSpaceDE w:val="0"/>
        <w:autoSpaceDN w:val="0"/>
        <w:adjustRightInd w:val="0"/>
        <w:ind w:firstLine="709"/>
        <w:jc w:val="both"/>
        <w:rPr>
          <w:bCs/>
          <w:iCs/>
          <w:szCs w:val="28"/>
        </w:rPr>
      </w:pPr>
      <w:r w:rsidRPr="00AB1723">
        <w:rPr>
          <w:bCs/>
          <w:iCs/>
          <w:szCs w:val="28"/>
        </w:rPr>
        <w:t>-оценку состояния платежеспособного спроса на жилье в различных социально-демографических группах населения;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-определение экономических параметров градостроительной ситуации (выбор выгодных мест застройки, состояние территории застройки и т.д.).</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Определение наилучших условий реализации проекта и разработка детального плана его осуществления. На этой стадии определяются границы конкретных земельных участков, необходимых для реализации проекта, и </w:t>
      </w:r>
      <w:r w:rsidRPr="00AB1723">
        <w:rPr>
          <w:bCs/>
          <w:iCs/>
          <w:szCs w:val="28"/>
        </w:rPr>
        <w:lastRenderedPageBreak/>
        <w:t>конкретное состояние их инфраструктурной обеспеченности. Исходя из анализа конъюнктуры первичного рынка недвижимости, производятся необходимые проектные работы и расчет стоимости реализации проекта. Определяются возможные источники финансирования (собственные или заемные средства, средства муниципального бюджета, ипотека и т.д.). Вывод о реальной возможности привлечения средств, необходимых для реализации проекта, а также экономической эффективности его инвестирования (возврат сре</w:t>
      </w:r>
      <w:proofErr w:type="gramStart"/>
      <w:r w:rsidRPr="00AB1723">
        <w:rPr>
          <w:bCs/>
          <w:iCs/>
          <w:szCs w:val="28"/>
        </w:rPr>
        <w:t>дств с п</w:t>
      </w:r>
      <w:proofErr w:type="gramEnd"/>
      <w:r w:rsidRPr="00AB1723">
        <w:rPr>
          <w:bCs/>
          <w:iCs/>
          <w:szCs w:val="28"/>
        </w:rPr>
        <w:t>олучением необходимой прибыли) позволяет застройщику перейти к получению всех предусмотренных законодательством разрешений, проведению переговоров с собственниками участков земли и проведению рекламной кампании, если предполагается широкое привлечение средств населения. В конце этого этапа деятельности застройщик получает права на застройку, необходимую проектно-сметную документацию, полный набор разрешений и согласований, комплект договоров на получение привлекаемых финансовых ресурсов и переходит к подготовке практической реализации проекта.</w:t>
      </w:r>
    </w:p>
    <w:p w:rsidR="00AB1723" w:rsidRPr="00AB1723" w:rsidRDefault="00AB1723" w:rsidP="00AB1723">
      <w:pPr>
        <w:autoSpaceDE w:val="0"/>
        <w:autoSpaceDN w:val="0"/>
        <w:adjustRightInd w:val="0"/>
        <w:ind w:firstLine="709"/>
        <w:jc w:val="both"/>
        <w:rPr>
          <w:bCs/>
          <w:iCs/>
          <w:szCs w:val="28"/>
        </w:rPr>
      </w:pPr>
      <w:r w:rsidRPr="00AB1723">
        <w:rPr>
          <w:bCs/>
          <w:iCs/>
          <w:szCs w:val="28"/>
        </w:rPr>
        <w:t>Практическая реализация проекта. На этой стадии привлекаются строительные фирмы, организуется финансирование осуществляемых работ, проводится приемка построенного объекта недвижимости и его продажа. Из общей суммы дохода, полученного от реализации проекта, застройщик рассчитывается с кредиторами и участвовавшими в проекте инвесторами.</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Таким образом, </w:t>
      </w:r>
      <w:proofErr w:type="spellStart"/>
      <w:r w:rsidRPr="00AB1723">
        <w:rPr>
          <w:bCs/>
          <w:iCs/>
          <w:szCs w:val="28"/>
        </w:rPr>
        <w:t>девелопер</w:t>
      </w:r>
      <w:proofErr w:type="spellEnd"/>
      <w:r w:rsidRPr="00AB1723">
        <w:rPr>
          <w:bCs/>
          <w:iCs/>
          <w:szCs w:val="28"/>
        </w:rPr>
        <w:t xml:space="preserve"> – центральная и </w:t>
      </w:r>
      <w:proofErr w:type="spellStart"/>
      <w:r w:rsidRPr="00AB1723">
        <w:rPr>
          <w:bCs/>
          <w:iCs/>
          <w:szCs w:val="28"/>
        </w:rPr>
        <w:t>системообразующая</w:t>
      </w:r>
      <w:proofErr w:type="spellEnd"/>
      <w:r w:rsidRPr="00AB1723">
        <w:rPr>
          <w:bCs/>
          <w:iCs/>
          <w:szCs w:val="28"/>
        </w:rPr>
        <w:t xml:space="preserve"> фигура в процессе развития первичного рынка недвижимости, т.к. отвечает:</w:t>
      </w:r>
    </w:p>
    <w:p w:rsidR="00AB1723" w:rsidRPr="00AB1723" w:rsidRDefault="00AB1723" w:rsidP="00AB1723">
      <w:pPr>
        <w:autoSpaceDE w:val="0"/>
        <w:autoSpaceDN w:val="0"/>
        <w:adjustRightInd w:val="0"/>
        <w:ind w:firstLine="709"/>
        <w:jc w:val="both"/>
        <w:rPr>
          <w:bCs/>
          <w:iCs/>
          <w:szCs w:val="28"/>
        </w:rPr>
      </w:pPr>
      <w:r w:rsidRPr="00AB1723">
        <w:rPr>
          <w:bCs/>
          <w:iCs/>
          <w:szCs w:val="28"/>
        </w:rPr>
        <w:t>-перед инвесторами – за эффективное управление их средствами;</w:t>
      </w:r>
    </w:p>
    <w:p w:rsidR="00AB1723" w:rsidRPr="00AB1723" w:rsidRDefault="00AB1723" w:rsidP="00AB1723">
      <w:pPr>
        <w:autoSpaceDE w:val="0"/>
        <w:autoSpaceDN w:val="0"/>
        <w:adjustRightInd w:val="0"/>
        <w:ind w:firstLine="709"/>
        <w:jc w:val="both"/>
        <w:rPr>
          <w:bCs/>
          <w:iCs/>
          <w:szCs w:val="28"/>
        </w:rPr>
      </w:pPr>
      <w:r w:rsidRPr="00AB1723">
        <w:rPr>
          <w:bCs/>
          <w:iCs/>
          <w:szCs w:val="28"/>
        </w:rPr>
        <w:t>-перед кредитными учреждениями – за своевременный возврат кредитов;</w:t>
      </w:r>
    </w:p>
    <w:p w:rsidR="00AB1723" w:rsidRPr="00AB1723" w:rsidRDefault="00AB1723" w:rsidP="00AB1723">
      <w:pPr>
        <w:autoSpaceDE w:val="0"/>
        <w:autoSpaceDN w:val="0"/>
        <w:adjustRightInd w:val="0"/>
        <w:ind w:firstLine="709"/>
        <w:jc w:val="both"/>
        <w:rPr>
          <w:bCs/>
          <w:iCs/>
          <w:szCs w:val="28"/>
        </w:rPr>
      </w:pPr>
      <w:r w:rsidRPr="00AB1723">
        <w:rPr>
          <w:bCs/>
          <w:iCs/>
          <w:szCs w:val="28"/>
        </w:rPr>
        <w:t>-перед уполномоченными государственными и региональными органами – за соблюдение условий проекта;</w:t>
      </w:r>
    </w:p>
    <w:p w:rsidR="00AB1723" w:rsidRPr="00AB1723" w:rsidRDefault="00AB1723" w:rsidP="00AB1723">
      <w:pPr>
        <w:autoSpaceDE w:val="0"/>
        <w:autoSpaceDN w:val="0"/>
        <w:adjustRightInd w:val="0"/>
        <w:ind w:firstLine="709"/>
        <w:jc w:val="both"/>
        <w:rPr>
          <w:bCs/>
          <w:iCs/>
          <w:szCs w:val="28"/>
        </w:rPr>
      </w:pPr>
      <w:r w:rsidRPr="00AB1723">
        <w:rPr>
          <w:bCs/>
          <w:iCs/>
          <w:szCs w:val="28"/>
        </w:rPr>
        <w:t>-перед подрядчиками – за своевременное финансирование работ;</w:t>
      </w:r>
    </w:p>
    <w:p w:rsidR="00AB1723" w:rsidRPr="00AB1723" w:rsidRDefault="00AB1723" w:rsidP="00AB1723">
      <w:pPr>
        <w:autoSpaceDE w:val="0"/>
        <w:autoSpaceDN w:val="0"/>
        <w:adjustRightInd w:val="0"/>
        <w:ind w:firstLine="709"/>
        <w:jc w:val="both"/>
        <w:rPr>
          <w:bCs/>
          <w:iCs/>
          <w:szCs w:val="28"/>
        </w:rPr>
      </w:pPr>
      <w:r w:rsidRPr="00AB1723">
        <w:rPr>
          <w:bCs/>
          <w:iCs/>
          <w:szCs w:val="28"/>
        </w:rPr>
        <w:t>-перед потребителями – за качество продукции.</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6. Строительный подрядчик – физическое или юридическое лицо (специализированная фирма), которое выполняет для заказчика определенные работы к оговоренному сроку за плату на основе договоров подряда. </w:t>
      </w:r>
    </w:p>
    <w:p w:rsidR="00855AE1" w:rsidRPr="00AB1723" w:rsidRDefault="00AB1723" w:rsidP="00AB1723">
      <w:pPr>
        <w:autoSpaceDE w:val="0"/>
        <w:autoSpaceDN w:val="0"/>
        <w:adjustRightInd w:val="0"/>
        <w:ind w:firstLine="708"/>
        <w:jc w:val="both"/>
        <w:rPr>
          <w:bCs/>
          <w:iCs/>
          <w:szCs w:val="28"/>
        </w:rPr>
      </w:pPr>
      <w:r w:rsidRPr="00AB1723">
        <w:rPr>
          <w:bCs/>
          <w:iCs/>
          <w:szCs w:val="28"/>
        </w:rPr>
        <w:t>7. Институт оценки недвижимости на рынке недвижимости представлен</w:t>
      </w:r>
      <w:r w:rsidR="007E1454" w:rsidRPr="007E1454">
        <w:rPr>
          <w:sz w:val="24"/>
          <w:szCs w:val="24"/>
        </w:rPr>
        <w:t xml:space="preserve"> </w:t>
      </w:r>
      <w:r w:rsidR="007E1454" w:rsidRPr="007E1454">
        <w:rPr>
          <w:szCs w:val="28"/>
        </w:rPr>
        <w:t>Республиканской палатой оценщиков Казахстана</w:t>
      </w:r>
      <w:r w:rsidR="007E1454">
        <w:rPr>
          <w:szCs w:val="28"/>
        </w:rPr>
        <w:t>, имеющий свои представительства во всех региона страны.</w:t>
      </w:r>
      <w:r w:rsidRPr="00AB1723">
        <w:rPr>
          <w:bCs/>
          <w:iCs/>
          <w:szCs w:val="28"/>
        </w:rPr>
        <w:t xml:space="preserve"> </w:t>
      </w:r>
    </w:p>
    <w:p w:rsidR="00AB1723" w:rsidRPr="00AB1723" w:rsidRDefault="00AB1723" w:rsidP="00AB1723">
      <w:pPr>
        <w:autoSpaceDE w:val="0"/>
        <w:autoSpaceDN w:val="0"/>
        <w:adjustRightInd w:val="0"/>
        <w:ind w:firstLine="708"/>
        <w:jc w:val="both"/>
        <w:rPr>
          <w:bCs/>
          <w:iCs/>
          <w:szCs w:val="28"/>
        </w:rPr>
      </w:pPr>
      <w:r w:rsidRPr="00AB1723">
        <w:rPr>
          <w:bCs/>
          <w:iCs/>
          <w:szCs w:val="28"/>
        </w:rPr>
        <w:t>Общественные организации оценщиков являются профессиональными организациями, которые объединяют специалистов в области оценки недвижимости, бизнеса, интеллектуальной собственности. Их основная задача – поддержка своих членов по вопросам оценки, в методическом и информационном направлении, повышение квалификации.</w:t>
      </w:r>
    </w:p>
    <w:p w:rsidR="00AB1723" w:rsidRPr="00AB1723" w:rsidRDefault="00AB1723" w:rsidP="00AB1723">
      <w:pPr>
        <w:autoSpaceDE w:val="0"/>
        <w:autoSpaceDN w:val="0"/>
        <w:adjustRightInd w:val="0"/>
        <w:ind w:firstLine="708"/>
        <w:jc w:val="both"/>
        <w:rPr>
          <w:bCs/>
          <w:iCs/>
          <w:szCs w:val="28"/>
        </w:rPr>
      </w:pPr>
      <w:r w:rsidRPr="00AB1723">
        <w:rPr>
          <w:bCs/>
          <w:iCs/>
          <w:szCs w:val="28"/>
        </w:rPr>
        <w:t>Общественные организации оценщиков выполняют следующие функции:</w:t>
      </w:r>
    </w:p>
    <w:p w:rsidR="00AB1723" w:rsidRPr="00AB1723" w:rsidRDefault="00AB1723" w:rsidP="00AB1723">
      <w:pPr>
        <w:autoSpaceDE w:val="0"/>
        <w:autoSpaceDN w:val="0"/>
        <w:adjustRightInd w:val="0"/>
        <w:ind w:firstLine="708"/>
        <w:jc w:val="both"/>
        <w:rPr>
          <w:bCs/>
          <w:iCs/>
          <w:szCs w:val="28"/>
        </w:rPr>
      </w:pPr>
      <w:r w:rsidRPr="00AB1723">
        <w:rPr>
          <w:bCs/>
          <w:iCs/>
          <w:szCs w:val="28"/>
        </w:rPr>
        <w:t>-защищают интересы оценщиков;</w:t>
      </w:r>
    </w:p>
    <w:p w:rsidR="00AB1723" w:rsidRPr="00AB1723" w:rsidRDefault="00AB1723" w:rsidP="00AB1723">
      <w:pPr>
        <w:autoSpaceDE w:val="0"/>
        <w:autoSpaceDN w:val="0"/>
        <w:adjustRightInd w:val="0"/>
        <w:ind w:firstLine="708"/>
        <w:jc w:val="both"/>
        <w:rPr>
          <w:bCs/>
          <w:iCs/>
          <w:szCs w:val="28"/>
        </w:rPr>
      </w:pPr>
      <w:r w:rsidRPr="00AB1723">
        <w:rPr>
          <w:bCs/>
          <w:iCs/>
          <w:szCs w:val="28"/>
        </w:rPr>
        <w:t>-содействуют повышению уровня профессиональной подготовки оценщиков;</w:t>
      </w:r>
    </w:p>
    <w:p w:rsidR="00AB1723" w:rsidRPr="00AB1723" w:rsidRDefault="00AB1723" w:rsidP="00AB1723">
      <w:pPr>
        <w:autoSpaceDE w:val="0"/>
        <w:autoSpaceDN w:val="0"/>
        <w:adjustRightInd w:val="0"/>
        <w:ind w:firstLine="708"/>
        <w:jc w:val="both"/>
        <w:rPr>
          <w:bCs/>
          <w:iCs/>
          <w:szCs w:val="28"/>
        </w:rPr>
      </w:pPr>
      <w:r w:rsidRPr="00AB1723">
        <w:rPr>
          <w:bCs/>
          <w:iCs/>
          <w:szCs w:val="28"/>
        </w:rPr>
        <w:t>-разрабатывают собственные стандарты оценки;</w:t>
      </w:r>
    </w:p>
    <w:p w:rsidR="00AB1723" w:rsidRPr="00AB1723" w:rsidRDefault="00AB1723" w:rsidP="00AB1723">
      <w:pPr>
        <w:autoSpaceDE w:val="0"/>
        <w:autoSpaceDN w:val="0"/>
        <w:adjustRightInd w:val="0"/>
        <w:ind w:firstLine="708"/>
        <w:jc w:val="both"/>
        <w:rPr>
          <w:bCs/>
          <w:iCs/>
          <w:szCs w:val="28"/>
        </w:rPr>
      </w:pPr>
      <w:r w:rsidRPr="00AB1723">
        <w:rPr>
          <w:bCs/>
          <w:iCs/>
          <w:szCs w:val="28"/>
        </w:rPr>
        <w:lastRenderedPageBreak/>
        <w:t>-разрабатывают и поддерживают собственные системы контроля качества осуществления оценочной деятельности.</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Роль оценщика на рынке недвижимости постоянно растет, так как никакая сделка на рынке недвижимости не может осуществиться без предварительной оценки стоимости объектов недвижимости. </w:t>
      </w:r>
    </w:p>
    <w:p w:rsidR="00AB1723" w:rsidRPr="00AB1723" w:rsidRDefault="00AB1723" w:rsidP="00AB1723">
      <w:pPr>
        <w:autoSpaceDE w:val="0"/>
        <w:autoSpaceDN w:val="0"/>
        <w:adjustRightInd w:val="0"/>
        <w:ind w:firstLine="708"/>
        <w:jc w:val="both"/>
        <w:rPr>
          <w:bCs/>
          <w:iCs/>
          <w:szCs w:val="28"/>
        </w:rPr>
      </w:pPr>
      <w:r w:rsidRPr="00AB1723">
        <w:rPr>
          <w:bCs/>
          <w:iCs/>
          <w:szCs w:val="28"/>
        </w:rPr>
        <w:t>8. Посредники (</w:t>
      </w:r>
      <w:proofErr w:type="spellStart"/>
      <w:r w:rsidRPr="00AB1723">
        <w:rPr>
          <w:bCs/>
          <w:iCs/>
          <w:szCs w:val="28"/>
        </w:rPr>
        <w:t>риелторские</w:t>
      </w:r>
      <w:proofErr w:type="spellEnd"/>
      <w:r w:rsidRPr="00AB1723">
        <w:rPr>
          <w:bCs/>
          <w:iCs/>
          <w:szCs w:val="28"/>
        </w:rPr>
        <w:t xml:space="preserve"> фирмы, агентства недвижимости) профессионально осуществляют операции со всеми объектам недвижимости:</w:t>
      </w:r>
    </w:p>
    <w:p w:rsidR="00AB1723" w:rsidRPr="00AB1723" w:rsidRDefault="00AB1723" w:rsidP="00AB1723">
      <w:pPr>
        <w:autoSpaceDE w:val="0"/>
        <w:autoSpaceDN w:val="0"/>
        <w:adjustRightInd w:val="0"/>
        <w:ind w:firstLine="708"/>
        <w:jc w:val="both"/>
        <w:rPr>
          <w:bCs/>
          <w:iCs/>
          <w:szCs w:val="28"/>
        </w:rPr>
      </w:pPr>
      <w:r w:rsidRPr="00AB1723">
        <w:rPr>
          <w:bCs/>
          <w:iCs/>
          <w:szCs w:val="28"/>
        </w:rPr>
        <w:t>-совершение сделок купли-продажи, дарения, обмена (в том числе посреднических);</w:t>
      </w:r>
    </w:p>
    <w:p w:rsidR="00AB1723" w:rsidRPr="00AB1723" w:rsidRDefault="00AB1723" w:rsidP="00AB1723">
      <w:pPr>
        <w:autoSpaceDE w:val="0"/>
        <w:autoSpaceDN w:val="0"/>
        <w:adjustRightInd w:val="0"/>
        <w:ind w:firstLine="708"/>
        <w:jc w:val="both"/>
        <w:rPr>
          <w:bCs/>
          <w:iCs/>
          <w:szCs w:val="28"/>
        </w:rPr>
      </w:pPr>
      <w:r w:rsidRPr="00AB1723">
        <w:rPr>
          <w:bCs/>
          <w:iCs/>
          <w:szCs w:val="28"/>
        </w:rPr>
        <w:t>-сдача в аренду помещений, находящихся в собственности как юридических, так и физических лиц (в том числе и посредническая);</w:t>
      </w:r>
    </w:p>
    <w:p w:rsidR="00AB1723" w:rsidRPr="00AB1723" w:rsidRDefault="00AB1723" w:rsidP="00AB1723">
      <w:pPr>
        <w:autoSpaceDE w:val="0"/>
        <w:autoSpaceDN w:val="0"/>
        <w:adjustRightInd w:val="0"/>
        <w:ind w:firstLine="708"/>
        <w:jc w:val="both"/>
        <w:rPr>
          <w:bCs/>
          <w:iCs/>
          <w:szCs w:val="28"/>
        </w:rPr>
      </w:pPr>
      <w:r w:rsidRPr="00AB1723">
        <w:rPr>
          <w:bCs/>
          <w:iCs/>
          <w:szCs w:val="28"/>
        </w:rPr>
        <w:t>-расселение коммунальных квартир, отселение жителей из домов, подлежащих реконструкции;</w:t>
      </w:r>
    </w:p>
    <w:p w:rsidR="00AB1723" w:rsidRPr="00AB1723" w:rsidRDefault="00AB1723" w:rsidP="00AB1723">
      <w:pPr>
        <w:autoSpaceDE w:val="0"/>
        <w:autoSpaceDN w:val="0"/>
        <w:adjustRightInd w:val="0"/>
        <w:ind w:firstLine="708"/>
        <w:jc w:val="both"/>
        <w:rPr>
          <w:bCs/>
          <w:iCs/>
          <w:szCs w:val="28"/>
        </w:rPr>
      </w:pPr>
      <w:r w:rsidRPr="00AB1723">
        <w:rPr>
          <w:bCs/>
          <w:iCs/>
          <w:szCs w:val="28"/>
        </w:rPr>
        <w:t>-продажа объектов недвижимости с аукционов и на конкурсной основе.</w:t>
      </w: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Сфера деятельности </w:t>
      </w:r>
      <w:proofErr w:type="spellStart"/>
      <w:r w:rsidRPr="00AB1723">
        <w:rPr>
          <w:bCs/>
          <w:iCs/>
          <w:szCs w:val="28"/>
        </w:rPr>
        <w:t>риелторских</w:t>
      </w:r>
      <w:proofErr w:type="spellEnd"/>
      <w:r w:rsidRPr="00AB1723">
        <w:rPr>
          <w:bCs/>
          <w:iCs/>
          <w:szCs w:val="28"/>
        </w:rPr>
        <w:t xml:space="preserve"> фирм постоянно расширяется: укрепляются взаимосвязи между риелторами и застройщиками, кредитными учреждениями, инвесторами. При развитии ипотечного кредитования, одного из основных элементов современной государственной политики в области недвижимости, появляются дополнительные возможности для активизации </w:t>
      </w:r>
      <w:proofErr w:type="spellStart"/>
      <w:r w:rsidRPr="00AB1723">
        <w:rPr>
          <w:bCs/>
          <w:iCs/>
          <w:szCs w:val="28"/>
        </w:rPr>
        <w:t>риелторской</w:t>
      </w:r>
      <w:proofErr w:type="spellEnd"/>
      <w:r w:rsidRPr="00AB1723">
        <w:rPr>
          <w:bCs/>
          <w:iCs/>
          <w:szCs w:val="28"/>
        </w:rPr>
        <w:t xml:space="preserve"> сети.</w:t>
      </w:r>
    </w:p>
    <w:p w:rsidR="00AB1723" w:rsidRPr="00AB1723" w:rsidRDefault="00AB1723" w:rsidP="00AB1723">
      <w:pPr>
        <w:autoSpaceDE w:val="0"/>
        <w:autoSpaceDN w:val="0"/>
        <w:adjustRightInd w:val="0"/>
        <w:ind w:firstLine="708"/>
        <w:jc w:val="both"/>
        <w:rPr>
          <w:bCs/>
          <w:iCs/>
          <w:szCs w:val="28"/>
        </w:rPr>
      </w:pPr>
    </w:p>
    <w:p w:rsidR="00AB1723" w:rsidRPr="00AB1723" w:rsidRDefault="00AB1723" w:rsidP="00AB1723">
      <w:pPr>
        <w:autoSpaceDE w:val="0"/>
        <w:autoSpaceDN w:val="0"/>
        <w:adjustRightInd w:val="0"/>
        <w:ind w:firstLine="708"/>
        <w:jc w:val="both"/>
        <w:rPr>
          <w:bCs/>
          <w:iCs/>
          <w:szCs w:val="28"/>
        </w:rPr>
      </w:pPr>
    </w:p>
    <w:p w:rsidR="00AB1723" w:rsidRPr="00AB1723" w:rsidRDefault="00AB1723" w:rsidP="00AB1723">
      <w:pPr>
        <w:autoSpaceDE w:val="0"/>
        <w:autoSpaceDN w:val="0"/>
        <w:adjustRightInd w:val="0"/>
        <w:ind w:firstLine="708"/>
        <w:jc w:val="both"/>
        <w:rPr>
          <w:b/>
          <w:bCs/>
          <w:iCs/>
          <w:szCs w:val="28"/>
        </w:rPr>
      </w:pPr>
      <w:r w:rsidRPr="00AB1723">
        <w:rPr>
          <w:b/>
          <w:bCs/>
          <w:iCs/>
          <w:szCs w:val="28"/>
        </w:rPr>
        <w:t>3. Структура рынка недвижимости</w:t>
      </w:r>
    </w:p>
    <w:p w:rsidR="00AB1723" w:rsidRPr="00AB1723" w:rsidRDefault="00AB1723" w:rsidP="00AB1723">
      <w:pPr>
        <w:autoSpaceDE w:val="0"/>
        <w:autoSpaceDN w:val="0"/>
        <w:adjustRightInd w:val="0"/>
        <w:ind w:firstLine="708"/>
        <w:jc w:val="both"/>
        <w:rPr>
          <w:b/>
          <w:bCs/>
          <w:iCs/>
          <w:szCs w:val="28"/>
        </w:rPr>
      </w:pPr>
    </w:p>
    <w:p w:rsidR="00AB1723" w:rsidRPr="00AB1723" w:rsidRDefault="00AB1723" w:rsidP="00AB1723">
      <w:pPr>
        <w:autoSpaceDE w:val="0"/>
        <w:autoSpaceDN w:val="0"/>
        <w:adjustRightInd w:val="0"/>
        <w:ind w:firstLine="708"/>
        <w:jc w:val="both"/>
        <w:rPr>
          <w:bCs/>
          <w:iCs/>
          <w:szCs w:val="28"/>
        </w:rPr>
      </w:pPr>
      <w:r w:rsidRPr="00AB1723">
        <w:rPr>
          <w:bCs/>
          <w:iCs/>
          <w:szCs w:val="28"/>
        </w:rPr>
        <w:t xml:space="preserve">Рынок недвижимости имеет сложную, разветвленную </w:t>
      </w:r>
      <w:proofErr w:type="gramStart"/>
      <w:r w:rsidRPr="00AB1723">
        <w:rPr>
          <w:bCs/>
          <w:iCs/>
          <w:szCs w:val="28"/>
        </w:rPr>
        <w:t>структуру</w:t>
      </w:r>
      <w:proofErr w:type="gramEnd"/>
      <w:r w:rsidRPr="00AB1723">
        <w:rPr>
          <w:bCs/>
          <w:iCs/>
          <w:szCs w:val="28"/>
        </w:rPr>
        <w:t xml:space="preserve"> и дифференцировать его можно по различным признакам: </w:t>
      </w:r>
    </w:p>
    <w:p w:rsidR="00AB1723" w:rsidRPr="00AB1723" w:rsidRDefault="00AB1723" w:rsidP="00AB1723">
      <w:pPr>
        <w:autoSpaceDE w:val="0"/>
        <w:autoSpaceDN w:val="0"/>
        <w:adjustRightInd w:val="0"/>
        <w:ind w:firstLine="708"/>
        <w:jc w:val="both"/>
        <w:rPr>
          <w:b/>
          <w:bCs/>
          <w:iCs/>
          <w:szCs w:val="28"/>
        </w:rPr>
      </w:pPr>
      <w:r w:rsidRPr="00AB1723">
        <w:rPr>
          <w:bCs/>
          <w:iCs/>
          <w:szCs w:val="28"/>
        </w:rPr>
        <w:t xml:space="preserve">1. По способу совершения сделок рынок недвижимости можно разделить </w:t>
      </w:r>
      <w:proofErr w:type="gramStart"/>
      <w:r w:rsidRPr="00AB1723">
        <w:rPr>
          <w:bCs/>
          <w:iCs/>
          <w:szCs w:val="28"/>
        </w:rPr>
        <w:t>на</w:t>
      </w:r>
      <w:proofErr w:type="gramEnd"/>
      <w:r w:rsidRPr="00AB1723">
        <w:rPr>
          <w:bCs/>
          <w:iCs/>
          <w:szCs w:val="28"/>
        </w:rPr>
        <w:t xml:space="preserve"> первичный и вторичный. Под первичным рынком недвижимости принято понимать совокупность сделок, совершаемых с вновь созданными объектами. Он обеспечивает передачу недвижимости в экономический оборот. Под вторичным рынком недвижимости понимаются сделки, совершаемые с уже созданными объектами, находящимися в эксплуатации и связанные с перепродажей или с другими формами перехода поступивших на рынок объектов от одного владельца к другому. Первичный и вторичный рынки, выступая двумя частями единого рынка недвижимости, взаимно влияют друг на друга. Например, цены вторичного рынка представляют собой особый ориентир, который показывает, насколько рентабельным является новое строительство при существующем уровне затрат. При снижении спроса вторичный рынок недвижимости может достаточно гибко реагировать на него уменьшением предложения и падением цен. Нижняя граница цен определяется тремя факторами:</w:t>
      </w:r>
    </w:p>
    <w:p w:rsidR="00AB1723" w:rsidRPr="00AB1723" w:rsidRDefault="00AB1723" w:rsidP="00AB1723">
      <w:pPr>
        <w:autoSpaceDE w:val="0"/>
        <w:autoSpaceDN w:val="0"/>
        <w:adjustRightInd w:val="0"/>
        <w:ind w:firstLine="709"/>
        <w:jc w:val="both"/>
        <w:rPr>
          <w:bCs/>
          <w:iCs/>
          <w:szCs w:val="28"/>
        </w:rPr>
      </w:pPr>
      <w:r w:rsidRPr="00AB1723">
        <w:rPr>
          <w:bCs/>
          <w:iCs/>
          <w:szCs w:val="28"/>
        </w:rPr>
        <w:t>-ценой приобретения объекта;</w:t>
      </w:r>
    </w:p>
    <w:p w:rsidR="00AB1723" w:rsidRPr="00AB1723" w:rsidRDefault="00AB1723" w:rsidP="00AB1723">
      <w:pPr>
        <w:autoSpaceDE w:val="0"/>
        <w:autoSpaceDN w:val="0"/>
        <w:adjustRightInd w:val="0"/>
        <w:ind w:firstLine="709"/>
        <w:jc w:val="both"/>
        <w:rPr>
          <w:bCs/>
          <w:iCs/>
          <w:szCs w:val="28"/>
        </w:rPr>
      </w:pPr>
      <w:r w:rsidRPr="00AB1723">
        <w:rPr>
          <w:bCs/>
          <w:iCs/>
          <w:szCs w:val="28"/>
        </w:rPr>
        <w:t>-финансовым положением продавца;</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-соответствием уровня доходов продавца уровню текущих затрат по содержанию недвижимости.</w:t>
      </w:r>
    </w:p>
    <w:p w:rsidR="00AB1723" w:rsidRPr="00AB1723" w:rsidRDefault="00AB1723" w:rsidP="00AB1723">
      <w:pPr>
        <w:autoSpaceDE w:val="0"/>
        <w:autoSpaceDN w:val="0"/>
        <w:adjustRightInd w:val="0"/>
        <w:ind w:firstLine="709"/>
        <w:jc w:val="both"/>
        <w:rPr>
          <w:bCs/>
          <w:iCs/>
          <w:szCs w:val="28"/>
        </w:rPr>
      </w:pPr>
      <w:r w:rsidRPr="00AB1723">
        <w:rPr>
          <w:bCs/>
          <w:iCs/>
          <w:szCs w:val="28"/>
        </w:rPr>
        <w:t>Диапазон снижения цен или предложения может быть довольно широк. На первичном рынке недвижимости ситуация иная. Нижняя граница цены определяется уровнем затрат на строительство. В данном случае сложнее и уменьшить, и увеличить предложение. В строительном процессе задействован ряд организаций, каждая из которых заинтересована в использовании своих мощностей и ресурсов, и прекратить строительный процесс мгновенно невозможно. Столь же невозможно и быстро увеличить объемы строительства.</w:t>
      </w:r>
    </w:p>
    <w:p w:rsidR="00AB1723" w:rsidRPr="00AB1723" w:rsidRDefault="00AB1723" w:rsidP="00AB1723">
      <w:pPr>
        <w:autoSpaceDE w:val="0"/>
        <w:autoSpaceDN w:val="0"/>
        <w:adjustRightInd w:val="0"/>
        <w:ind w:firstLine="709"/>
        <w:jc w:val="both"/>
        <w:rPr>
          <w:bCs/>
          <w:iCs/>
          <w:szCs w:val="28"/>
        </w:rPr>
      </w:pPr>
      <w:r w:rsidRPr="00AB1723">
        <w:rPr>
          <w:bCs/>
          <w:iCs/>
          <w:szCs w:val="28"/>
        </w:rPr>
        <w:t>2. По видам сделок в рамках всего рынка недвижимости можно выделить:</w:t>
      </w:r>
    </w:p>
    <w:p w:rsidR="00AB1723" w:rsidRPr="00AB1723" w:rsidRDefault="00AB1723" w:rsidP="00AB1723">
      <w:pPr>
        <w:autoSpaceDE w:val="0"/>
        <w:autoSpaceDN w:val="0"/>
        <w:adjustRightInd w:val="0"/>
        <w:ind w:firstLine="709"/>
        <w:jc w:val="both"/>
        <w:rPr>
          <w:bCs/>
          <w:iCs/>
          <w:szCs w:val="28"/>
        </w:rPr>
      </w:pPr>
      <w:r w:rsidRPr="00AB1723">
        <w:rPr>
          <w:bCs/>
          <w:iCs/>
          <w:szCs w:val="28"/>
        </w:rPr>
        <w:t>-рынок купли-продажи;</w:t>
      </w:r>
    </w:p>
    <w:p w:rsidR="00AB1723" w:rsidRPr="00AB1723" w:rsidRDefault="00AB1723" w:rsidP="00AB1723">
      <w:pPr>
        <w:autoSpaceDE w:val="0"/>
        <w:autoSpaceDN w:val="0"/>
        <w:adjustRightInd w:val="0"/>
        <w:ind w:firstLine="709"/>
        <w:jc w:val="both"/>
        <w:rPr>
          <w:bCs/>
          <w:iCs/>
          <w:szCs w:val="28"/>
        </w:rPr>
      </w:pPr>
      <w:r w:rsidRPr="00AB1723">
        <w:rPr>
          <w:bCs/>
          <w:iCs/>
          <w:szCs w:val="28"/>
        </w:rPr>
        <w:t>-рынок аренды;</w:t>
      </w:r>
    </w:p>
    <w:p w:rsidR="00AB1723" w:rsidRPr="00AB1723" w:rsidRDefault="00AB1723" w:rsidP="00AB1723">
      <w:pPr>
        <w:autoSpaceDE w:val="0"/>
        <w:autoSpaceDN w:val="0"/>
        <w:adjustRightInd w:val="0"/>
        <w:ind w:firstLine="709"/>
        <w:jc w:val="both"/>
        <w:rPr>
          <w:bCs/>
          <w:iCs/>
          <w:szCs w:val="28"/>
        </w:rPr>
      </w:pPr>
      <w:r w:rsidRPr="00AB1723">
        <w:rPr>
          <w:bCs/>
          <w:iCs/>
          <w:szCs w:val="28"/>
        </w:rPr>
        <w:t>-рынок ипотеки;</w:t>
      </w:r>
    </w:p>
    <w:p w:rsidR="00AB1723" w:rsidRPr="00AB1723" w:rsidRDefault="00AB1723" w:rsidP="00AB1723">
      <w:pPr>
        <w:autoSpaceDE w:val="0"/>
        <w:autoSpaceDN w:val="0"/>
        <w:adjustRightInd w:val="0"/>
        <w:ind w:firstLine="709"/>
        <w:jc w:val="both"/>
        <w:rPr>
          <w:bCs/>
          <w:iCs/>
          <w:szCs w:val="28"/>
        </w:rPr>
      </w:pPr>
      <w:r w:rsidRPr="00AB1723">
        <w:rPr>
          <w:bCs/>
          <w:iCs/>
          <w:szCs w:val="28"/>
        </w:rPr>
        <w:t>-рынок вещных прав (доверительное управление) и др.</w:t>
      </w:r>
    </w:p>
    <w:p w:rsidR="00AB1723" w:rsidRPr="00AB1723" w:rsidRDefault="00AB1723" w:rsidP="00AB1723">
      <w:pPr>
        <w:autoSpaceDE w:val="0"/>
        <w:autoSpaceDN w:val="0"/>
        <w:adjustRightInd w:val="0"/>
        <w:ind w:firstLine="709"/>
        <w:jc w:val="both"/>
        <w:rPr>
          <w:bCs/>
          <w:iCs/>
          <w:szCs w:val="28"/>
        </w:rPr>
      </w:pPr>
      <w:r w:rsidRPr="00AB1723">
        <w:rPr>
          <w:bCs/>
          <w:iCs/>
          <w:szCs w:val="28"/>
        </w:rPr>
        <w:t>3. По степени готовности к эксплуатации:</w:t>
      </w:r>
    </w:p>
    <w:p w:rsidR="00AB1723" w:rsidRPr="00AB1723" w:rsidRDefault="00AB1723" w:rsidP="00AB1723">
      <w:pPr>
        <w:autoSpaceDE w:val="0"/>
        <w:autoSpaceDN w:val="0"/>
        <w:adjustRightInd w:val="0"/>
        <w:ind w:firstLine="709"/>
        <w:jc w:val="both"/>
        <w:rPr>
          <w:bCs/>
          <w:iCs/>
          <w:szCs w:val="28"/>
        </w:rPr>
      </w:pPr>
      <w:r w:rsidRPr="00AB1723">
        <w:rPr>
          <w:bCs/>
          <w:iCs/>
          <w:szCs w:val="28"/>
        </w:rPr>
        <w:t>-незавершенное строительство;</w:t>
      </w:r>
    </w:p>
    <w:p w:rsidR="00AB1723" w:rsidRPr="00AB1723" w:rsidRDefault="00AB1723" w:rsidP="00AB1723">
      <w:pPr>
        <w:autoSpaceDE w:val="0"/>
        <w:autoSpaceDN w:val="0"/>
        <w:adjustRightInd w:val="0"/>
        <w:ind w:firstLine="709"/>
        <w:jc w:val="both"/>
        <w:rPr>
          <w:bCs/>
          <w:iCs/>
          <w:szCs w:val="28"/>
        </w:rPr>
      </w:pPr>
      <w:r w:rsidRPr="00AB1723">
        <w:rPr>
          <w:bCs/>
          <w:iCs/>
          <w:szCs w:val="28"/>
        </w:rPr>
        <w:t>-новое строительство;</w:t>
      </w:r>
    </w:p>
    <w:p w:rsidR="00AB1723" w:rsidRPr="00AB1723" w:rsidRDefault="00AB1723" w:rsidP="00AB1723">
      <w:pPr>
        <w:autoSpaceDE w:val="0"/>
        <w:autoSpaceDN w:val="0"/>
        <w:adjustRightInd w:val="0"/>
        <w:ind w:firstLine="709"/>
        <w:jc w:val="both"/>
        <w:rPr>
          <w:bCs/>
          <w:iCs/>
          <w:szCs w:val="28"/>
        </w:rPr>
      </w:pPr>
      <w:r w:rsidRPr="00AB1723">
        <w:rPr>
          <w:bCs/>
          <w:iCs/>
          <w:szCs w:val="28"/>
        </w:rPr>
        <w:t>-подлежащее реконструкции и т.д.</w:t>
      </w:r>
    </w:p>
    <w:p w:rsidR="00AB1723" w:rsidRPr="00AB1723" w:rsidRDefault="00AB1723" w:rsidP="00AB1723">
      <w:pPr>
        <w:autoSpaceDE w:val="0"/>
        <w:autoSpaceDN w:val="0"/>
        <w:adjustRightInd w:val="0"/>
        <w:ind w:firstLine="709"/>
        <w:jc w:val="both"/>
        <w:rPr>
          <w:bCs/>
          <w:iCs/>
          <w:szCs w:val="28"/>
        </w:rPr>
      </w:pPr>
      <w:r w:rsidRPr="00AB1723">
        <w:rPr>
          <w:bCs/>
          <w:iCs/>
          <w:szCs w:val="28"/>
        </w:rPr>
        <w:t>4. По форме собственности: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-частные объекты недвижимости;</w:t>
      </w:r>
    </w:p>
    <w:p w:rsidR="00AB1723" w:rsidRPr="00AB1723" w:rsidRDefault="00AB1723" w:rsidP="00AB1723">
      <w:pPr>
        <w:autoSpaceDE w:val="0"/>
        <w:autoSpaceDN w:val="0"/>
        <w:adjustRightInd w:val="0"/>
        <w:ind w:firstLine="709"/>
        <w:jc w:val="both"/>
        <w:rPr>
          <w:bCs/>
          <w:iCs/>
          <w:szCs w:val="28"/>
        </w:rPr>
      </w:pPr>
      <w:r w:rsidRPr="00AB1723">
        <w:rPr>
          <w:bCs/>
          <w:iCs/>
          <w:szCs w:val="28"/>
        </w:rPr>
        <w:t>-государственные и муниципальные объекты недвижимости.</w:t>
      </w:r>
    </w:p>
    <w:p w:rsidR="00AB1723" w:rsidRPr="00AB1723" w:rsidRDefault="00AB1723" w:rsidP="00AB1723">
      <w:pPr>
        <w:autoSpaceDE w:val="0"/>
        <w:autoSpaceDN w:val="0"/>
        <w:adjustRightInd w:val="0"/>
        <w:ind w:firstLine="709"/>
        <w:jc w:val="both"/>
        <w:rPr>
          <w:bCs/>
          <w:iCs/>
          <w:szCs w:val="28"/>
        </w:rPr>
      </w:pPr>
      <w:r w:rsidRPr="00AB1723">
        <w:rPr>
          <w:bCs/>
          <w:iCs/>
          <w:szCs w:val="28"/>
        </w:rPr>
        <w:t>5. По отраслям:</w:t>
      </w:r>
    </w:p>
    <w:p w:rsidR="00AB1723" w:rsidRPr="00AB1723" w:rsidRDefault="00AB1723" w:rsidP="00AB1723">
      <w:pPr>
        <w:autoSpaceDE w:val="0"/>
        <w:autoSpaceDN w:val="0"/>
        <w:adjustRightInd w:val="0"/>
        <w:ind w:firstLine="709"/>
        <w:jc w:val="both"/>
        <w:rPr>
          <w:bCs/>
          <w:iCs/>
          <w:szCs w:val="28"/>
        </w:rPr>
      </w:pPr>
      <w:r w:rsidRPr="00AB1723">
        <w:rPr>
          <w:bCs/>
          <w:iCs/>
          <w:szCs w:val="28"/>
        </w:rPr>
        <w:t>-промышленные объекты;</w:t>
      </w:r>
    </w:p>
    <w:p w:rsidR="00AB1723" w:rsidRPr="00AB1723" w:rsidRDefault="00AB1723" w:rsidP="00AB1723">
      <w:pPr>
        <w:autoSpaceDE w:val="0"/>
        <w:autoSpaceDN w:val="0"/>
        <w:adjustRightInd w:val="0"/>
        <w:ind w:firstLine="709"/>
        <w:jc w:val="both"/>
        <w:rPr>
          <w:bCs/>
          <w:iCs/>
          <w:szCs w:val="28"/>
        </w:rPr>
      </w:pPr>
      <w:r w:rsidRPr="00AB1723">
        <w:rPr>
          <w:bCs/>
          <w:iCs/>
          <w:szCs w:val="28"/>
        </w:rPr>
        <w:t>-сельскохозяйственные объекты;</w:t>
      </w:r>
    </w:p>
    <w:p w:rsidR="00AB1723" w:rsidRPr="00AB1723" w:rsidRDefault="00AB1723" w:rsidP="00AB1723">
      <w:pPr>
        <w:autoSpaceDE w:val="0"/>
        <w:autoSpaceDN w:val="0"/>
        <w:adjustRightInd w:val="0"/>
        <w:ind w:firstLine="709"/>
        <w:jc w:val="both"/>
        <w:rPr>
          <w:bCs/>
          <w:iCs/>
          <w:szCs w:val="28"/>
        </w:rPr>
      </w:pPr>
      <w:r w:rsidRPr="00AB1723">
        <w:rPr>
          <w:bCs/>
          <w:iCs/>
          <w:szCs w:val="28"/>
        </w:rPr>
        <w:t>-общественные здания и сооружения;</w:t>
      </w:r>
    </w:p>
    <w:p w:rsidR="00AB1723" w:rsidRPr="00AB1723" w:rsidRDefault="00AB1723" w:rsidP="00AB1723">
      <w:pPr>
        <w:autoSpaceDE w:val="0"/>
        <w:autoSpaceDN w:val="0"/>
        <w:adjustRightInd w:val="0"/>
        <w:ind w:firstLine="709"/>
        <w:jc w:val="both"/>
        <w:rPr>
          <w:bCs/>
          <w:iCs/>
          <w:szCs w:val="28"/>
        </w:rPr>
      </w:pPr>
      <w:r w:rsidRPr="00AB1723">
        <w:rPr>
          <w:bCs/>
          <w:iCs/>
          <w:szCs w:val="28"/>
        </w:rPr>
        <w:t>-рекреационные здания и сооружения и т.д.</w:t>
      </w:r>
    </w:p>
    <w:p w:rsidR="00AB1723" w:rsidRPr="00AB1723" w:rsidRDefault="00AB1723" w:rsidP="00AB1723">
      <w:pPr>
        <w:autoSpaceDE w:val="0"/>
        <w:autoSpaceDN w:val="0"/>
        <w:adjustRightInd w:val="0"/>
        <w:ind w:firstLine="709"/>
        <w:jc w:val="both"/>
        <w:rPr>
          <w:bCs/>
          <w:iCs/>
          <w:szCs w:val="28"/>
        </w:rPr>
      </w:pPr>
      <w:r w:rsidRPr="00AB1723">
        <w:rPr>
          <w:bCs/>
          <w:iCs/>
          <w:szCs w:val="28"/>
        </w:rPr>
        <w:t>6. По функциональному назначению:</w:t>
      </w:r>
    </w:p>
    <w:p w:rsidR="00AB1723" w:rsidRPr="00AB1723" w:rsidRDefault="00AB1723" w:rsidP="00AB1723">
      <w:pPr>
        <w:autoSpaceDE w:val="0"/>
        <w:autoSpaceDN w:val="0"/>
        <w:adjustRightInd w:val="0"/>
        <w:ind w:firstLine="709"/>
        <w:jc w:val="both"/>
        <w:rPr>
          <w:bCs/>
          <w:iCs/>
          <w:szCs w:val="28"/>
        </w:rPr>
      </w:pPr>
      <w:r w:rsidRPr="00AB1723">
        <w:rPr>
          <w:bCs/>
          <w:iCs/>
          <w:szCs w:val="28"/>
        </w:rPr>
        <w:t>-жилая недвижимость;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-производственные здания;</w:t>
      </w:r>
    </w:p>
    <w:p w:rsidR="00AB1723" w:rsidRPr="00AB1723" w:rsidRDefault="00AB1723" w:rsidP="00AB1723">
      <w:pPr>
        <w:autoSpaceDE w:val="0"/>
        <w:autoSpaceDN w:val="0"/>
        <w:adjustRightInd w:val="0"/>
        <w:ind w:firstLine="709"/>
        <w:jc w:val="both"/>
        <w:rPr>
          <w:bCs/>
          <w:iCs/>
          <w:szCs w:val="28"/>
        </w:rPr>
      </w:pPr>
      <w:r w:rsidRPr="00AB1723">
        <w:rPr>
          <w:bCs/>
          <w:iCs/>
          <w:szCs w:val="28"/>
        </w:rPr>
        <w:t>-непроизводственные здания и помещения (офисы, склады и пр.);</w:t>
      </w:r>
    </w:p>
    <w:p w:rsidR="00AB1723" w:rsidRPr="00AB1723" w:rsidRDefault="00AB1723" w:rsidP="00AB1723">
      <w:pPr>
        <w:autoSpaceDE w:val="0"/>
        <w:autoSpaceDN w:val="0"/>
        <w:adjustRightInd w:val="0"/>
        <w:ind w:firstLine="709"/>
        <w:jc w:val="both"/>
        <w:rPr>
          <w:bCs/>
          <w:iCs/>
          <w:szCs w:val="28"/>
        </w:rPr>
      </w:pPr>
      <w:r w:rsidRPr="00AB1723">
        <w:rPr>
          <w:bCs/>
          <w:iCs/>
          <w:szCs w:val="28"/>
        </w:rPr>
        <w:t>-гостиницы;</w:t>
      </w:r>
    </w:p>
    <w:p w:rsidR="00AB1723" w:rsidRPr="00AB1723" w:rsidRDefault="00AB1723" w:rsidP="00AB1723">
      <w:pPr>
        <w:autoSpaceDE w:val="0"/>
        <w:autoSpaceDN w:val="0"/>
        <w:adjustRightInd w:val="0"/>
        <w:ind w:firstLine="709"/>
        <w:jc w:val="both"/>
        <w:rPr>
          <w:bCs/>
          <w:iCs/>
          <w:szCs w:val="28"/>
        </w:rPr>
      </w:pPr>
      <w:r w:rsidRPr="00AB1723">
        <w:rPr>
          <w:bCs/>
          <w:iCs/>
          <w:szCs w:val="28"/>
        </w:rPr>
        <w:t>-торговые помещения и помещения общественного питания и т.д.</w:t>
      </w:r>
    </w:p>
    <w:p w:rsidR="00AB1723" w:rsidRPr="00AB1723" w:rsidRDefault="00AB1723" w:rsidP="00AB1723">
      <w:pPr>
        <w:autoSpaceDE w:val="0"/>
        <w:autoSpaceDN w:val="0"/>
        <w:adjustRightInd w:val="0"/>
        <w:ind w:firstLine="709"/>
        <w:jc w:val="both"/>
        <w:rPr>
          <w:bCs/>
          <w:iCs/>
          <w:szCs w:val="28"/>
        </w:rPr>
      </w:pPr>
      <w:r w:rsidRPr="00AB1723">
        <w:rPr>
          <w:bCs/>
          <w:iCs/>
          <w:szCs w:val="28"/>
        </w:rPr>
        <w:t>7. По виду объектов недвижимости:</w:t>
      </w:r>
    </w:p>
    <w:p w:rsidR="00AB1723" w:rsidRPr="00AB1723" w:rsidRDefault="00AB1723" w:rsidP="00AB1723">
      <w:pPr>
        <w:autoSpaceDE w:val="0"/>
        <w:autoSpaceDN w:val="0"/>
        <w:adjustRightInd w:val="0"/>
        <w:ind w:firstLine="709"/>
        <w:jc w:val="both"/>
        <w:rPr>
          <w:bCs/>
          <w:iCs/>
          <w:szCs w:val="28"/>
        </w:rPr>
      </w:pPr>
      <w:r w:rsidRPr="00AB1723">
        <w:rPr>
          <w:bCs/>
          <w:iCs/>
          <w:szCs w:val="28"/>
        </w:rPr>
        <w:t>-земельный рынок;</w:t>
      </w:r>
    </w:p>
    <w:p w:rsidR="00AB1723" w:rsidRPr="00AB1723" w:rsidRDefault="00AB1723" w:rsidP="00AB1723">
      <w:pPr>
        <w:autoSpaceDE w:val="0"/>
        <w:autoSpaceDN w:val="0"/>
        <w:adjustRightInd w:val="0"/>
        <w:ind w:firstLine="709"/>
        <w:jc w:val="both"/>
        <w:rPr>
          <w:bCs/>
          <w:iCs/>
          <w:szCs w:val="28"/>
        </w:rPr>
      </w:pPr>
      <w:r w:rsidRPr="00AB1723">
        <w:rPr>
          <w:bCs/>
          <w:iCs/>
          <w:szCs w:val="28"/>
        </w:rPr>
        <w:t>-здания и сооружения;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-помещения;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-кондоминиумы;</w:t>
      </w:r>
    </w:p>
    <w:p w:rsidR="00AB1723" w:rsidRPr="00AB1723" w:rsidRDefault="00AB1723" w:rsidP="00AB1723">
      <w:pPr>
        <w:autoSpaceDE w:val="0"/>
        <w:autoSpaceDN w:val="0"/>
        <w:adjustRightInd w:val="0"/>
        <w:ind w:firstLine="709"/>
        <w:jc w:val="both"/>
        <w:rPr>
          <w:bCs/>
          <w:iCs/>
          <w:szCs w:val="28"/>
        </w:rPr>
      </w:pPr>
      <w:r w:rsidRPr="00AB1723">
        <w:rPr>
          <w:bCs/>
          <w:iCs/>
          <w:szCs w:val="28"/>
        </w:rPr>
        <w:t>-вещные права.</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Из вышеназванных рынков недвижимости </w:t>
      </w:r>
      <w:proofErr w:type="gramStart"/>
      <w:r w:rsidRPr="00AB1723">
        <w:rPr>
          <w:bCs/>
          <w:iCs/>
          <w:szCs w:val="28"/>
        </w:rPr>
        <w:t>важное значение</w:t>
      </w:r>
      <w:proofErr w:type="gramEnd"/>
      <w:r w:rsidRPr="00AB1723">
        <w:rPr>
          <w:bCs/>
          <w:iCs/>
          <w:szCs w:val="28"/>
        </w:rPr>
        <w:t xml:space="preserve"> имеют наиболее развитые рынки земельных участков, жилой и коммерческой (нежилой) недвижимости.</w:t>
      </w: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ind w:left="709" w:hanging="709"/>
        <w:jc w:val="both"/>
        <w:rPr>
          <w:bCs/>
          <w:iCs/>
          <w:szCs w:val="28"/>
        </w:rPr>
      </w:pPr>
    </w:p>
    <w:p w:rsidR="00AB1723" w:rsidRPr="00AB1723" w:rsidRDefault="00AB1723" w:rsidP="00AB1723">
      <w:pPr>
        <w:autoSpaceDE w:val="0"/>
        <w:autoSpaceDN w:val="0"/>
        <w:adjustRightInd w:val="0"/>
        <w:jc w:val="both"/>
        <w:rPr>
          <w:bCs/>
          <w:iCs/>
          <w:szCs w:val="28"/>
        </w:rPr>
      </w:pPr>
      <w:r w:rsidRPr="00AB1723">
        <w:rPr>
          <w:bCs/>
          <w:iCs/>
          <w:szCs w:val="28"/>
        </w:rPr>
        <w:t>Контрольные вопросы</w:t>
      </w:r>
    </w:p>
    <w:p w:rsidR="00AB1723" w:rsidRPr="00AB1723" w:rsidRDefault="00AB1723" w:rsidP="00AB1723">
      <w:pPr>
        <w:autoSpaceDE w:val="0"/>
        <w:autoSpaceDN w:val="0"/>
        <w:adjustRightInd w:val="0"/>
        <w:jc w:val="both"/>
        <w:rPr>
          <w:bCs/>
          <w:iCs/>
          <w:szCs w:val="28"/>
        </w:rPr>
      </w:pPr>
      <w:r w:rsidRPr="00AB1723">
        <w:rPr>
          <w:bCs/>
          <w:iCs/>
          <w:szCs w:val="28"/>
        </w:rPr>
        <w:lastRenderedPageBreak/>
        <w:t>1. Что такое рынок недвижимости?</w:t>
      </w:r>
    </w:p>
    <w:p w:rsidR="00AB1723" w:rsidRPr="00AB1723" w:rsidRDefault="00AB1723" w:rsidP="00AB1723">
      <w:pPr>
        <w:autoSpaceDE w:val="0"/>
        <w:autoSpaceDN w:val="0"/>
        <w:adjustRightInd w:val="0"/>
        <w:jc w:val="both"/>
        <w:rPr>
          <w:bCs/>
          <w:iCs/>
          <w:szCs w:val="28"/>
        </w:rPr>
      </w:pPr>
      <w:r w:rsidRPr="00AB1723">
        <w:rPr>
          <w:bCs/>
          <w:iCs/>
          <w:szCs w:val="28"/>
        </w:rPr>
        <w:t>2. Какие функции осуществляются на рынке недвижимости?</w:t>
      </w:r>
    </w:p>
    <w:p w:rsidR="00AB1723" w:rsidRPr="00AB1723" w:rsidRDefault="00AB1723" w:rsidP="00AB1723">
      <w:pPr>
        <w:autoSpaceDE w:val="0"/>
        <w:autoSpaceDN w:val="0"/>
        <w:adjustRightInd w:val="0"/>
        <w:jc w:val="both"/>
        <w:rPr>
          <w:bCs/>
          <w:iCs/>
          <w:szCs w:val="28"/>
        </w:rPr>
      </w:pPr>
      <w:r w:rsidRPr="00AB1723">
        <w:rPr>
          <w:bCs/>
          <w:iCs/>
          <w:szCs w:val="28"/>
        </w:rPr>
        <w:t>3. Какими особенностями обладает рынок недвижимости?</w:t>
      </w:r>
    </w:p>
    <w:p w:rsidR="00AB1723" w:rsidRPr="00AB1723" w:rsidRDefault="00AB1723" w:rsidP="00AB1723">
      <w:pPr>
        <w:autoSpaceDE w:val="0"/>
        <w:autoSpaceDN w:val="0"/>
        <w:adjustRightInd w:val="0"/>
        <w:jc w:val="both"/>
        <w:rPr>
          <w:bCs/>
          <w:iCs/>
          <w:szCs w:val="28"/>
        </w:rPr>
      </w:pPr>
      <w:r w:rsidRPr="00AB1723">
        <w:rPr>
          <w:bCs/>
          <w:iCs/>
          <w:szCs w:val="28"/>
        </w:rPr>
        <w:t>4.Какие субъекты осуществляют свою деятельность на рынке недвижимости?</w:t>
      </w:r>
    </w:p>
    <w:p w:rsidR="00AB1723" w:rsidRPr="00AB1723" w:rsidRDefault="00AB1723" w:rsidP="00AB1723">
      <w:pPr>
        <w:autoSpaceDE w:val="0"/>
        <w:autoSpaceDN w:val="0"/>
        <w:adjustRightInd w:val="0"/>
        <w:jc w:val="both"/>
        <w:rPr>
          <w:bCs/>
          <w:iCs/>
          <w:szCs w:val="28"/>
        </w:rPr>
      </w:pPr>
      <w:r w:rsidRPr="00AB1723">
        <w:rPr>
          <w:bCs/>
          <w:iCs/>
          <w:szCs w:val="28"/>
        </w:rPr>
        <w:t>5.Какие функции осуществляют государственные органы на рынке недвижимости?</w:t>
      </w:r>
    </w:p>
    <w:p w:rsidR="00AB1723" w:rsidRPr="00AB1723" w:rsidRDefault="00AB1723" w:rsidP="00AB1723">
      <w:pPr>
        <w:autoSpaceDE w:val="0"/>
        <w:autoSpaceDN w:val="0"/>
        <w:adjustRightInd w:val="0"/>
        <w:jc w:val="both"/>
        <w:rPr>
          <w:bCs/>
          <w:iCs/>
          <w:szCs w:val="28"/>
        </w:rPr>
      </w:pPr>
      <w:r w:rsidRPr="00AB1723">
        <w:rPr>
          <w:bCs/>
          <w:iCs/>
          <w:szCs w:val="28"/>
        </w:rPr>
        <w:t xml:space="preserve">6. Кто такой </w:t>
      </w:r>
      <w:proofErr w:type="spellStart"/>
      <w:r w:rsidRPr="00AB1723">
        <w:rPr>
          <w:bCs/>
          <w:iCs/>
          <w:szCs w:val="28"/>
        </w:rPr>
        <w:t>девелопер</w:t>
      </w:r>
      <w:proofErr w:type="spellEnd"/>
      <w:r w:rsidRPr="00AB1723">
        <w:rPr>
          <w:bCs/>
          <w:iCs/>
          <w:szCs w:val="28"/>
        </w:rPr>
        <w:t>?</w:t>
      </w:r>
    </w:p>
    <w:p w:rsidR="00AB1723" w:rsidRPr="00AB1723" w:rsidRDefault="00AB1723" w:rsidP="00AB1723">
      <w:pPr>
        <w:autoSpaceDE w:val="0"/>
        <w:autoSpaceDN w:val="0"/>
        <w:adjustRightInd w:val="0"/>
        <w:jc w:val="both"/>
        <w:rPr>
          <w:bCs/>
          <w:iCs/>
          <w:szCs w:val="28"/>
        </w:rPr>
      </w:pPr>
      <w:r w:rsidRPr="00AB1723">
        <w:rPr>
          <w:bCs/>
          <w:iCs/>
          <w:szCs w:val="28"/>
        </w:rPr>
        <w:t xml:space="preserve">7. Какие функции осуществляет </w:t>
      </w:r>
      <w:proofErr w:type="spellStart"/>
      <w:r w:rsidRPr="00AB1723">
        <w:rPr>
          <w:bCs/>
          <w:iCs/>
          <w:szCs w:val="28"/>
        </w:rPr>
        <w:t>девелопер</w:t>
      </w:r>
      <w:proofErr w:type="spellEnd"/>
      <w:r w:rsidRPr="00AB1723">
        <w:rPr>
          <w:bCs/>
          <w:iCs/>
          <w:szCs w:val="28"/>
        </w:rPr>
        <w:t xml:space="preserve"> на рынке недвижимости?</w:t>
      </w:r>
    </w:p>
    <w:p w:rsidR="00AB1723" w:rsidRPr="00AB1723" w:rsidRDefault="00AB1723" w:rsidP="00AB1723">
      <w:pPr>
        <w:autoSpaceDE w:val="0"/>
        <w:autoSpaceDN w:val="0"/>
        <w:adjustRightInd w:val="0"/>
        <w:jc w:val="both"/>
        <w:rPr>
          <w:bCs/>
          <w:iCs/>
          <w:szCs w:val="28"/>
        </w:rPr>
      </w:pPr>
      <w:r w:rsidRPr="00AB1723">
        <w:rPr>
          <w:bCs/>
          <w:iCs/>
          <w:szCs w:val="28"/>
        </w:rPr>
        <w:t>8. Как можно дифференцировать рынок недвижимости?</w:t>
      </w:r>
    </w:p>
    <w:p w:rsidR="00AB1723" w:rsidRPr="00AB1723" w:rsidRDefault="00AB1723" w:rsidP="00AB1723">
      <w:pPr>
        <w:autoSpaceDE w:val="0"/>
        <w:autoSpaceDN w:val="0"/>
        <w:adjustRightInd w:val="0"/>
        <w:jc w:val="both"/>
        <w:rPr>
          <w:bCs/>
          <w:iCs/>
          <w:szCs w:val="28"/>
        </w:rPr>
      </w:pPr>
      <w:r w:rsidRPr="00AB1723">
        <w:rPr>
          <w:bCs/>
          <w:iCs/>
          <w:szCs w:val="28"/>
        </w:rPr>
        <w:t>9. Как можно классифицировать рынок недвижимости по видам сделок?</w:t>
      </w:r>
    </w:p>
    <w:p w:rsidR="00AB1723" w:rsidRPr="00AB1723" w:rsidRDefault="00AB1723" w:rsidP="00AB1723">
      <w:pPr>
        <w:autoSpaceDE w:val="0"/>
        <w:autoSpaceDN w:val="0"/>
        <w:adjustRightInd w:val="0"/>
        <w:jc w:val="both"/>
        <w:rPr>
          <w:bCs/>
          <w:iCs/>
          <w:szCs w:val="28"/>
        </w:rPr>
      </w:pPr>
      <w:r w:rsidRPr="00AB1723">
        <w:rPr>
          <w:bCs/>
          <w:iCs/>
          <w:szCs w:val="28"/>
        </w:rPr>
        <w:t>10. Как можно классифицировать рынок недвижимости по функциональному назначению недвижимости?</w:t>
      </w: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Default="00AB1723" w:rsidP="00AB1723">
      <w:pPr>
        <w:autoSpaceDE w:val="0"/>
        <w:autoSpaceDN w:val="0"/>
        <w:adjustRightInd w:val="0"/>
        <w:jc w:val="both"/>
        <w:rPr>
          <w:bCs/>
          <w:iCs/>
          <w:szCs w:val="28"/>
        </w:rPr>
      </w:pPr>
    </w:p>
    <w:p w:rsidR="00AB1723" w:rsidRDefault="00AB1723" w:rsidP="00AB1723">
      <w:pPr>
        <w:autoSpaceDE w:val="0"/>
        <w:autoSpaceDN w:val="0"/>
        <w:adjustRightInd w:val="0"/>
        <w:jc w:val="both"/>
        <w:rPr>
          <w:bCs/>
          <w:iCs/>
          <w:szCs w:val="28"/>
        </w:rPr>
      </w:pPr>
    </w:p>
    <w:p w:rsidR="00AB1723" w:rsidRDefault="00AB1723" w:rsidP="00AB1723">
      <w:pPr>
        <w:autoSpaceDE w:val="0"/>
        <w:autoSpaceDN w:val="0"/>
        <w:adjustRightInd w:val="0"/>
        <w:jc w:val="both"/>
        <w:rPr>
          <w:bCs/>
          <w:iCs/>
          <w:szCs w:val="28"/>
        </w:rPr>
      </w:pPr>
    </w:p>
    <w:p w:rsidR="00AB1723" w:rsidRDefault="00AB1723" w:rsidP="00AB1723">
      <w:pPr>
        <w:autoSpaceDE w:val="0"/>
        <w:autoSpaceDN w:val="0"/>
        <w:adjustRightInd w:val="0"/>
        <w:jc w:val="both"/>
        <w:rPr>
          <w:bCs/>
          <w:iCs/>
          <w:szCs w:val="28"/>
        </w:rPr>
      </w:pPr>
    </w:p>
    <w:p w:rsidR="00AB1723" w:rsidRDefault="00AB1723" w:rsidP="00AB1723">
      <w:pPr>
        <w:autoSpaceDE w:val="0"/>
        <w:autoSpaceDN w:val="0"/>
        <w:adjustRightInd w:val="0"/>
        <w:jc w:val="both"/>
        <w:rPr>
          <w:bCs/>
          <w:iCs/>
          <w:szCs w:val="28"/>
        </w:rPr>
      </w:pPr>
    </w:p>
    <w:p w:rsidR="00AB1723" w:rsidRDefault="00AB1723" w:rsidP="00AB1723">
      <w:pPr>
        <w:autoSpaceDE w:val="0"/>
        <w:autoSpaceDN w:val="0"/>
        <w:adjustRightInd w:val="0"/>
        <w:jc w:val="both"/>
        <w:rPr>
          <w:bCs/>
          <w:iCs/>
          <w:szCs w:val="28"/>
        </w:rPr>
      </w:pPr>
    </w:p>
    <w:p w:rsidR="00AB1723" w:rsidRDefault="00AB1723" w:rsidP="00AB1723">
      <w:pPr>
        <w:autoSpaceDE w:val="0"/>
        <w:autoSpaceDN w:val="0"/>
        <w:adjustRightInd w:val="0"/>
        <w:jc w:val="both"/>
        <w:rPr>
          <w:bCs/>
          <w:iCs/>
          <w:szCs w:val="28"/>
        </w:rPr>
      </w:pPr>
    </w:p>
    <w:p w:rsidR="00AB1723" w:rsidRDefault="00AB1723" w:rsidP="00AB1723">
      <w:pPr>
        <w:autoSpaceDE w:val="0"/>
        <w:autoSpaceDN w:val="0"/>
        <w:adjustRightInd w:val="0"/>
        <w:jc w:val="both"/>
        <w:rPr>
          <w:bCs/>
          <w:iCs/>
          <w:szCs w:val="28"/>
        </w:rPr>
      </w:pPr>
    </w:p>
    <w:p w:rsidR="00AB1723" w:rsidRDefault="00AB1723" w:rsidP="00AB1723">
      <w:pPr>
        <w:autoSpaceDE w:val="0"/>
        <w:autoSpaceDN w:val="0"/>
        <w:adjustRightInd w:val="0"/>
        <w:jc w:val="both"/>
        <w:rPr>
          <w:bCs/>
          <w:iCs/>
          <w:szCs w:val="28"/>
        </w:rPr>
      </w:pPr>
    </w:p>
    <w:p w:rsid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ind w:firstLine="709"/>
        <w:jc w:val="both"/>
        <w:rPr>
          <w:b/>
          <w:bCs/>
          <w:iCs/>
          <w:szCs w:val="28"/>
        </w:rPr>
      </w:pPr>
      <w:r w:rsidRPr="00AB1723">
        <w:rPr>
          <w:b/>
          <w:bCs/>
          <w:iCs/>
          <w:szCs w:val="28"/>
        </w:rPr>
        <w:lastRenderedPageBreak/>
        <w:t>4.ПРАВОВЫЕ АСПЕКТЫ ОБЪЕКТОВ НЕДВИЖИМОСТИ</w:t>
      </w:r>
    </w:p>
    <w:p w:rsidR="00AB1723" w:rsidRPr="00AB1723" w:rsidRDefault="00AB1723" w:rsidP="00AB1723">
      <w:pPr>
        <w:autoSpaceDE w:val="0"/>
        <w:autoSpaceDN w:val="0"/>
        <w:adjustRightInd w:val="0"/>
        <w:ind w:firstLine="709"/>
        <w:jc w:val="both"/>
        <w:rPr>
          <w:b/>
          <w:bCs/>
          <w:iCs/>
          <w:szCs w:val="28"/>
        </w:rPr>
      </w:pPr>
    </w:p>
    <w:p w:rsidR="00AB1723" w:rsidRPr="00AB1723" w:rsidRDefault="00AB1723" w:rsidP="00AB1723">
      <w:pPr>
        <w:autoSpaceDE w:val="0"/>
        <w:autoSpaceDN w:val="0"/>
        <w:adjustRightInd w:val="0"/>
        <w:ind w:firstLine="709"/>
        <w:jc w:val="both"/>
        <w:rPr>
          <w:b/>
          <w:bCs/>
          <w:iCs/>
          <w:szCs w:val="28"/>
        </w:rPr>
      </w:pPr>
      <w:r w:rsidRPr="00AB1723">
        <w:rPr>
          <w:b/>
          <w:bCs/>
          <w:iCs/>
          <w:szCs w:val="28"/>
        </w:rPr>
        <w:t>1. Право собственности на объект недвижимости</w:t>
      </w:r>
    </w:p>
    <w:p w:rsidR="00AB1723" w:rsidRPr="00AB1723" w:rsidRDefault="00AB1723" w:rsidP="00AB1723">
      <w:pPr>
        <w:autoSpaceDE w:val="0"/>
        <w:autoSpaceDN w:val="0"/>
        <w:adjustRightInd w:val="0"/>
        <w:ind w:firstLine="709"/>
        <w:jc w:val="both"/>
        <w:rPr>
          <w:b/>
          <w:bCs/>
          <w:iCs/>
          <w:szCs w:val="28"/>
        </w:rPr>
      </w:pPr>
      <w:r w:rsidRPr="00AB1723">
        <w:rPr>
          <w:b/>
          <w:bCs/>
          <w:iCs/>
          <w:szCs w:val="28"/>
        </w:rPr>
        <w:t>2. Сделки с недвижимостью</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
          <w:bCs/>
          <w:iCs/>
          <w:szCs w:val="28"/>
        </w:rPr>
      </w:pPr>
      <w:r w:rsidRPr="00AB1723">
        <w:rPr>
          <w:b/>
          <w:bCs/>
          <w:iCs/>
          <w:szCs w:val="28"/>
        </w:rPr>
        <w:t>1. Право собственности на объект недвижимости</w:t>
      </w:r>
    </w:p>
    <w:p w:rsidR="00AB1723" w:rsidRPr="00AB1723" w:rsidRDefault="00AB1723" w:rsidP="00AB1723">
      <w:pPr>
        <w:autoSpaceDE w:val="0"/>
        <w:autoSpaceDN w:val="0"/>
        <w:adjustRightInd w:val="0"/>
        <w:ind w:firstLine="709"/>
        <w:jc w:val="both"/>
        <w:rPr>
          <w:bCs/>
          <w:iCs/>
          <w:szCs w:val="28"/>
        </w:rPr>
      </w:pPr>
    </w:p>
    <w:p w:rsidR="00397F8F" w:rsidRPr="00397F8F" w:rsidRDefault="00AB1723" w:rsidP="00397F8F">
      <w:pPr>
        <w:pStyle w:val="af8"/>
        <w:spacing w:before="0" w:beforeAutospacing="0" w:after="0" w:afterAutospacing="0"/>
        <w:ind w:firstLine="709"/>
        <w:jc w:val="both"/>
        <w:rPr>
          <w:sz w:val="28"/>
          <w:szCs w:val="28"/>
        </w:rPr>
      </w:pPr>
      <w:r w:rsidRPr="00397F8F">
        <w:rPr>
          <w:bCs/>
          <w:iCs/>
          <w:sz w:val="28"/>
          <w:szCs w:val="28"/>
        </w:rPr>
        <w:t>С недвижимостью тесно связано понятие собственности. Термин «собственность» означает правовое (в отличие от физического) превалирование над материальным объектом физического или юридического лица. Собственник может получать от материального объекта экономическую выгоду в форме ренты, прибыли, арендной платы или просто удовлетворять личные потребности. В юридическом плане собственность обозначает комплекс прав, которые могут быть распределены между различными лицами. Возникновение права собственности происходит по основаниям, предусмотренным законом. К их числу относятся, например: договор о приватизации, заключение договора о передаче имущества в собственность, переход имущества между гражданами в порядке наследования. В соответствии с Гражданск</w:t>
      </w:r>
      <w:r w:rsidR="00397F8F" w:rsidRPr="00397F8F">
        <w:rPr>
          <w:bCs/>
          <w:iCs/>
          <w:sz w:val="28"/>
          <w:szCs w:val="28"/>
        </w:rPr>
        <w:t>им кодексом Республики Казахстан  (глава 8, ст. 188</w:t>
      </w:r>
      <w:r w:rsidRPr="00397F8F">
        <w:rPr>
          <w:bCs/>
          <w:iCs/>
          <w:sz w:val="28"/>
          <w:szCs w:val="28"/>
        </w:rPr>
        <w:t>) «</w:t>
      </w:r>
      <w:r w:rsidR="00397F8F" w:rsidRPr="00397F8F">
        <w:rPr>
          <w:sz w:val="28"/>
          <w:szCs w:val="28"/>
        </w:rPr>
        <w:t>Право собственности - есть признаваемое и охраняемое законодательными актами право субъекта по своему усмотрению владеть, пользоваться и распоряжаться принадлежащим ему имуществом.</w:t>
      </w:r>
    </w:p>
    <w:p w:rsidR="00AB1723" w:rsidRPr="00397F8F" w:rsidRDefault="00397F8F" w:rsidP="00397F8F">
      <w:pPr>
        <w:pStyle w:val="af8"/>
        <w:spacing w:before="0" w:beforeAutospacing="0" w:after="0" w:afterAutospacing="0"/>
        <w:ind w:firstLine="709"/>
        <w:jc w:val="both"/>
        <w:rPr>
          <w:sz w:val="28"/>
          <w:szCs w:val="28"/>
        </w:rPr>
      </w:pPr>
      <w:r w:rsidRPr="00397F8F">
        <w:rPr>
          <w:sz w:val="28"/>
          <w:szCs w:val="28"/>
        </w:rPr>
        <w:t xml:space="preserve">Право собственности на недвижимое имущество возникает с момента государственной </w:t>
      </w:r>
      <w:r>
        <w:rPr>
          <w:sz w:val="28"/>
          <w:szCs w:val="28"/>
        </w:rPr>
        <w:t>регистрации</w:t>
      </w:r>
      <w:r w:rsidR="00AB1723" w:rsidRPr="00397F8F">
        <w:rPr>
          <w:bCs/>
          <w:iCs/>
          <w:sz w:val="28"/>
          <w:szCs w:val="28"/>
        </w:rPr>
        <w:t>». Право собственности определяет отношение физических и юридических лиц к недвижимости. Закон устанавливает правомочия на недвижимость путем установления прав: владения, пользования и распоряжения. Право владения означает определенную законом возможность физического контроля над объектом, обладания недвижимостью. При этом следует иметь в виду, что кроме собственников законными владельцами недвижимых вещей могут быть лица владеющие имуществом по договору (например, в силу соглашения об аренде) либо по иным основаниям (например, в результате предоставления права пожизненного пользования).</w:t>
      </w:r>
    </w:p>
    <w:p w:rsidR="00AB1723" w:rsidRPr="00AB1723" w:rsidRDefault="00AB1723" w:rsidP="00397F8F">
      <w:pPr>
        <w:autoSpaceDE w:val="0"/>
        <w:autoSpaceDN w:val="0"/>
        <w:adjustRightInd w:val="0"/>
        <w:ind w:firstLine="709"/>
        <w:jc w:val="both"/>
        <w:rPr>
          <w:bCs/>
          <w:iCs/>
          <w:szCs w:val="28"/>
        </w:rPr>
      </w:pPr>
      <w:r w:rsidRPr="00397F8F">
        <w:rPr>
          <w:bCs/>
          <w:iCs/>
          <w:szCs w:val="28"/>
        </w:rPr>
        <w:t>Право пользования представляет собой основанную на законе возможность жилищного, хозяйственного, коммерческого либо иного использования имущества с целью извлечения из него полезных свойств. Оно связано с правомочиями владения, поскольку по общему правилу пользоваться имуществом можно, только владея им. Как правило, использование недвижимости носит строго целевой характер. Например, жилые помещения могут использоваться только для проживания. Право распоряжения означает возможность совершать действия, определяющие юридическое положение недвижимости, путем изменения его принадлежности, состояния или назначения, отчуждения, развития (реконструкции) и т.д. в пределах оговоренных законодательством или иными правовыми актами.</w:t>
      </w:r>
      <w:r w:rsidRPr="00AB1723">
        <w:rPr>
          <w:bCs/>
          <w:iCs/>
          <w:szCs w:val="28"/>
        </w:rPr>
        <w:t xml:space="preserve"> Собственник может распоряжаться принадлежащей ему недвижимостью через такие </w:t>
      </w:r>
      <w:r w:rsidRPr="00AB1723">
        <w:rPr>
          <w:bCs/>
          <w:iCs/>
          <w:szCs w:val="28"/>
        </w:rPr>
        <w:lastRenderedPageBreak/>
        <w:t>гражданско-правовые акты, как купля-продажа, мена, дарение, обмен, завещание и залог. Гражданские правоотношения делятся:</w:t>
      </w:r>
    </w:p>
    <w:p w:rsidR="00AB1723" w:rsidRPr="00AB1723" w:rsidRDefault="00AB1723" w:rsidP="00AB1723">
      <w:pPr>
        <w:autoSpaceDE w:val="0"/>
        <w:autoSpaceDN w:val="0"/>
        <w:adjustRightInd w:val="0"/>
        <w:ind w:firstLine="709"/>
        <w:jc w:val="both"/>
        <w:rPr>
          <w:bCs/>
          <w:iCs/>
          <w:szCs w:val="28"/>
        </w:rPr>
      </w:pPr>
      <w:r w:rsidRPr="00AB1723">
        <w:rPr>
          <w:bCs/>
          <w:iCs/>
          <w:szCs w:val="28"/>
        </w:rPr>
        <w:t>-на имущественные (экономические) отношения, урегулированные нормами гражданского права, и приобретшие правовую форму;</w:t>
      </w:r>
    </w:p>
    <w:p w:rsidR="00AB1723" w:rsidRPr="00AB1723" w:rsidRDefault="00AB1723" w:rsidP="00AB1723">
      <w:pPr>
        <w:autoSpaceDE w:val="0"/>
        <w:autoSpaceDN w:val="0"/>
        <w:adjustRightInd w:val="0"/>
        <w:ind w:firstLine="709"/>
        <w:jc w:val="both"/>
        <w:rPr>
          <w:bCs/>
          <w:iCs/>
          <w:szCs w:val="28"/>
        </w:rPr>
      </w:pPr>
      <w:r w:rsidRPr="00AB1723">
        <w:rPr>
          <w:bCs/>
          <w:iCs/>
          <w:szCs w:val="28"/>
        </w:rPr>
        <w:t>-неимущественные (личные) правоотношения.</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Имущественные правоотношения, в свою очередь можно разделить </w:t>
      </w:r>
      <w:proofErr w:type="gramStart"/>
      <w:r w:rsidRPr="00AB1723">
        <w:rPr>
          <w:bCs/>
          <w:iCs/>
          <w:szCs w:val="28"/>
        </w:rPr>
        <w:t>на</w:t>
      </w:r>
      <w:proofErr w:type="gramEnd"/>
      <w:r w:rsidRPr="00AB1723">
        <w:rPr>
          <w:bCs/>
          <w:iCs/>
          <w:szCs w:val="28"/>
        </w:rPr>
        <w:t xml:space="preserve"> вещные и обязательственные. Вещное право – это право, дающее юридическую власть над вещью. Различные виды вещных прав различаются объемом этой власти, т.е. набором конкретных правомочных действий лица-правообладателя. За исключением права собственности, все другие вещные права являются правами на чужие вещи. Различают следующие виды вещных прав: </w:t>
      </w:r>
    </w:p>
    <w:p w:rsidR="00AB1723" w:rsidRPr="00AB1723" w:rsidRDefault="00AB1723" w:rsidP="00AB1723">
      <w:pPr>
        <w:autoSpaceDE w:val="0"/>
        <w:autoSpaceDN w:val="0"/>
        <w:adjustRightInd w:val="0"/>
        <w:ind w:firstLine="709"/>
        <w:jc w:val="both"/>
        <w:rPr>
          <w:bCs/>
          <w:iCs/>
          <w:szCs w:val="28"/>
        </w:rPr>
      </w:pPr>
      <w:r w:rsidRPr="00AB1723">
        <w:rPr>
          <w:bCs/>
          <w:iCs/>
          <w:szCs w:val="28"/>
        </w:rPr>
        <w:t>1. Право собственности.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2. Вещные права лиц, не являющихся собственниками:</w:t>
      </w:r>
    </w:p>
    <w:p w:rsidR="00AB1723" w:rsidRPr="00AB1723" w:rsidRDefault="00AB1723" w:rsidP="00AB1723">
      <w:pPr>
        <w:autoSpaceDE w:val="0"/>
        <w:autoSpaceDN w:val="0"/>
        <w:adjustRightInd w:val="0"/>
        <w:ind w:firstLine="709"/>
        <w:jc w:val="both"/>
        <w:rPr>
          <w:bCs/>
          <w:iCs/>
          <w:szCs w:val="28"/>
        </w:rPr>
      </w:pPr>
      <w:r w:rsidRPr="00AB1723">
        <w:rPr>
          <w:bCs/>
          <w:iCs/>
          <w:szCs w:val="28"/>
        </w:rPr>
        <w:t>-право полного хозяйственного ведения;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-право оперативного управления имуществом;</w:t>
      </w:r>
    </w:p>
    <w:p w:rsidR="00AB1723" w:rsidRPr="00AB1723" w:rsidRDefault="00AB1723" w:rsidP="00AB1723">
      <w:pPr>
        <w:autoSpaceDE w:val="0"/>
        <w:autoSpaceDN w:val="0"/>
        <w:adjustRightInd w:val="0"/>
        <w:ind w:firstLine="709"/>
        <w:jc w:val="both"/>
        <w:rPr>
          <w:bCs/>
          <w:iCs/>
          <w:szCs w:val="28"/>
        </w:rPr>
      </w:pPr>
      <w:r w:rsidRPr="00AB1723">
        <w:rPr>
          <w:bCs/>
          <w:iCs/>
          <w:szCs w:val="28"/>
        </w:rPr>
        <w:t>-сервитуты;</w:t>
      </w:r>
    </w:p>
    <w:p w:rsidR="00AB1723" w:rsidRPr="00AB1723" w:rsidRDefault="00AB1723" w:rsidP="00AB1723">
      <w:pPr>
        <w:autoSpaceDE w:val="0"/>
        <w:autoSpaceDN w:val="0"/>
        <w:adjustRightInd w:val="0"/>
        <w:ind w:firstLine="709"/>
        <w:jc w:val="both"/>
        <w:rPr>
          <w:bCs/>
          <w:iCs/>
          <w:szCs w:val="28"/>
        </w:rPr>
      </w:pPr>
      <w:r w:rsidRPr="00AB1723">
        <w:rPr>
          <w:bCs/>
          <w:iCs/>
          <w:szCs w:val="28"/>
        </w:rPr>
        <w:t>-право постоянного (бессрочного) пользования земельным участком;</w:t>
      </w:r>
    </w:p>
    <w:p w:rsidR="00AB1723" w:rsidRPr="00AB1723" w:rsidRDefault="00AB1723" w:rsidP="00AB1723">
      <w:pPr>
        <w:autoSpaceDE w:val="0"/>
        <w:autoSpaceDN w:val="0"/>
        <w:adjustRightInd w:val="0"/>
        <w:ind w:firstLine="709"/>
        <w:jc w:val="both"/>
        <w:rPr>
          <w:bCs/>
          <w:iCs/>
          <w:szCs w:val="28"/>
        </w:rPr>
      </w:pPr>
      <w:r w:rsidRPr="00AB1723">
        <w:rPr>
          <w:bCs/>
          <w:iCs/>
          <w:szCs w:val="28"/>
        </w:rPr>
        <w:t>-право пожизненного наследуемого владения земельным участком.</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Право полного хозяйственного ведения. В соответствии с Гражданским кодексом это право распространяется только на государственные предприятия, то есть предприятия, 100 % уставного капитала которых находится в государственной собственности, созданные для ведения определенного собственником вида коммерческой деятельности. </w:t>
      </w:r>
      <w:r w:rsidRPr="001918F3">
        <w:rPr>
          <w:bCs/>
          <w:iCs/>
          <w:szCs w:val="28"/>
        </w:rPr>
        <w:t>Правомочия владения</w:t>
      </w:r>
      <w:r w:rsidRPr="00AB1723">
        <w:rPr>
          <w:bCs/>
          <w:iCs/>
          <w:szCs w:val="28"/>
        </w:rPr>
        <w:t>, пользования и распоряжения представлены как:</w:t>
      </w:r>
    </w:p>
    <w:p w:rsidR="00AB1723" w:rsidRPr="00AB1723" w:rsidRDefault="00AB1723" w:rsidP="00AB1723">
      <w:pPr>
        <w:autoSpaceDE w:val="0"/>
        <w:autoSpaceDN w:val="0"/>
        <w:adjustRightInd w:val="0"/>
        <w:ind w:firstLine="709"/>
        <w:jc w:val="both"/>
        <w:rPr>
          <w:bCs/>
          <w:iCs/>
          <w:szCs w:val="28"/>
        </w:rPr>
      </w:pPr>
      <w:r w:rsidRPr="00AB1723">
        <w:rPr>
          <w:bCs/>
          <w:iCs/>
          <w:szCs w:val="28"/>
        </w:rPr>
        <w:t>-владение, которое передается полностью;</w:t>
      </w:r>
    </w:p>
    <w:p w:rsidR="00AB1723" w:rsidRPr="00AB1723" w:rsidRDefault="00AB1723" w:rsidP="00AB1723">
      <w:pPr>
        <w:autoSpaceDE w:val="0"/>
        <w:autoSpaceDN w:val="0"/>
        <w:adjustRightInd w:val="0"/>
        <w:ind w:firstLine="709"/>
        <w:jc w:val="both"/>
        <w:rPr>
          <w:bCs/>
          <w:iCs/>
          <w:szCs w:val="28"/>
        </w:rPr>
      </w:pPr>
      <w:r w:rsidRPr="00AB1723">
        <w:rPr>
          <w:bCs/>
          <w:iCs/>
          <w:szCs w:val="28"/>
        </w:rPr>
        <w:t>-пользование, которое ограничивается исключительно целевым использованием;</w:t>
      </w:r>
    </w:p>
    <w:p w:rsidR="00AB1723" w:rsidRPr="00AB1723" w:rsidRDefault="00AB1723" w:rsidP="00AB1723">
      <w:pPr>
        <w:autoSpaceDE w:val="0"/>
        <w:autoSpaceDN w:val="0"/>
        <w:adjustRightInd w:val="0"/>
        <w:ind w:firstLine="709"/>
        <w:jc w:val="both"/>
        <w:rPr>
          <w:bCs/>
          <w:iCs/>
          <w:szCs w:val="28"/>
        </w:rPr>
      </w:pPr>
      <w:r w:rsidRPr="00AB1723">
        <w:rPr>
          <w:bCs/>
          <w:iCs/>
          <w:szCs w:val="28"/>
        </w:rPr>
        <w:t>-распоряжение, которое осуществляется с разрешения собственника либо уполномоченного им органа.</w:t>
      </w:r>
    </w:p>
    <w:p w:rsidR="00AB1723" w:rsidRPr="00AB1723" w:rsidRDefault="00AB1723" w:rsidP="00AB1723">
      <w:pPr>
        <w:autoSpaceDE w:val="0"/>
        <w:autoSpaceDN w:val="0"/>
        <w:adjustRightInd w:val="0"/>
        <w:ind w:firstLine="709"/>
        <w:jc w:val="both"/>
        <w:rPr>
          <w:bCs/>
          <w:iCs/>
          <w:szCs w:val="28"/>
        </w:rPr>
      </w:pPr>
      <w:r w:rsidRPr="00AB1723">
        <w:rPr>
          <w:bCs/>
          <w:iCs/>
          <w:szCs w:val="28"/>
        </w:rPr>
        <w:t>В этом случае субъекту предоставлены вещные права на имущество ограниченного содержания. Эти права сохраняют абсолютный характер своего содержания и защиты, однако являются производными, зависимыми от воли собственника, более узкими по содержанию, ограниченными волей собственника и закона. При этом субъекты права полного хозяйственного ведения получают право на самостоятельное хозяйствование (предпринимательскую деятельность) или иное использование чужого имущества, принадлежащего собственнику. За собственником или уполномоченным лицом остаются следующие возможности: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-создавать предприятие и определять цели его деятельности;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-проводить его реорганизацию и ликвидацию, при этом собственнику требуется получить согласие трудового коллектива;</w:t>
      </w:r>
    </w:p>
    <w:p w:rsidR="00AB1723" w:rsidRPr="00AB1723" w:rsidRDefault="001918F3" w:rsidP="00AB1723">
      <w:pPr>
        <w:autoSpaceDE w:val="0"/>
        <w:autoSpaceDN w:val="0"/>
        <w:adjustRightInd w:val="0"/>
        <w:ind w:firstLine="708"/>
        <w:jc w:val="both"/>
        <w:rPr>
          <w:bCs/>
          <w:iCs/>
          <w:szCs w:val="28"/>
        </w:rPr>
      </w:pPr>
      <w:r>
        <w:rPr>
          <w:bCs/>
          <w:iCs/>
          <w:szCs w:val="28"/>
        </w:rPr>
        <w:t>-</w:t>
      </w:r>
      <w:r w:rsidR="00AB1723" w:rsidRPr="00AB1723">
        <w:rPr>
          <w:bCs/>
          <w:iCs/>
          <w:szCs w:val="28"/>
        </w:rPr>
        <w:t xml:space="preserve">осуществлять </w:t>
      </w:r>
      <w:proofErr w:type="gramStart"/>
      <w:r w:rsidR="00AB1723" w:rsidRPr="00AB1723">
        <w:rPr>
          <w:bCs/>
          <w:iCs/>
          <w:szCs w:val="28"/>
        </w:rPr>
        <w:t>контроль за</w:t>
      </w:r>
      <w:proofErr w:type="gramEnd"/>
      <w:r w:rsidR="00AB1723" w:rsidRPr="00AB1723">
        <w:rPr>
          <w:bCs/>
          <w:iCs/>
          <w:szCs w:val="28"/>
        </w:rPr>
        <w:t xml:space="preserve"> эффективностью использования и сохранностью вверенного предприятию имущества, означающий возможность </w:t>
      </w:r>
      <w:r w:rsidR="00AB1723" w:rsidRPr="00AB1723">
        <w:rPr>
          <w:bCs/>
          <w:iCs/>
          <w:szCs w:val="28"/>
        </w:rPr>
        <w:lastRenderedPageBreak/>
        <w:t>проведения периодических ревизий и проверок финансово-хозяйственной деятельности;</w:t>
      </w:r>
    </w:p>
    <w:p w:rsidR="00AB1723" w:rsidRPr="00AB1723" w:rsidRDefault="001918F3" w:rsidP="00AB1723">
      <w:pPr>
        <w:autoSpaceDE w:val="0"/>
        <w:autoSpaceDN w:val="0"/>
        <w:adjustRightInd w:val="0"/>
        <w:ind w:firstLine="709"/>
        <w:jc w:val="both"/>
        <w:rPr>
          <w:bCs/>
          <w:iCs/>
          <w:szCs w:val="28"/>
        </w:rPr>
      </w:pPr>
      <w:r>
        <w:rPr>
          <w:bCs/>
          <w:iCs/>
          <w:szCs w:val="28"/>
        </w:rPr>
        <w:t>-</w:t>
      </w:r>
      <w:r w:rsidR="00AB1723" w:rsidRPr="00AB1723">
        <w:rPr>
          <w:bCs/>
          <w:iCs/>
          <w:szCs w:val="28"/>
        </w:rPr>
        <w:t xml:space="preserve">получать часть прибыли от </w:t>
      </w:r>
      <w:proofErr w:type="gramStart"/>
      <w:r w:rsidR="00AB1723" w:rsidRPr="00AB1723">
        <w:rPr>
          <w:bCs/>
          <w:iCs/>
          <w:szCs w:val="28"/>
        </w:rPr>
        <w:t>использования</w:t>
      </w:r>
      <w:proofErr w:type="gramEnd"/>
      <w:r w:rsidR="00AB1723" w:rsidRPr="00AB1723">
        <w:rPr>
          <w:bCs/>
          <w:iCs/>
          <w:szCs w:val="28"/>
        </w:rPr>
        <w:t xml:space="preserve"> переданного предприятию имущества; размер прибыли определяется по договору собственника с предприятием, а также и иные права, оговоренные учредительными документами предприятия.</w:t>
      </w:r>
    </w:p>
    <w:p w:rsidR="00AB1723" w:rsidRDefault="00AB1723" w:rsidP="00AB1723">
      <w:pPr>
        <w:autoSpaceDE w:val="0"/>
        <w:autoSpaceDN w:val="0"/>
        <w:adjustRightInd w:val="0"/>
        <w:ind w:firstLine="709"/>
        <w:jc w:val="both"/>
        <w:rPr>
          <w:bCs/>
          <w:iCs/>
          <w:szCs w:val="28"/>
        </w:rPr>
      </w:pPr>
      <w:r w:rsidRPr="00AB1723">
        <w:rPr>
          <w:bCs/>
          <w:iCs/>
          <w:szCs w:val="28"/>
        </w:rPr>
        <w:t>Обладателям таких вещных прав закон предоставляет те же возможности защиты своих интересов, что и собственнику, в том числе и от неправомерного вмешательства в дела предприятия самого собственника. Обязанность по содержанию имущества в данном случае собственник передает предприятию в полном объеме вместе с правами на имущество.</w:t>
      </w:r>
    </w:p>
    <w:p w:rsidR="00E0536C" w:rsidRPr="00E0536C" w:rsidRDefault="00E0536C" w:rsidP="00E0536C">
      <w:pPr>
        <w:ind w:firstLine="709"/>
        <w:jc w:val="both"/>
        <w:rPr>
          <w:szCs w:val="28"/>
        </w:rPr>
      </w:pPr>
      <w:r w:rsidRPr="00CD3400">
        <w:rPr>
          <w:bCs/>
          <w:iCs/>
          <w:szCs w:val="28"/>
        </w:rPr>
        <w:t>В соответствии с Гражданским кодексом</w:t>
      </w:r>
      <w:r w:rsidRPr="00E0536C">
        <w:rPr>
          <w:szCs w:val="28"/>
        </w:rPr>
        <w:t xml:space="preserve"> </w:t>
      </w:r>
      <w:r>
        <w:rPr>
          <w:szCs w:val="28"/>
        </w:rPr>
        <w:t xml:space="preserve"> РК п</w:t>
      </w:r>
      <w:r w:rsidRPr="00E0536C">
        <w:rPr>
          <w:szCs w:val="28"/>
        </w:rPr>
        <w:t>раво оперативного управления является вещным правом учреждения, финансируемого за счет средств собственника, и казенного предприятия, получивших имущество от собственника и осуществляющих в пределах, установленных законодательными актами, в соответствии с целями своей деятельности, заданиями собственника и назначением имущества, права владения, пользования и распоряжения этим имуществом*.</w:t>
      </w:r>
    </w:p>
    <w:p w:rsidR="00E0536C" w:rsidRPr="00E0536C" w:rsidRDefault="00E0536C" w:rsidP="00E0536C">
      <w:pPr>
        <w:ind w:firstLine="709"/>
        <w:jc w:val="both"/>
        <w:rPr>
          <w:szCs w:val="28"/>
        </w:rPr>
      </w:pPr>
      <w:r w:rsidRPr="00E0536C">
        <w:rPr>
          <w:szCs w:val="28"/>
        </w:rPr>
        <w:t>1. В соответствии с комментируемой статьей имуществом на праве оперативного управления могут обладать государственное казенное предприятие, государственное учреждение и негосударственное учреждение.</w:t>
      </w:r>
    </w:p>
    <w:p w:rsidR="00E0536C" w:rsidRPr="00E0536C" w:rsidRDefault="00E0536C" w:rsidP="00E0536C">
      <w:pPr>
        <w:ind w:firstLine="709"/>
        <w:jc w:val="both"/>
        <w:rPr>
          <w:szCs w:val="28"/>
        </w:rPr>
      </w:pPr>
      <w:r w:rsidRPr="00E0536C">
        <w:rPr>
          <w:szCs w:val="28"/>
        </w:rPr>
        <w:t xml:space="preserve">2. </w:t>
      </w:r>
      <w:proofErr w:type="gramStart"/>
      <w:r w:rsidRPr="00E0536C">
        <w:rPr>
          <w:szCs w:val="28"/>
        </w:rPr>
        <w:t>Государственные</w:t>
      </w:r>
      <w:proofErr w:type="gramEnd"/>
      <w:r w:rsidRPr="00E0536C">
        <w:rPr>
          <w:szCs w:val="28"/>
        </w:rPr>
        <w:t xml:space="preserve"> казенное предприятие и учреждение могут быть образованы только государством в лице уполномоченных им на это органов.</w:t>
      </w:r>
    </w:p>
    <w:p w:rsidR="00E0536C" w:rsidRPr="00E0536C" w:rsidRDefault="00E0536C" w:rsidP="00E0536C">
      <w:pPr>
        <w:ind w:firstLine="709"/>
        <w:jc w:val="both"/>
        <w:rPr>
          <w:szCs w:val="28"/>
        </w:rPr>
      </w:pPr>
      <w:r w:rsidRPr="00E0536C">
        <w:rPr>
          <w:szCs w:val="28"/>
        </w:rPr>
        <w:t>Негосударственное учреждение учреждается по</w:t>
      </w:r>
      <w:r w:rsidR="001918F3">
        <w:rPr>
          <w:szCs w:val="28"/>
        </w:rPr>
        <w:t xml:space="preserve"> решению частного собственника -</w:t>
      </w:r>
      <w:r w:rsidRPr="00E0536C">
        <w:rPr>
          <w:szCs w:val="28"/>
        </w:rPr>
        <w:t xml:space="preserve"> юридического лица или гражданина.</w:t>
      </w:r>
    </w:p>
    <w:p w:rsidR="00E0536C" w:rsidRPr="00E0536C" w:rsidRDefault="00E0536C" w:rsidP="00E0536C">
      <w:pPr>
        <w:ind w:firstLine="709"/>
        <w:jc w:val="both"/>
        <w:rPr>
          <w:szCs w:val="28"/>
        </w:rPr>
      </w:pPr>
      <w:r w:rsidRPr="00E0536C">
        <w:rPr>
          <w:szCs w:val="28"/>
        </w:rPr>
        <w:t>3. Казенные предприятия, в зависимости от того, кем они образованы, могут быть республиканскими казенными предприятиями или коммунальными казенными предприятиями. Соответственно права собственника в отношении их осуществляют разные государственные органы.</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Так же, как и предприятия, основанные на праве полного хозяйственного ведения, казенные предприятия создаются для решения задач, сформулированных собственником, и на базе имущества собственника, но круг их самостоятельности в вопросах распоряжения имуществом собственника еще более сужен. Собственник имущества, закрепленный за казенным предприятием, вправе изъять излишнее, не используемое, либо используемое не по назначению имущество и распорядиться им по своему усмотрению. Собственник, наделяя подчиненную организацию определенным имуществом, возлагает на нее обязанность по использованию указанного имущества в соответствии с его назначением и установленными заданиями. Он вправе по своему усмотрению изъять и перераспределить имущество своих учреждений, т.е. может вмешаться в финансово-хозяйственную деятельность учреждений. Правомочия пользования, владения, и распоряжения имуществом организация осуществляет в пределах, установленных не только законом, но и собственником. Эти отношения выходят за рамки имущественных </w:t>
      </w:r>
      <w:r w:rsidRPr="00AB1723">
        <w:rPr>
          <w:bCs/>
          <w:iCs/>
          <w:szCs w:val="28"/>
        </w:rPr>
        <w:lastRenderedPageBreak/>
        <w:t xml:space="preserve">взаимоотношений и регулируются нормами административного права. Право оперативного управления подлежит защите, аналогичной защите права собственности. Так, учреждения могут оспаривать действительность актов государственных органов и иных органов по изъятию находящегося у них имущества, если такие акты приняты в нарушение компетенции этих органов. Однако споры учреждения с собственником или уполномоченным им органом по этим вопросам возможны только в узких рамках права оперативного управления, что лишает эту возможность большого практического значения. Сервитуты. Под сервитутом (от лат. </w:t>
      </w:r>
      <w:proofErr w:type="spellStart"/>
      <w:r w:rsidRPr="00AB1723">
        <w:rPr>
          <w:bCs/>
          <w:iCs/>
          <w:szCs w:val="28"/>
        </w:rPr>
        <w:t>servitus</w:t>
      </w:r>
      <w:proofErr w:type="spellEnd"/>
      <w:r w:rsidRPr="00AB1723">
        <w:rPr>
          <w:bCs/>
          <w:iCs/>
          <w:szCs w:val="28"/>
        </w:rPr>
        <w:t xml:space="preserve"> – подчинение, рабство) понимается признанное законом право ограниченного пользования чужим имуществом (объектом). Сервитут устанавливают по взаимному соглашению сторон, по решению суда или в соответствии с законом. Сервитут подлежит регистрации в порядке, установленном для регистрации прав на недвижимое имущество. Собственник недвижимого имущества (земельного участка, другой недвижимости) вправе требовать от собственника другого земельного участка (соседнего участка) предоставления права ограниченного пользования соседним участком (сервитута). Обременение земельного участка сервитутом не лишает собственника участка прав владения, пользования и распоряжения этим участком.</w:t>
      </w:r>
    </w:p>
    <w:p w:rsidR="001918F3" w:rsidRDefault="00AB1723" w:rsidP="00AB1723">
      <w:pPr>
        <w:autoSpaceDE w:val="0"/>
        <w:autoSpaceDN w:val="0"/>
        <w:adjustRightInd w:val="0"/>
        <w:ind w:firstLine="709"/>
        <w:jc w:val="both"/>
        <w:rPr>
          <w:bCs/>
          <w:iCs/>
          <w:szCs w:val="28"/>
        </w:rPr>
      </w:pPr>
      <w:r w:rsidRPr="00AB1723">
        <w:rPr>
          <w:bCs/>
          <w:iCs/>
          <w:szCs w:val="28"/>
        </w:rPr>
        <w:t>Сервитут может устанавливаться для обеспечения прохода и проезда через соседний земельный участок, прокладки и эксплуатации линии электропередач, связи и трубопроводов, обеспечения водоснабжения и мелиорации, а также других нужд собственника недвижимого имущества, которые не могут быть обеспечены без установления сервитута. Собственник участка, обремененного сервитутом, вправе, если иное не предусмотрено законом, требовать от лиц, в интересах которых установлен сервитут, соразмерную плату за пользование участком</w:t>
      </w:r>
      <w:r w:rsidR="001918F3">
        <w:rPr>
          <w:bCs/>
          <w:iCs/>
          <w:szCs w:val="28"/>
        </w:rPr>
        <w:t xml:space="preserve">. </w:t>
      </w:r>
    </w:p>
    <w:p w:rsidR="001918F3" w:rsidRDefault="00AB1723" w:rsidP="00AB1723">
      <w:pPr>
        <w:autoSpaceDE w:val="0"/>
        <w:autoSpaceDN w:val="0"/>
        <w:adjustRightInd w:val="0"/>
        <w:ind w:firstLine="709"/>
        <w:jc w:val="both"/>
        <w:rPr>
          <w:bCs/>
          <w:iCs/>
          <w:szCs w:val="28"/>
        </w:rPr>
      </w:pPr>
      <w:r w:rsidRPr="00AB1723">
        <w:rPr>
          <w:bCs/>
          <w:iCs/>
          <w:szCs w:val="28"/>
        </w:rPr>
        <w:t xml:space="preserve">Право пожизненного наследуемого владения земельным участком. За владельцем земельного участка на праве пожизненного наследуемого владения сохраняются права владения и пользования земельным участком, передаваемые по наследству.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Право постоянного (бессрочного) пользования земельным участком. Согласно Гражданскому кодексу «Лицо, которому земельный участок предоставлен в пользование, осуществляет владение и пользование этим участком в пределах, установленных законом, иными правовыми актами и актом о предоставлении участка в пользование». Пользователь участка вправе застраивать участок сооружениями, предназначенными для собственного пользования, если иное не предусмотрено законом или договором на предоставление права постоянного пользования земельным участком. При этом пользователь должен приобрести права собственности на возведенную недвижимость. Пользователь участка на праве постоянного пользования не должен использовать участок с целью извлечения дохода, не оговоренного целями использования земельного участка и договором с собственником. В отличие от юридических лиц, для которых срок переоформления права </w:t>
      </w:r>
      <w:r w:rsidRPr="00AB1723">
        <w:rPr>
          <w:bCs/>
          <w:iCs/>
          <w:szCs w:val="28"/>
        </w:rPr>
        <w:lastRenderedPageBreak/>
        <w:t xml:space="preserve">постоянного (бессрочного) пользования на право аренды или собственности истек 01.01.2006 г., право собственности граждан на земельные участки, раннее предоставленные им в постоянное (бессрочное) пользование и пожизненное владение, сроком не ограничивается. После введения </w:t>
      </w:r>
      <w:r w:rsidR="001C0C53">
        <w:rPr>
          <w:bCs/>
          <w:iCs/>
          <w:szCs w:val="28"/>
        </w:rPr>
        <w:t>в действие Земельного кодекса РК</w:t>
      </w:r>
      <w:r w:rsidRPr="00AB1723">
        <w:rPr>
          <w:bCs/>
          <w:iCs/>
          <w:szCs w:val="28"/>
        </w:rPr>
        <w:t xml:space="preserve"> лица, обладающие земельным участком на праве постоянного пользования, не вправе распоряжаться им. Земельные участки могут быть предоставлены в аренду только их собственниками. Не допускается внесение права постоянного пользования земельными участками в уставные (складочные) капиталы коммерческих и некоммерческих организаций. Обязательственные правоотношения. Включают:</w:t>
      </w:r>
    </w:p>
    <w:p w:rsidR="00AB1723" w:rsidRPr="00AB1723" w:rsidRDefault="00AB1723" w:rsidP="00AB1723">
      <w:pPr>
        <w:autoSpaceDE w:val="0"/>
        <w:autoSpaceDN w:val="0"/>
        <w:adjustRightInd w:val="0"/>
        <w:ind w:firstLine="709"/>
        <w:jc w:val="both"/>
        <w:rPr>
          <w:bCs/>
          <w:iCs/>
          <w:szCs w:val="28"/>
        </w:rPr>
      </w:pPr>
      <w:r w:rsidRPr="00AB1723">
        <w:rPr>
          <w:bCs/>
          <w:iCs/>
          <w:szCs w:val="28"/>
        </w:rPr>
        <w:t>-аренду (договор имущественного найма);</w:t>
      </w:r>
    </w:p>
    <w:p w:rsidR="00AB1723" w:rsidRPr="00AB1723" w:rsidRDefault="00AB1723" w:rsidP="00AB1723">
      <w:pPr>
        <w:autoSpaceDE w:val="0"/>
        <w:autoSpaceDN w:val="0"/>
        <w:adjustRightInd w:val="0"/>
        <w:ind w:firstLine="709"/>
        <w:jc w:val="both"/>
        <w:rPr>
          <w:bCs/>
          <w:iCs/>
          <w:szCs w:val="28"/>
        </w:rPr>
      </w:pPr>
      <w:r w:rsidRPr="00AB1723">
        <w:rPr>
          <w:bCs/>
          <w:iCs/>
          <w:szCs w:val="28"/>
        </w:rPr>
        <w:t>-залог (форма обеспечения обязательств);</w:t>
      </w:r>
    </w:p>
    <w:p w:rsidR="00AB1723" w:rsidRPr="00AB1723" w:rsidRDefault="00AB1723" w:rsidP="00AB1723">
      <w:pPr>
        <w:autoSpaceDE w:val="0"/>
        <w:autoSpaceDN w:val="0"/>
        <w:adjustRightInd w:val="0"/>
        <w:ind w:firstLine="709"/>
        <w:jc w:val="both"/>
        <w:rPr>
          <w:bCs/>
          <w:iCs/>
          <w:szCs w:val="28"/>
        </w:rPr>
      </w:pPr>
      <w:r w:rsidRPr="00AB1723">
        <w:rPr>
          <w:bCs/>
          <w:iCs/>
          <w:szCs w:val="28"/>
        </w:rPr>
        <w:t>-траст (доверительное управление и имуществом собственника).</w:t>
      </w:r>
    </w:p>
    <w:p w:rsidR="00AB1723" w:rsidRPr="00AB1723" w:rsidRDefault="00AB1723" w:rsidP="001C0C53">
      <w:pPr>
        <w:autoSpaceDE w:val="0"/>
        <w:autoSpaceDN w:val="0"/>
        <w:adjustRightInd w:val="0"/>
        <w:ind w:firstLine="709"/>
        <w:jc w:val="both"/>
        <w:rPr>
          <w:bCs/>
          <w:iCs/>
          <w:szCs w:val="28"/>
        </w:rPr>
      </w:pPr>
      <w:r w:rsidRPr="00AB1723">
        <w:rPr>
          <w:bCs/>
          <w:iCs/>
          <w:szCs w:val="28"/>
        </w:rPr>
        <w:t xml:space="preserve">Аренда (договор имущественного найма) – это переход имущества во временное пользование на возмездных началах. По договору аренды одна сторона (арендодатель) обязуется предоставить другой стороне (арендатору) имущество во временное пользование за плату, а другая сторона обязуется своевременно вносить плату за пользование имуществом и возвратить его по истечении срока договора. В качестве арендодателя могут выступать как собственники имущества, так и уполномоченные ими органы или организации. </w:t>
      </w:r>
    </w:p>
    <w:p w:rsidR="00AB1723" w:rsidRPr="00AB1723" w:rsidRDefault="00AB1723" w:rsidP="001C0C53">
      <w:pPr>
        <w:autoSpaceDE w:val="0"/>
        <w:autoSpaceDN w:val="0"/>
        <w:adjustRightInd w:val="0"/>
        <w:ind w:firstLine="709"/>
        <w:jc w:val="both"/>
        <w:rPr>
          <w:bCs/>
          <w:iCs/>
          <w:szCs w:val="28"/>
        </w:rPr>
      </w:pPr>
      <w:r w:rsidRPr="00AB1723">
        <w:rPr>
          <w:bCs/>
          <w:iCs/>
          <w:szCs w:val="28"/>
        </w:rPr>
        <w:t xml:space="preserve">Предметом залога могут служить не только движимые и недвижимые вещи, но и права пользования (например: земельными участками, зданиями и т.д.), права требования (в частности, выраженные в ценных бумагах – акциях, облигациях) и другие имущественные права. При переходе права собственности (или иного вещного права) на заложенное имущество от должника к другому лицу залоговое право сохраняет силу (ст. 32 закона «О залоге»). По сути, оно является не вполне обязательственным, а разновидностью вещного права – права на чужую вещь. В договоре о залоге должен быть указан предмет залога и его оценка, существо, размер и срок исполнения обязательства, обеспечиваемого залогом. </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
          <w:bCs/>
          <w:iCs/>
          <w:szCs w:val="28"/>
        </w:rPr>
      </w:pPr>
      <w:r w:rsidRPr="00AB1723">
        <w:rPr>
          <w:b/>
          <w:bCs/>
          <w:iCs/>
          <w:szCs w:val="28"/>
        </w:rPr>
        <w:t>2. Сделки с недвижимостью</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В качестве сделок признаются действия граждан и юридических лиц, направленные на установление, изменение или прекращение гражданских прав и обязанностей. Цель любой сделки – приобретение права собственности или права пользования имуществом. Сделки могут быть двух- или многосторонними (договоры) и односторонними. Односторонней считается сделка, для совершения которой в соответствии с законом, иными правовыми актами или соглашением сторон необходимо и достаточно выражение воли одной стороны. Для заключения договора необходимо выражение согласованной воли двух сторон (двухсторонняя сделка) либо трех или более сторон (многосторонняя сделка). Сделки с недвижимостью подлежат </w:t>
      </w:r>
      <w:r w:rsidRPr="00AB1723">
        <w:rPr>
          <w:bCs/>
          <w:iCs/>
          <w:szCs w:val="28"/>
        </w:rPr>
        <w:lastRenderedPageBreak/>
        <w:t>нотариальному удостоверению и государственной регистрации. К основным видам сделок с недвижимостью относятся:</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купля-продажа;</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мена и обмен;</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дарение;</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наследование;</w:t>
      </w:r>
    </w:p>
    <w:p w:rsidR="00AB1723" w:rsidRPr="00AB1723" w:rsidRDefault="00CD3400" w:rsidP="00AB1723">
      <w:pPr>
        <w:autoSpaceDE w:val="0"/>
        <w:autoSpaceDN w:val="0"/>
        <w:adjustRightInd w:val="0"/>
        <w:ind w:firstLine="709"/>
        <w:rPr>
          <w:bCs/>
          <w:iCs/>
          <w:szCs w:val="28"/>
        </w:rPr>
      </w:pPr>
      <w:r>
        <w:rPr>
          <w:bCs/>
          <w:iCs/>
          <w:szCs w:val="28"/>
        </w:rPr>
        <w:t>-</w:t>
      </w:r>
      <w:r w:rsidR="00AB1723" w:rsidRPr="00AB1723">
        <w:rPr>
          <w:bCs/>
          <w:iCs/>
          <w:szCs w:val="28"/>
        </w:rPr>
        <w:t>рента;</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ипотека;</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аренда;</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лизинг;</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доверительное управление (траст);</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взнос в уставный капитал ОА, ТОО;</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постоянное пользование;</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полное хозяйственное ведение и оперативное управление;</w:t>
      </w:r>
    </w:p>
    <w:p w:rsidR="00AB1723" w:rsidRPr="00AB1723" w:rsidRDefault="00CD3400" w:rsidP="00AB1723">
      <w:pPr>
        <w:autoSpaceDE w:val="0"/>
        <w:autoSpaceDN w:val="0"/>
        <w:adjustRightInd w:val="0"/>
        <w:ind w:firstLine="709"/>
        <w:jc w:val="both"/>
        <w:rPr>
          <w:bCs/>
          <w:iCs/>
          <w:szCs w:val="28"/>
        </w:rPr>
      </w:pPr>
      <w:r>
        <w:rPr>
          <w:bCs/>
          <w:iCs/>
          <w:szCs w:val="28"/>
        </w:rPr>
        <w:t>-</w:t>
      </w:r>
      <w:r w:rsidR="00AB1723" w:rsidRPr="00AB1723">
        <w:rPr>
          <w:bCs/>
          <w:iCs/>
          <w:szCs w:val="28"/>
        </w:rPr>
        <w:t>приватизация.</w:t>
      </w:r>
    </w:p>
    <w:p w:rsidR="00AB1723" w:rsidRPr="00AB1723" w:rsidRDefault="00AB1723" w:rsidP="00AB1723">
      <w:pPr>
        <w:autoSpaceDE w:val="0"/>
        <w:autoSpaceDN w:val="0"/>
        <w:adjustRightInd w:val="0"/>
        <w:ind w:firstLine="709"/>
        <w:jc w:val="both"/>
        <w:rPr>
          <w:bCs/>
          <w:iCs/>
          <w:szCs w:val="28"/>
        </w:rPr>
      </w:pPr>
      <w:r w:rsidRPr="00AB1723">
        <w:rPr>
          <w:bCs/>
          <w:iCs/>
          <w:szCs w:val="28"/>
        </w:rPr>
        <w:t>По договору купли-продажи продавец обязуется передать имущество в собственность покупателю, а покупатель обязуется принять имущество и уплатить за него определенную денежную сумму. Договор должен быть нотариально удостоверен, если хотя бы одной из сторон является гражданин, и зарегистрирован в государственных органах. Поскольку здания, сооружения и т.п. объекты находятся на земле, покупателю такой недвижимости передаются права на пользование земельным участком, на котором они располагаются и без которого пользование недвижимостью невозможно. При продаже предприятия как имущественного комплекса продаются не только здания и оборудование, но также права и обязанности продавца. На основе независимого аудиторского заключения составляется акт инвентаризации имущества, передается бухгалтерский баланс, определяется перечень всех обязатель</w:t>
      </w:r>
      <w:proofErr w:type="gramStart"/>
      <w:r w:rsidRPr="00AB1723">
        <w:rPr>
          <w:bCs/>
          <w:iCs/>
          <w:szCs w:val="28"/>
        </w:rPr>
        <w:t>ств пр</w:t>
      </w:r>
      <w:proofErr w:type="gramEnd"/>
      <w:r w:rsidRPr="00AB1723">
        <w:rPr>
          <w:bCs/>
          <w:iCs/>
          <w:szCs w:val="28"/>
        </w:rPr>
        <w:t>одаваемого предприятия. При этом требуется согласие кредиторов на продажу, а если долги были переведены на покупателя предприятия без согласия кредиторов, то покупатель и продавец в соответствии с законом несут солидарную ответственность перед кредиторами по долгам предприятия. По договору мены между сторонами производится обмен одного имущества на другое. При этом каждый из участвующих в договоре мены считается продавцом имущества, которое он дает, и покупателем имущества, которое он получает. Право собственности в этой сделке переходит к сторонам одновременно после исполнения обеими сторонами обязательств передать объекты недвижимости. Наниматель или арендатор жилого помещения в домах государственного, муниципального, общественного жилищных фондов имеет право с согласия проживающих с ним совершеннолетних членов семьи произвести обмен занимаемого жилого помещения с другим нанимателем или арендатором, в том числе с проживающим в другом населенном пункте. Дарение – безвозмездная передача недвижимости собственником другому лицу, к которому переходит право собственности. Дарение оформляется в виде юридического документа – дарственной.</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 xml:space="preserve">Для сделки дарения есть ограничения. Если объект недвижимости находится в общей совместной собственности, то дарение возможно только с согласия всех его участников. Для юридических лиц, если объект недвижимости принадлежит им на праве хозяйственного ведения или оперативного управления, дарение возможно только с согласия собственника недвижимости. </w:t>
      </w:r>
      <w:proofErr w:type="gramStart"/>
      <w:r w:rsidRPr="00AB1723">
        <w:rPr>
          <w:bCs/>
          <w:iCs/>
          <w:szCs w:val="28"/>
        </w:rPr>
        <w:t>В сделке дарения одаряемый вправе в любое время до передачи ему объекта недвижимости отказаться от него.</w:t>
      </w:r>
      <w:proofErr w:type="gramEnd"/>
      <w:r w:rsidRPr="00AB1723">
        <w:rPr>
          <w:bCs/>
          <w:iCs/>
          <w:szCs w:val="28"/>
        </w:rPr>
        <w:t xml:space="preserve"> Наследование осуществляется по закону и по завещанию. В случае оформления завещания, последнее должно быть составлено письменно с указанием места и времени его составления, собственноручно подписано завещателем и нотариально удостоверено. Наследование по закону имеет место, когда это не определено завещанием. Если нет наследников ни по закону, ни по завещанию, либо ни один из наследователей не принял наследства, либо все наследники лишены завещателем наследства, то имущество умершего по праву наследования переходит к государству. Рента – вид сделки, в которой получатель ренты (собственник объекта недвижимости) передает объект в собственность плательщику ренты, а он, в свою очередь, обязуется в обмен на полученный объект периодически выплачивать получателю ренты определенную денежную сумму либо предоставлять средства на его содержание в иной форме. Причем получатель ренты лишается права собственности на объект недвижимости и приобретает право его залога. Ипотека – получение кредита под залог недвижимого имущества. Институт ипотеки предполагает регистрацию отношений кредитора и заемщика в специальных документах, имеющих юридическую силу, а также удостоверение прав собственности заемщика на закладываемую недвижимость. Договор об ипотеке нотариально заверяется. Ипотека регистрируется в поземельной книге по месту нахождения объекта недвижимости. Действительность сделок с недвижимостью определяется через совокупность следующих условий:</w:t>
      </w:r>
    </w:p>
    <w:p w:rsidR="00AB1723" w:rsidRPr="00AB1723" w:rsidRDefault="00F02025" w:rsidP="00AB1723">
      <w:pPr>
        <w:autoSpaceDE w:val="0"/>
        <w:autoSpaceDN w:val="0"/>
        <w:adjustRightInd w:val="0"/>
        <w:ind w:firstLine="709"/>
        <w:jc w:val="both"/>
        <w:rPr>
          <w:bCs/>
          <w:iCs/>
          <w:szCs w:val="28"/>
        </w:rPr>
      </w:pPr>
      <w:r>
        <w:rPr>
          <w:bCs/>
          <w:iCs/>
          <w:szCs w:val="28"/>
        </w:rPr>
        <w:t>-</w:t>
      </w:r>
      <w:r w:rsidR="00AB1723" w:rsidRPr="00AB1723">
        <w:rPr>
          <w:bCs/>
          <w:iCs/>
          <w:szCs w:val="28"/>
        </w:rPr>
        <w:t>законность содержания;</w:t>
      </w:r>
    </w:p>
    <w:p w:rsidR="00AB1723" w:rsidRPr="00AB1723" w:rsidRDefault="00F02025" w:rsidP="00AB1723">
      <w:pPr>
        <w:autoSpaceDE w:val="0"/>
        <w:autoSpaceDN w:val="0"/>
        <w:adjustRightInd w:val="0"/>
        <w:ind w:firstLine="709"/>
        <w:jc w:val="both"/>
        <w:rPr>
          <w:bCs/>
          <w:iCs/>
          <w:szCs w:val="28"/>
        </w:rPr>
      </w:pPr>
      <w:r>
        <w:rPr>
          <w:bCs/>
          <w:iCs/>
          <w:szCs w:val="28"/>
        </w:rPr>
        <w:t>-</w:t>
      </w:r>
      <w:r w:rsidR="00AB1723" w:rsidRPr="00AB1723">
        <w:rPr>
          <w:bCs/>
          <w:iCs/>
          <w:szCs w:val="28"/>
        </w:rPr>
        <w:t>правоспособность и дееспособность физических и юридических лиц, совершающих сделку;</w:t>
      </w:r>
    </w:p>
    <w:p w:rsidR="00AB1723" w:rsidRPr="00AB1723" w:rsidRDefault="00F02025" w:rsidP="00AB1723">
      <w:pPr>
        <w:autoSpaceDE w:val="0"/>
        <w:autoSpaceDN w:val="0"/>
        <w:adjustRightInd w:val="0"/>
        <w:ind w:firstLine="709"/>
        <w:jc w:val="both"/>
        <w:rPr>
          <w:bCs/>
          <w:iCs/>
          <w:szCs w:val="28"/>
        </w:rPr>
      </w:pPr>
      <w:r>
        <w:rPr>
          <w:bCs/>
          <w:iCs/>
          <w:szCs w:val="28"/>
        </w:rPr>
        <w:t>-</w:t>
      </w:r>
      <w:r w:rsidR="00AB1723" w:rsidRPr="00AB1723">
        <w:rPr>
          <w:bCs/>
          <w:iCs/>
          <w:szCs w:val="28"/>
        </w:rPr>
        <w:t>соответствие воли и волеизъявления участников сделки;</w:t>
      </w:r>
    </w:p>
    <w:p w:rsidR="00AB1723" w:rsidRPr="00AB1723" w:rsidRDefault="00F02025" w:rsidP="00AB1723">
      <w:pPr>
        <w:autoSpaceDE w:val="0"/>
        <w:autoSpaceDN w:val="0"/>
        <w:adjustRightInd w:val="0"/>
        <w:ind w:firstLine="709"/>
        <w:jc w:val="both"/>
        <w:rPr>
          <w:bCs/>
          <w:iCs/>
          <w:szCs w:val="28"/>
        </w:rPr>
      </w:pPr>
      <w:r>
        <w:rPr>
          <w:bCs/>
          <w:iCs/>
          <w:szCs w:val="28"/>
        </w:rPr>
        <w:t>-</w:t>
      </w:r>
      <w:r w:rsidR="00AB1723" w:rsidRPr="00AB1723">
        <w:rPr>
          <w:bCs/>
          <w:iCs/>
          <w:szCs w:val="28"/>
        </w:rPr>
        <w:t>соблюдение формы сделки.</w:t>
      </w:r>
    </w:p>
    <w:p w:rsidR="00AB1723" w:rsidRPr="00AB1723" w:rsidRDefault="00AB1723" w:rsidP="00AB1723">
      <w:pPr>
        <w:autoSpaceDE w:val="0"/>
        <w:autoSpaceDN w:val="0"/>
        <w:adjustRightInd w:val="0"/>
        <w:ind w:firstLine="709"/>
        <w:jc w:val="both"/>
        <w:rPr>
          <w:bCs/>
          <w:iCs/>
          <w:szCs w:val="28"/>
        </w:rPr>
      </w:pPr>
      <w:r w:rsidRPr="00AB1723">
        <w:rPr>
          <w:bCs/>
          <w:iCs/>
          <w:szCs w:val="28"/>
        </w:rPr>
        <w:t>Если хотя бы одно из вышеперечисленных условий не будет соблюдено, то сделка считается недействительной. Сделка считается недействительной, если:</w:t>
      </w:r>
    </w:p>
    <w:p w:rsidR="00AB1723" w:rsidRPr="00AB1723" w:rsidRDefault="00F02025" w:rsidP="00AB1723">
      <w:pPr>
        <w:autoSpaceDE w:val="0"/>
        <w:autoSpaceDN w:val="0"/>
        <w:adjustRightInd w:val="0"/>
        <w:ind w:firstLine="709"/>
        <w:jc w:val="both"/>
        <w:rPr>
          <w:bCs/>
          <w:iCs/>
          <w:szCs w:val="28"/>
        </w:rPr>
      </w:pPr>
      <w:r>
        <w:rPr>
          <w:bCs/>
          <w:iCs/>
          <w:szCs w:val="28"/>
        </w:rPr>
        <w:t>-</w:t>
      </w:r>
      <w:proofErr w:type="gramStart"/>
      <w:r w:rsidR="00AB1723" w:rsidRPr="00AB1723">
        <w:rPr>
          <w:bCs/>
          <w:iCs/>
          <w:szCs w:val="28"/>
        </w:rPr>
        <w:t>совершена</w:t>
      </w:r>
      <w:proofErr w:type="gramEnd"/>
      <w:r w:rsidR="00AB1723" w:rsidRPr="00AB1723">
        <w:rPr>
          <w:bCs/>
          <w:iCs/>
          <w:szCs w:val="28"/>
        </w:rPr>
        <w:t xml:space="preserve"> с целью, заведомо противной основам правопорядка или нравственности;</w:t>
      </w:r>
    </w:p>
    <w:p w:rsidR="00AB1723" w:rsidRPr="00AB1723" w:rsidRDefault="00F02025" w:rsidP="00AB1723">
      <w:pPr>
        <w:autoSpaceDE w:val="0"/>
        <w:autoSpaceDN w:val="0"/>
        <w:adjustRightInd w:val="0"/>
        <w:ind w:firstLine="709"/>
        <w:jc w:val="both"/>
        <w:rPr>
          <w:bCs/>
          <w:iCs/>
          <w:szCs w:val="28"/>
        </w:rPr>
      </w:pPr>
      <w:r>
        <w:rPr>
          <w:bCs/>
          <w:iCs/>
          <w:szCs w:val="28"/>
        </w:rPr>
        <w:t>-</w:t>
      </w:r>
      <w:r w:rsidR="00AB1723" w:rsidRPr="00AB1723">
        <w:rPr>
          <w:bCs/>
          <w:iCs/>
          <w:szCs w:val="28"/>
        </w:rPr>
        <w:t>волеизъявление не соответствует подлинной воле;</w:t>
      </w:r>
    </w:p>
    <w:p w:rsidR="00AB1723" w:rsidRPr="00AB1723" w:rsidRDefault="00F02025" w:rsidP="00AB1723">
      <w:pPr>
        <w:autoSpaceDE w:val="0"/>
        <w:autoSpaceDN w:val="0"/>
        <w:adjustRightInd w:val="0"/>
        <w:ind w:firstLine="709"/>
        <w:jc w:val="both"/>
        <w:rPr>
          <w:bCs/>
          <w:iCs/>
          <w:szCs w:val="28"/>
        </w:rPr>
      </w:pPr>
      <w:r>
        <w:rPr>
          <w:bCs/>
          <w:iCs/>
          <w:szCs w:val="28"/>
        </w:rPr>
        <w:t>-</w:t>
      </w:r>
      <w:r w:rsidR="00AB1723" w:rsidRPr="00AB1723">
        <w:rPr>
          <w:bCs/>
          <w:iCs/>
          <w:szCs w:val="28"/>
        </w:rPr>
        <w:t>нарушены форма сделки и требования о ее государственной регистрации;</w:t>
      </w:r>
    </w:p>
    <w:p w:rsidR="00AB1723" w:rsidRPr="00AB1723" w:rsidRDefault="00AB1723" w:rsidP="00AB1723">
      <w:pPr>
        <w:autoSpaceDE w:val="0"/>
        <w:autoSpaceDN w:val="0"/>
        <w:adjustRightInd w:val="0"/>
        <w:ind w:firstLine="709"/>
        <w:jc w:val="both"/>
        <w:rPr>
          <w:bCs/>
          <w:iCs/>
          <w:szCs w:val="28"/>
        </w:rPr>
      </w:pPr>
      <w:r w:rsidRPr="00AB1723">
        <w:rPr>
          <w:bCs/>
          <w:iCs/>
          <w:szCs w:val="28"/>
        </w:rPr>
        <w:t>-сторона сделки недееспособна, т.е. неспособна понимать значение своих действий;</w:t>
      </w:r>
    </w:p>
    <w:p w:rsidR="00AB1723" w:rsidRPr="00AB1723" w:rsidRDefault="00F02025" w:rsidP="00AB1723">
      <w:pPr>
        <w:autoSpaceDE w:val="0"/>
        <w:autoSpaceDN w:val="0"/>
        <w:adjustRightInd w:val="0"/>
        <w:ind w:firstLine="709"/>
        <w:jc w:val="both"/>
        <w:rPr>
          <w:bCs/>
          <w:iCs/>
          <w:szCs w:val="28"/>
        </w:rPr>
      </w:pPr>
      <w:r>
        <w:rPr>
          <w:bCs/>
          <w:iCs/>
          <w:szCs w:val="28"/>
        </w:rPr>
        <w:t>-</w:t>
      </w:r>
      <w:r w:rsidR="00AB1723" w:rsidRPr="00AB1723">
        <w:rPr>
          <w:bCs/>
          <w:iCs/>
          <w:szCs w:val="28"/>
        </w:rPr>
        <w:t>сделка юридического лица выходит за пределы его правоспособности.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Недействительная сделка не влечет юридических последствий, за исключением тех, которые связаны с ее недействительностью, и недействительна с момента ее совершения.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Контрольные вопросы</w:t>
      </w:r>
    </w:p>
    <w:p w:rsidR="00AB1723" w:rsidRPr="00AB1723" w:rsidRDefault="00AB1723" w:rsidP="00AB1723">
      <w:pPr>
        <w:autoSpaceDE w:val="0"/>
        <w:autoSpaceDN w:val="0"/>
        <w:adjustRightInd w:val="0"/>
        <w:ind w:firstLine="709"/>
        <w:jc w:val="both"/>
        <w:rPr>
          <w:bCs/>
          <w:iCs/>
          <w:szCs w:val="28"/>
        </w:rPr>
      </w:pPr>
      <w:r w:rsidRPr="00AB1723">
        <w:rPr>
          <w:bCs/>
          <w:iCs/>
          <w:szCs w:val="28"/>
        </w:rPr>
        <w:t>1. Какие права устанавливаются законом на недвижимость?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2. Что </w:t>
      </w:r>
      <w:proofErr w:type="gramStart"/>
      <w:r w:rsidRPr="00AB1723">
        <w:rPr>
          <w:bCs/>
          <w:iCs/>
          <w:szCs w:val="28"/>
        </w:rPr>
        <w:t>из себя представляют</w:t>
      </w:r>
      <w:proofErr w:type="gramEnd"/>
      <w:r w:rsidRPr="00AB1723">
        <w:rPr>
          <w:bCs/>
          <w:iCs/>
          <w:szCs w:val="28"/>
        </w:rPr>
        <w:t xml:space="preserve"> имущественные правоотношения?</w:t>
      </w:r>
    </w:p>
    <w:p w:rsidR="00AB1723" w:rsidRPr="00AB1723" w:rsidRDefault="00AB1723" w:rsidP="00AB1723">
      <w:pPr>
        <w:autoSpaceDE w:val="0"/>
        <w:autoSpaceDN w:val="0"/>
        <w:adjustRightInd w:val="0"/>
        <w:ind w:firstLine="709"/>
        <w:jc w:val="both"/>
        <w:rPr>
          <w:bCs/>
          <w:iCs/>
          <w:szCs w:val="28"/>
        </w:rPr>
      </w:pPr>
      <w:r w:rsidRPr="00AB1723">
        <w:rPr>
          <w:bCs/>
          <w:iCs/>
          <w:szCs w:val="28"/>
        </w:rPr>
        <w:t>3. Как можно охарактеризовать вещные и обязательные правоотношения?</w:t>
      </w:r>
    </w:p>
    <w:p w:rsidR="00AB1723" w:rsidRPr="00AB1723" w:rsidRDefault="00AB1723" w:rsidP="00AB1723">
      <w:pPr>
        <w:autoSpaceDE w:val="0"/>
        <w:autoSpaceDN w:val="0"/>
        <w:adjustRightInd w:val="0"/>
        <w:ind w:firstLine="709"/>
        <w:jc w:val="both"/>
        <w:rPr>
          <w:bCs/>
          <w:iCs/>
          <w:szCs w:val="28"/>
        </w:rPr>
      </w:pPr>
      <w:r w:rsidRPr="00AB1723">
        <w:rPr>
          <w:bCs/>
          <w:iCs/>
          <w:szCs w:val="28"/>
        </w:rPr>
        <w:t>4. Что есть право полного хозяйственного ведения?</w:t>
      </w:r>
    </w:p>
    <w:p w:rsidR="00AB1723" w:rsidRPr="00AB1723" w:rsidRDefault="00AB1723" w:rsidP="00AB1723">
      <w:pPr>
        <w:autoSpaceDE w:val="0"/>
        <w:autoSpaceDN w:val="0"/>
        <w:adjustRightInd w:val="0"/>
        <w:ind w:firstLine="709"/>
        <w:jc w:val="both"/>
        <w:rPr>
          <w:bCs/>
          <w:iCs/>
          <w:szCs w:val="28"/>
        </w:rPr>
      </w:pPr>
      <w:r w:rsidRPr="00AB1723">
        <w:rPr>
          <w:bCs/>
          <w:iCs/>
          <w:szCs w:val="28"/>
        </w:rPr>
        <w:t>5. Что есть право оперативного управления имуществом?</w:t>
      </w:r>
    </w:p>
    <w:p w:rsidR="00AB1723" w:rsidRPr="00AB1723" w:rsidRDefault="00AB1723" w:rsidP="00AB1723">
      <w:pPr>
        <w:autoSpaceDE w:val="0"/>
        <w:autoSpaceDN w:val="0"/>
        <w:adjustRightInd w:val="0"/>
        <w:ind w:firstLine="709"/>
        <w:jc w:val="both"/>
        <w:rPr>
          <w:bCs/>
          <w:iCs/>
          <w:szCs w:val="28"/>
        </w:rPr>
      </w:pPr>
      <w:r w:rsidRPr="00AB1723">
        <w:rPr>
          <w:bCs/>
          <w:iCs/>
          <w:szCs w:val="28"/>
        </w:rPr>
        <w:t>6. Что такое сервитут?</w:t>
      </w:r>
    </w:p>
    <w:p w:rsidR="00AB1723" w:rsidRPr="00AB1723" w:rsidRDefault="00AB1723" w:rsidP="00AB1723">
      <w:pPr>
        <w:autoSpaceDE w:val="0"/>
        <w:autoSpaceDN w:val="0"/>
        <w:adjustRightInd w:val="0"/>
        <w:ind w:firstLine="709"/>
        <w:jc w:val="both"/>
        <w:rPr>
          <w:bCs/>
          <w:iCs/>
          <w:szCs w:val="28"/>
        </w:rPr>
      </w:pPr>
      <w:r w:rsidRPr="00AB1723">
        <w:rPr>
          <w:bCs/>
          <w:iCs/>
          <w:szCs w:val="28"/>
        </w:rPr>
        <w:t>7. Что есть право бессрочного пользования земельным участком?</w:t>
      </w:r>
    </w:p>
    <w:p w:rsidR="00AB1723" w:rsidRPr="00AB1723" w:rsidRDefault="00AB1723" w:rsidP="00AB1723">
      <w:pPr>
        <w:autoSpaceDE w:val="0"/>
        <w:autoSpaceDN w:val="0"/>
        <w:adjustRightInd w:val="0"/>
        <w:ind w:firstLine="709"/>
        <w:jc w:val="both"/>
        <w:rPr>
          <w:bCs/>
          <w:iCs/>
          <w:szCs w:val="28"/>
        </w:rPr>
      </w:pPr>
      <w:r w:rsidRPr="00AB1723">
        <w:rPr>
          <w:bCs/>
          <w:iCs/>
          <w:szCs w:val="28"/>
        </w:rPr>
        <w:t>8. Что есть право пожизненного наследуемого владения земельным участком?</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9. Какие правоотношения относятся к </w:t>
      </w:r>
      <w:proofErr w:type="gramStart"/>
      <w:r w:rsidRPr="00AB1723">
        <w:rPr>
          <w:bCs/>
          <w:iCs/>
          <w:szCs w:val="28"/>
        </w:rPr>
        <w:t>обязательственным</w:t>
      </w:r>
      <w:proofErr w:type="gramEnd"/>
      <w:r w:rsidRPr="00AB1723">
        <w:rPr>
          <w:bCs/>
          <w:iCs/>
          <w:szCs w:val="28"/>
        </w:rPr>
        <w:t>?</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10. Что </w:t>
      </w:r>
      <w:proofErr w:type="gramStart"/>
      <w:r w:rsidRPr="00AB1723">
        <w:rPr>
          <w:bCs/>
          <w:iCs/>
          <w:szCs w:val="28"/>
        </w:rPr>
        <w:t>из себя представляет</w:t>
      </w:r>
      <w:proofErr w:type="gramEnd"/>
      <w:r w:rsidRPr="00AB1723">
        <w:rPr>
          <w:bCs/>
          <w:iCs/>
          <w:szCs w:val="28"/>
        </w:rPr>
        <w:t xml:space="preserve"> договор имущественного найма?</w:t>
      </w:r>
    </w:p>
    <w:p w:rsidR="00AB1723" w:rsidRPr="00AB1723" w:rsidRDefault="00AB1723" w:rsidP="00AB1723">
      <w:pPr>
        <w:autoSpaceDE w:val="0"/>
        <w:autoSpaceDN w:val="0"/>
        <w:adjustRightInd w:val="0"/>
        <w:ind w:firstLine="709"/>
        <w:jc w:val="both"/>
        <w:rPr>
          <w:bCs/>
          <w:iCs/>
          <w:szCs w:val="28"/>
        </w:rPr>
      </w:pPr>
      <w:r w:rsidRPr="00AB1723">
        <w:rPr>
          <w:bCs/>
          <w:iCs/>
          <w:szCs w:val="28"/>
        </w:rPr>
        <w:t>11. Что такое залог?</w:t>
      </w:r>
    </w:p>
    <w:p w:rsidR="00AB1723" w:rsidRPr="00AB1723" w:rsidRDefault="00AB1723" w:rsidP="00AB1723">
      <w:pPr>
        <w:autoSpaceDE w:val="0"/>
        <w:autoSpaceDN w:val="0"/>
        <w:adjustRightInd w:val="0"/>
        <w:ind w:firstLine="709"/>
        <w:jc w:val="both"/>
        <w:rPr>
          <w:bCs/>
          <w:iCs/>
          <w:szCs w:val="28"/>
        </w:rPr>
      </w:pPr>
      <w:r w:rsidRPr="00AB1723">
        <w:rPr>
          <w:bCs/>
          <w:iCs/>
          <w:szCs w:val="28"/>
        </w:rPr>
        <w:t>12. Что такое траст?</w:t>
      </w:r>
    </w:p>
    <w:p w:rsidR="00AB1723" w:rsidRPr="00AB1723" w:rsidRDefault="00AB1723" w:rsidP="00AB1723">
      <w:pPr>
        <w:autoSpaceDE w:val="0"/>
        <w:autoSpaceDN w:val="0"/>
        <w:adjustRightInd w:val="0"/>
        <w:ind w:firstLine="709"/>
        <w:jc w:val="both"/>
        <w:rPr>
          <w:bCs/>
          <w:iCs/>
          <w:szCs w:val="28"/>
        </w:rPr>
      </w:pPr>
      <w:r w:rsidRPr="00AB1723">
        <w:rPr>
          <w:bCs/>
          <w:iCs/>
          <w:szCs w:val="28"/>
        </w:rPr>
        <w:t>13. Какие сделки с недвижимостью относятся к основным видам сделок?</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Default="00AB1723" w:rsidP="00AB1723">
      <w:pPr>
        <w:autoSpaceDE w:val="0"/>
        <w:autoSpaceDN w:val="0"/>
        <w:adjustRightInd w:val="0"/>
        <w:ind w:firstLine="709"/>
        <w:jc w:val="both"/>
        <w:rPr>
          <w:bCs/>
          <w:iCs/>
          <w:szCs w:val="28"/>
        </w:rPr>
      </w:pPr>
    </w:p>
    <w:p w:rsid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Default="00AB1723" w:rsidP="00AB1723">
      <w:pPr>
        <w:autoSpaceDE w:val="0"/>
        <w:autoSpaceDN w:val="0"/>
        <w:adjustRightInd w:val="0"/>
        <w:ind w:firstLine="709"/>
        <w:jc w:val="both"/>
        <w:rPr>
          <w:bCs/>
          <w:iCs/>
          <w:szCs w:val="28"/>
        </w:rPr>
      </w:pPr>
    </w:p>
    <w:p w:rsidR="00CD3400" w:rsidRDefault="00CD3400" w:rsidP="00AB1723">
      <w:pPr>
        <w:autoSpaceDE w:val="0"/>
        <w:autoSpaceDN w:val="0"/>
        <w:adjustRightInd w:val="0"/>
        <w:ind w:firstLine="709"/>
        <w:jc w:val="both"/>
        <w:rPr>
          <w:bCs/>
          <w:iCs/>
          <w:szCs w:val="28"/>
        </w:rPr>
      </w:pPr>
    </w:p>
    <w:p w:rsidR="00CD3400" w:rsidRDefault="00CD3400" w:rsidP="00AB1723">
      <w:pPr>
        <w:autoSpaceDE w:val="0"/>
        <w:autoSpaceDN w:val="0"/>
        <w:adjustRightInd w:val="0"/>
        <w:ind w:firstLine="709"/>
        <w:jc w:val="both"/>
        <w:rPr>
          <w:bCs/>
          <w:iCs/>
          <w:szCs w:val="28"/>
        </w:rPr>
      </w:pPr>
    </w:p>
    <w:p w:rsidR="00CD3400" w:rsidRPr="00AB1723" w:rsidRDefault="00CD3400"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ind w:firstLine="709"/>
        <w:jc w:val="both"/>
        <w:rPr>
          <w:b/>
          <w:bCs/>
          <w:iCs/>
          <w:szCs w:val="28"/>
        </w:rPr>
      </w:pPr>
      <w:r w:rsidRPr="00AB1723">
        <w:rPr>
          <w:b/>
          <w:bCs/>
          <w:iCs/>
          <w:szCs w:val="28"/>
        </w:rPr>
        <w:lastRenderedPageBreak/>
        <w:t>5. ОЦЕНКА НЕДВИЖИМОСТИ</w:t>
      </w:r>
    </w:p>
    <w:p w:rsidR="00AB1723" w:rsidRPr="00AB1723" w:rsidRDefault="00AB1723" w:rsidP="00AB1723">
      <w:pPr>
        <w:autoSpaceDE w:val="0"/>
        <w:autoSpaceDN w:val="0"/>
        <w:adjustRightInd w:val="0"/>
        <w:ind w:firstLine="709"/>
        <w:jc w:val="both"/>
        <w:rPr>
          <w:b/>
          <w:bCs/>
          <w:iCs/>
          <w:szCs w:val="28"/>
        </w:rPr>
      </w:pPr>
    </w:p>
    <w:p w:rsidR="00AB1723" w:rsidRPr="00AB1723" w:rsidRDefault="00AB1723" w:rsidP="00AB1723">
      <w:pPr>
        <w:autoSpaceDE w:val="0"/>
        <w:autoSpaceDN w:val="0"/>
        <w:adjustRightInd w:val="0"/>
        <w:ind w:firstLine="709"/>
        <w:jc w:val="both"/>
        <w:rPr>
          <w:b/>
          <w:bCs/>
          <w:iCs/>
          <w:szCs w:val="28"/>
        </w:rPr>
      </w:pPr>
      <w:r w:rsidRPr="00AB1723">
        <w:rPr>
          <w:b/>
          <w:bCs/>
          <w:iCs/>
          <w:szCs w:val="28"/>
        </w:rPr>
        <w:t>1Стоимостные аспекты объектов недвижимости</w:t>
      </w:r>
    </w:p>
    <w:p w:rsidR="00AB1723" w:rsidRPr="00AB1723" w:rsidRDefault="00AB1723" w:rsidP="00AB1723">
      <w:pPr>
        <w:autoSpaceDE w:val="0"/>
        <w:autoSpaceDN w:val="0"/>
        <w:adjustRightInd w:val="0"/>
        <w:ind w:firstLine="709"/>
        <w:jc w:val="both"/>
        <w:rPr>
          <w:b/>
          <w:bCs/>
          <w:iCs/>
          <w:szCs w:val="28"/>
        </w:rPr>
      </w:pPr>
      <w:r w:rsidRPr="00AB1723">
        <w:rPr>
          <w:b/>
          <w:bCs/>
          <w:iCs/>
          <w:szCs w:val="28"/>
        </w:rPr>
        <w:t>2Принципы оценки объектов недвижимости</w:t>
      </w:r>
    </w:p>
    <w:p w:rsidR="00AB1723" w:rsidRPr="00AB1723" w:rsidRDefault="00AB1723" w:rsidP="00AB1723">
      <w:pPr>
        <w:autoSpaceDE w:val="0"/>
        <w:autoSpaceDN w:val="0"/>
        <w:adjustRightInd w:val="0"/>
        <w:ind w:firstLine="709"/>
        <w:jc w:val="both"/>
        <w:rPr>
          <w:b/>
          <w:bCs/>
          <w:iCs/>
          <w:szCs w:val="28"/>
        </w:rPr>
      </w:pPr>
      <w:r w:rsidRPr="00AB1723">
        <w:rPr>
          <w:b/>
          <w:bCs/>
          <w:iCs/>
          <w:szCs w:val="28"/>
        </w:rPr>
        <w:t>3Факторы, влияющие на стоимость недвижимости</w:t>
      </w:r>
    </w:p>
    <w:p w:rsidR="00AB1723" w:rsidRPr="00AB1723" w:rsidRDefault="00AB1723" w:rsidP="00AB1723">
      <w:pPr>
        <w:autoSpaceDE w:val="0"/>
        <w:autoSpaceDN w:val="0"/>
        <w:adjustRightInd w:val="0"/>
        <w:ind w:firstLine="709"/>
        <w:jc w:val="both"/>
        <w:rPr>
          <w:b/>
          <w:bCs/>
          <w:iCs/>
          <w:szCs w:val="28"/>
        </w:rPr>
      </w:pPr>
    </w:p>
    <w:p w:rsidR="00AB1723" w:rsidRPr="00AB1723" w:rsidRDefault="00AB1723" w:rsidP="00AB1723">
      <w:pPr>
        <w:autoSpaceDE w:val="0"/>
        <w:autoSpaceDN w:val="0"/>
        <w:adjustRightInd w:val="0"/>
        <w:ind w:firstLine="709"/>
        <w:jc w:val="both"/>
        <w:rPr>
          <w:b/>
          <w:bCs/>
          <w:iCs/>
          <w:szCs w:val="28"/>
        </w:rPr>
      </w:pPr>
      <w:r w:rsidRPr="00AB1723">
        <w:rPr>
          <w:b/>
          <w:bCs/>
          <w:iCs/>
          <w:szCs w:val="28"/>
        </w:rPr>
        <w:t>1Стоимостные аспекты объектов недвижимости</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При оценке недвижимости следует различать понятия стоимость, затраты и цена. Стоимость – это мера того, сколько предполагаемый покупатель готов заплатить за оцениваемую недвижимость. </w:t>
      </w:r>
      <w:proofErr w:type="gramStart"/>
      <w:r w:rsidRPr="00AB1723">
        <w:rPr>
          <w:bCs/>
          <w:iCs/>
          <w:szCs w:val="28"/>
        </w:rPr>
        <w:t>Затраты – это мера издержек, необходимых для того, чтобы создать объект недвижимости, сходный с оцениваемым, или денежные средства, необходимые для воспроизводства собственности.</w:t>
      </w:r>
      <w:proofErr w:type="gramEnd"/>
      <w:r w:rsidRPr="00AB1723">
        <w:rPr>
          <w:bCs/>
          <w:iCs/>
          <w:szCs w:val="28"/>
        </w:rPr>
        <w:t xml:space="preserve"> Цена – это денежные средства, которые заплатили за недвижимость. </w:t>
      </w:r>
    </w:p>
    <w:p w:rsidR="00AB1723" w:rsidRPr="00AB1723" w:rsidRDefault="00D74918" w:rsidP="00AB1723">
      <w:pPr>
        <w:autoSpaceDE w:val="0"/>
        <w:autoSpaceDN w:val="0"/>
        <w:adjustRightInd w:val="0"/>
        <w:ind w:firstLine="709"/>
        <w:jc w:val="both"/>
        <w:rPr>
          <w:bCs/>
          <w:iCs/>
          <w:szCs w:val="28"/>
        </w:rPr>
      </w:pPr>
      <w:r>
        <w:rPr>
          <w:bCs/>
          <w:iCs/>
          <w:noProof/>
          <w:szCs w:val="28"/>
        </w:rPr>
        <w:pict>
          <v:rect id="_x0000_s6600" style="position:absolute;left:0;text-align:left;margin-left:257.75pt;margin-top:7.9pt;width:160.95pt;height:84.9pt;z-index:251671552">
            <v:textbox>
              <w:txbxContent>
                <w:p w:rsidR="00C74EF7" w:rsidRPr="002808FD" w:rsidRDefault="00C74EF7" w:rsidP="00AB1723">
                  <w:pPr>
                    <w:pStyle w:val="Default"/>
                  </w:pPr>
                  <w:r w:rsidRPr="002808FD">
                    <w:rPr>
                      <w:b/>
                      <w:bCs/>
                    </w:rPr>
                    <w:t xml:space="preserve">Стоимость в использовании </w:t>
                  </w:r>
                  <w:r w:rsidRPr="002808FD">
                    <w:t xml:space="preserve">выражает ценность объекта для собственника, который не собирается его продавать </w:t>
                  </w:r>
                </w:p>
                <w:p w:rsidR="00C74EF7" w:rsidRDefault="00C74EF7" w:rsidP="00AB1723"/>
              </w:txbxContent>
            </v:textbox>
          </v:rect>
        </w:pict>
      </w:r>
      <w:r>
        <w:rPr>
          <w:bCs/>
          <w:iCs/>
          <w:noProof/>
          <w:szCs w:val="28"/>
        </w:rPr>
        <w:pict>
          <v:rect id="_x0000_s6599" style="position:absolute;left:0;text-align:left;margin-left:35.35pt;margin-top:13.25pt;width:164.4pt;height:79.55pt;z-index:251672576">
            <v:textbox>
              <w:txbxContent>
                <w:p w:rsidR="00C74EF7" w:rsidRPr="002808FD" w:rsidRDefault="00C74EF7" w:rsidP="00AB1723">
                  <w:pPr>
                    <w:pStyle w:val="Default"/>
                  </w:pPr>
                  <w:r w:rsidRPr="002808FD">
                    <w:rPr>
                      <w:b/>
                      <w:bCs/>
                    </w:rPr>
                    <w:t xml:space="preserve">Стоимость обмена </w:t>
                  </w:r>
                  <w:r w:rsidRPr="002808FD">
                    <w:t xml:space="preserve">применяется при покупке, продаже, сдаче в аренду, передаче в залог и т.д., то есть на рынке недвижимости </w:t>
                  </w:r>
                </w:p>
                <w:p w:rsidR="00C74EF7" w:rsidRDefault="00C74EF7" w:rsidP="00AB1723"/>
              </w:txbxContent>
            </v:textbox>
          </v:rect>
        </w:pic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D74918" w:rsidP="00AB1723">
      <w:pPr>
        <w:autoSpaceDE w:val="0"/>
        <w:autoSpaceDN w:val="0"/>
        <w:adjustRightInd w:val="0"/>
        <w:ind w:firstLine="709"/>
        <w:jc w:val="both"/>
        <w:rPr>
          <w:bCs/>
          <w:iCs/>
          <w:szCs w:val="28"/>
        </w:rPr>
      </w:pPr>
      <w:r>
        <w:rPr>
          <w:bCs/>
          <w:iCs/>
          <w:noProof/>
          <w:szCs w:val="28"/>
        </w:rPr>
        <w:pict>
          <v:shape id="_x0000_s6604" type="#_x0000_t32" style="position:absolute;left:0;text-align:left;margin-left:199.75pt;margin-top:7.95pt;width:58pt;height:0;z-index:251673600" o:connectortype="straight"/>
        </w:pict>
      </w:r>
    </w:p>
    <w:p w:rsidR="00AB1723" w:rsidRPr="00AB1723" w:rsidRDefault="00AB1723" w:rsidP="00AB1723">
      <w:pPr>
        <w:autoSpaceDE w:val="0"/>
        <w:autoSpaceDN w:val="0"/>
        <w:adjustRightInd w:val="0"/>
        <w:ind w:firstLine="709"/>
        <w:jc w:val="both"/>
        <w:rPr>
          <w:bCs/>
          <w:iCs/>
          <w:szCs w:val="28"/>
        </w:rPr>
      </w:pPr>
    </w:p>
    <w:p w:rsidR="00AB1723" w:rsidRPr="00AB1723" w:rsidRDefault="00D74918" w:rsidP="00AB1723">
      <w:pPr>
        <w:autoSpaceDE w:val="0"/>
        <w:autoSpaceDN w:val="0"/>
        <w:adjustRightInd w:val="0"/>
        <w:ind w:firstLine="709"/>
        <w:jc w:val="both"/>
        <w:rPr>
          <w:bCs/>
          <w:iCs/>
          <w:szCs w:val="28"/>
        </w:rPr>
      </w:pPr>
      <w:r>
        <w:rPr>
          <w:bCs/>
          <w:iCs/>
          <w:noProof/>
          <w:szCs w:val="28"/>
        </w:rPr>
        <w:pict>
          <v:shape id="_x0000_s6605" type="#_x0000_t32" style="position:absolute;left:0;text-align:left;margin-left:338.35pt;margin-top:12.35pt;width:0;height:31.15pt;z-index:251674624" o:connectortype="straight"/>
        </w:pict>
      </w:r>
      <w:r>
        <w:rPr>
          <w:bCs/>
          <w:iCs/>
          <w:noProof/>
          <w:szCs w:val="28"/>
        </w:rPr>
        <w:pict>
          <v:shape id="_x0000_s6603" type="#_x0000_t32" style="position:absolute;left:0;text-align:left;margin-left:115.9pt;margin-top:12.35pt;width:0;height:31.15pt;z-index:251675648" o:connectortype="straight"/>
        </w:pict>
      </w:r>
    </w:p>
    <w:p w:rsidR="00AB1723" w:rsidRPr="00AB1723" w:rsidRDefault="00AB1723" w:rsidP="00AB1723">
      <w:pPr>
        <w:autoSpaceDE w:val="0"/>
        <w:autoSpaceDN w:val="0"/>
        <w:adjustRightInd w:val="0"/>
        <w:ind w:firstLine="709"/>
        <w:jc w:val="both"/>
        <w:rPr>
          <w:bCs/>
          <w:iCs/>
          <w:szCs w:val="28"/>
        </w:rPr>
      </w:pPr>
    </w:p>
    <w:p w:rsidR="00AB1723" w:rsidRPr="00AB1723" w:rsidRDefault="00D74918" w:rsidP="00AB1723">
      <w:pPr>
        <w:autoSpaceDE w:val="0"/>
        <w:autoSpaceDN w:val="0"/>
        <w:adjustRightInd w:val="0"/>
        <w:ind w:firstLine="709"/>
        <w:jc w:val="both"/>
        <w:rPr>
          <w:bCs/>
          <w:iCs/>
          <w:szCs w:val="28"/>
        </w:rPr>
      </w:pPr>
      <w:r>
        <w:rPr>
          <w:bCs/>
          <w:iCs/>
          <w:noProof/>
          <w:szCs w:val="28"/>
        </w:rPr>
        <w:pict>
          <v:rect id="_x0000_s6602" style="position:absolute;left:0;text-align:left;margin-left:252.35pt;margin-top:11.3pt;width:166.35pt;height:91.35pt;z-index:251676672">
            <v:textbox>
              <w:txbxContent>
                <w:p w:rsidR="00C74EF7" w:rsidRPr="002808FD" w:rsidRDefault="00C74EF7" w:rsidP="00AB1723">
                  <w:pPr>
                    <w:pStyle w:val="Default"/>
                    <w:rPr>
                      <w:b/>
                      <w:bCs/>
                    </w:rPr>
                  </w:pPr>
                  <w:r w:rsidRPr="002808FD">
                    <w:rPr>
                      <w:b/>
                      <w:bCs/>
                    </w:rPr>
                    <w:t xml:space="preserve">Подвиды </w:t>
                  </w:r>
                </w:p>
                <w:p w:rsidR="00C74EF7" w:rsidRPr="002808FD" w:rsidRDefault="00C74EF7" w:rsidP="00AB1723">
                  <w:pPr>
                    <w:pStyle w:val="Default"/>
                  </w:pPr>
                  <w:r w:rsidRPr="002808FD">
                    <w:t xml:space="preserve"> – инвестиционная;</w:t>
                  </w:r>
                </w:p>
                <w:p w:rsidR="00C74EF7" w:rsidRPr="002808FD" w:rsidRDefault="00C74EF7" w:rsidP="00AB1723">
                  <w:pPr>
                    <w:pStyle w:val="Default"/>
                  </w:pPr>
                  <w:r w:rsidRPr="002808FD">
                    <w:t xml:space="preserve"> – балансовая; </w:t>
                  </w:r>
                </w:p>
                <w:p w:rsidR="00C74EF7" w:rsidRPr="002808FD" w:rsidRDefault="00C74EF7" w:rsidP="00AB1723">
                  <w:pPr>
                    <w:pStyle w:val="Default"/>
                  </w:pPr>
                  <w:r w:rsidRPr="002808FD">
                    <w:t xml:space="preserve"> – налогооблагаемая;</w:t>
                  </w:r>
                </w:p>
                <w:p w:rsidR="00C74EF7" w:rsidRPr="002808FD" w:rsidRDefault="00C74EF7" w:rsidP="00AB1723">
                  <w:pPr>
                    <w:pStyle w:val="Default"/>
                  </w:pPr>
                  <w:r w:rsidRPr="002808FD">
                    <w:t xml:space="preserve"> – восстановительная; </w:t>
                  </w:r>
                </w:p>
                <w:p w:rsidR="00C74EF7" w:rsidRPr="002808FD" w:rsidRDefault="00C74EF7" w:rsidP="00AB1723">
                  <w:pPr>
                    <w:pStyle w:val="Default"/>
                  </w:pPr>
                  <w:r w:rsidRPr="002808FD">
                    <w:t xml:space="preserve"> – замещения </w:t>
                  </w:r>
                </w:p>
                <w:p w:rsidR="00C74EF7" w:rsidRDefault="00C74EF7" w:rsidP="00AB1723"/>
              </w:txbxContent>
            </v:textbox>
          </v:rect>
        </w:pict>
      </w:r>
      <w:r>
        <w:rPr>
          <w:bCs/>
          <w:iCs/>
          <w:noProof/>
          <w:szCs w:val="28"/>
        </w:rPr>
        <w:pict>
          <v:rect id="_x0000_s6601" style="position:absolute;left:0;text-align:left;margin-left:35.35pt;margin-top:11.3pt;width:164.4pt;height:91.35pt;z-index:251677696">
            <v:textbox>
              <w:txbxContent>
                <w:p w:rsidR="00C74EF7" w:rsidRPr="002808FD" w:rsidRDefault="00C74EF7" w:rsidP="00AB1723">
                  <w:pPr>
                    <w:pStyle w:val="Default"/>
                    <w:rPr>
                      <w:b/>
                      <w:bCs/>
                    </w:rPr>
                  </w:pPr>
                  <w:r w:rsidRPr="002808FD">
                    <w:rPr>
                      <w:b/>
                      <w:bCs/>
                    </w:rPr>
                    <w:t>Подвиды</w:t>
                  </w:r>
                </w:p>
                <w:p w:rsidR="00C74EF7" w:rsidRPr="002808FD" w:rsidRDefault="00C74EF7" w:rsidP="00AB1723">
                  <w:pPr>
                    <w:pStyle w:val="Default"/>
                  </w:pPr>
                  <w:r w:rsidRPr="002808FD">
                    <w:rPr>
                      <w:b/>
                      <w:bCs/>
                    </w:rPr>
                    <w:t xml:space="preserve"> </w:t>
                  </w:r>
                  <w:r w:rsidRPr="002808FD">
                    <w:t>– рыночная;</w:t>
                  </w:r>
                </w:p>
                <w:p w:rsidR="00C74EF7" w:rsidRPr="002808FD" w:rsidRDefault="00C74EF7" w:rsidP="00AB1723">
                  <w:pPr>
                    <w:pStyle w:val="Default"/>
                  </w:pPr>
                  <w:r w:rsidRPr="002808FD">
                    <w:t xml:space="preserve"> – арендная;</w:t>
                  </w:r>
                </w:p>
                <w:p w:rsidR="00C74EF7" w:rsidRPr="002808FD" w:rsidRDefault="00C74EF7" w:rsidP="00AB1723">
                  <w:pPr>
                    <w:pStyle w:val="Default"/>
                  </w:pPr>
                  <w:r w:rsidRPr="002808FD">
                    <w:t xml:space="preserve"> – залоговая; </w:t>
                  </w:r>
                </w:p>
                <w:p w:rsidR="00C74EF7" w:rsidRPr="002808FD" w:rsidRDefault="00C74EF7" w:rsidP="00AB1723">
                  <w:pPr>
                    <w:pStyle w:val="Default"/>
                  </w:pPr>
                  <w:r w:rsidRPr="002808FD">
                    <w:t>– страховая;</w:t>
                  </w:r>
                </w:p>
                <w:p w:rsidR="00C74EF7" w:rsidRPr="002808FD" w:rsidRDefault="00C74EF7" w:rsidP="00AB1723">
                  <w:pPr>
                    <w:pStyle w:val="Default"/>
                  </w:pPr>
                  <w:r w:rsidRPr="002808FD">
                    <w:t xml:space="preserve"> – ликвидационная </w:t>
                  </w:r>
                </w:p>
                <w:p w:rsidR="00C74EF7" w:rsidRDefault="00C74EF7" w:rsidP="00AB1723"/>
              </w:txbxContent>
            </v:textbox>
          </v:rect>
        </w:pic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CD3400" w:rsidP="00AB1723">
      <w:pPr>
        <w:autoSpaceDE w:val="0"/>
        <w:autoSpaceDN w:val="0"/>
        <w:adjustRightInd w:val="0"/>
        <w:ind w:firstLine="709"/>
        <w:jc w:val="both"/>
        <w:rPr>
          <w:bCs/>
          <w:iCs/>
          <w:szCs w:val="28"/>
        </w:rPr>
      </w:pPr>
      <w:r>
        <w:rPr>
          <w:bCs/>
          <w:iCs/>
          <w:szCs w:val="28"/>
        </w:rPr>
        <w:t xml:space="preserve"> </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561E8F" w:rsidP="00AB1723">
      <w:pPr>
        <w:autoSpaceDE w:val="0"/>
        <w:autoSpaceDN w:val="0"/>
        <w:adjustRightInd w:val="0"/>
        <w:ind w:firstLine="709"/>
        <w:jc w:val="center"/>
        <w:rPr>
          <w:szCs w:val="28"/>
        </w:rPr>
      </w:pPr>
      <w:r>
        <w:rPr>
          <w:szCs w:val="28"/>
        </w:rPr>
        <w:t xml:space="preserve">Рисунок </w:t>
      </w:r>
      <w:r w:rsidR="007D78A2">
        <w:rPr>
          <w:szCs w:val="28"/>
        </w:rPr>
        <w:t>3</w:t>
      </w:r>
      <w:r w:rsidR="00AB1723" w:rsidRPr="00AB1723">
        <w:rPr>
          <w:szCs w:val="28"/>
        </w:rPr>
        <w:t>. Виды и подвиды стоимости недвижимости</w:t>
      </w:r>
    </w:p>
    <w:p w:rsidR="00AB1723" w:rsidRPr="00AB1723" w:rsidRDefault="00AB1723" w:rsidP="00AB1723">
      <w:pPr>
        <w:autoSpaceDE w:val="0"/>
        <w:autoSpaceDN w:val="0"/>
        <w:adjustRightInd w:val="0"/>
        <w:ind w:firstLine="709"/>
        <w:jc w:val="center"/>
        <w:rPr>
          <w:bCs/>
          <w:iCs/>
          <w:szCs w:val="28"/>
        </w:rPr>
      </w:pPr>
    </w:p>
    <w:p w:rsidR="00AB1723" w:rsidRPr="00AB1723" w:rsidRDefault="00AB1723" w:rsidP="00AB1723">
      <w:pPr>
        <w:autoSpaceDE w:val="0"/>
        <w:autoSpaceDN w:val="0"/>
        <w:adjustRightInd w:val="0"/>
        <w:ind w:firstLine="708"/>
        <w:jc w:val="both"/>
        <w:rPr>
          <w:color w:val="000000"/>
          <w:szCs w:val="28"/>
        </w:rPr>
      </w:pPr>
      <w:r w:rsidRPr="00AB1723">
        <w:rPr>
          <w:color w:val="000000"/>
          <w:szCs w:val="28"/>
        </w:rPr>
        <w:t xml:space="preserve">Рыночная стоимость, как известно, определяется соотношением спроса и предложения. Под спросом понимается то количество недвижимости данного вида, которое участники рынка готовы приобрести по определенной цене в течение определенного времени. Под </w:t>
      </w:r>
      <w:r w:rsidRPr="00864693">
        <w:rPr>
          <w:bCs/>
          <w:color w:val="000000"/>
          <w:szCs w:val="28"/>
        </w:rPr>
        <w:t xml:space="preserve">предложением </w:t>
      </w:r>
      <w:r w:rsidRPr="00AB1723">
        <w:rPr>
          <w:color w:val="000000"/>
          <w:szCs w:val="28"/>
        </w:rPr>
        <w:t>понимается количество недвижимости определенного вида, которое выставляется на продажу или сдается в аренду по заданной цене в течение определенного времени. Точка рыночного равновесия, в которой совпадают спрос и предложение, определяет рыночную стоимость недвижимости данного вида и равновесный объем. Спрос, предложение и рыночная стоимость недвижимости подвержены влиян</w:t>
      </w:r>
      <w:r w:rsidR="00D5162C">
        <w:rPr>
          <w:color w:val="000000"/>
          <w:szCs w:val="28"/>
        </w:rPr>
        <w:t>ию множества факторов (рис.4</w:t>
      </w:r>
      <w:r w:rsidRPr="00AB1723">
        <w:rPr>
          <w:color w:val="000000"/>
          <w:szCs w:val="28"/>
        </w:rPr>
        <w:t>).</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D74918" w:rsidP="00AB1723">
      <w:pPr>
        <w:autoSpaceDE w:val="0"/>
        <w:autoSpaceDN w:val="0"/>
        <w:adjustRightInd w:val="0"/>
        <w:ind w:firstLine="709"/>
        <w:jc w:val="both"/>
        <w:rPr>
          <w:bCs/>
          <w:iCs/>
          <w:szCs w:val="28"/>
        </w:rPr>
      </w:pPr>
      <w:r>
        <w:rPr>
          <w:bCs/>
          <w:iCs/>
          <w:noProof/>
          <w:szCs w:val="28"/>
        </w:rPr>
        <w:lastRenderedPageBreak/>
        <w:pict>
          <v:rect id="_x0000_s6607" style="position:absolute;left:0;text-align:left;margin-left:257.75pt;margin-top:13.25pt;width:208.45pt;height:114.9pt;z-index:251679744">
            <v:textbox>
              <w:txbxContent>
                <w:p w:rsidR="00C74EF7" w:rsidRPr="0054046C" w:rsidRDefault="00C74EF7" w:rsidP="00AB1723">
                  <w:pPr>
                    <w:pStyle w:val="Default"/>
                    <w:jc w:val="both"/>
                  </w:pPr>
                  <w:proofErr w:type="gramStart"/>
                  <w:r w:rsidRPr="0054046C">
                    <w:rPr>
                      <w:b/>
                      <w:bCs/>
                    </w:rPr>
                    <w:t xml:space="preserve">Физические: </w:t>
                  </w:r>
                  <w:r w:rsidRPr="0054046C">
                    <w:t xml:space="preserve">земля, климат, ресурсы, почва, местоположение, дороги, коммунальные объекты, здания, сооружения, общий вид, привлекательность и т.д. </w:t>
                  </w:r>
                  <w:proofErr w:type="gramEnd"/>
                </w:p>
                <w:p w:rsidR="00C74EF7" w:rsidRPr="0054046C" w:rsidRDefault="00C74EF7" w:rsidP="00AB1723">
                  <w:pPr>
                    <w:jc w:val="both"/>
                    <w:rPr>
                      <w:sz w:val="24"/>
                      <w:szCs w:val="24"/>
                    </w:rPr>
                  </w:pPr>
                </w:p>
              </w:txbxContent>
            </v:textbox>
          </v:rect>
        </w:pict>
      </w:r>
      <w:r>
        <w:rPr>
          <w:bCs/>
          <w:iCs/>
          <w:noProof/>
          <w:szCs w:val="28"/>
        </w:rPr>
        <w:pict>
          <v:rect id="_x0000_s6606" style="position:absolute;left:0;text-align:left;margin-left:25.65pt;margin-top:13.25pt;width:213.85pt;height:114.9pt;z-index:251678720">
            <v:textbox>
              <w:txbxContent>
                <w:p w:rsidR="00C74EF7" w:rsidRPr="0054046C" w:rsidRDefault="00C74EF7" w:rsidP="00AB1723">
                  <w:pPr>
                    <w:pStyle w:val="Default"/>
                    <w:jc w:val="both"/>
                  </w:pPr>
                  <w:r w:rsidRPr="0054046C">
                    <w:rPr>
                      <w:b/>
                      <w:bCs/>
                    </w:rPr>
                    <w:t xml:space="preserve">Экономические: </w:t>
                  </w:r>
                  <w:r w:rsidRPr="0054046C">
                    <w:t xml:space="preserve">экономическая ситуация в стране, регионе, на местном уровне; тенденции в изменении дохода, кредитная политика, ставки процента, арендной платы; стоимость строительства; тарифы на электроэнергию, транспортные и коммунальные услуги </w:t>
                  </w:r>
                </w:p>
                <w:p w:rsidR="00C74EF7" w:rsidRPr="0054046C" w:rsidRDefault="00C74EF7" w:rsidP="00AB1723"/>
              </w:txbxContent>
            </v:textbox>
          </v:rect>
        </w:pic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D74918" w:rsidP="00AB1723">
      <w:pPr>
        <w:autoSpaceDE w:val="0"/>
        <w:autoSpaceDN w:val="0"/>
        <w:adjustRightInd w:val="0"/>
        <w:ind w:firstLine="709"/>
        <w:jc w:val="both"/>
        <w:rPr>
          <w:bCs/>
          <w:iCs/>
          <w:szCs w:val="28"/>
        </w:rPr>
      </w:pPr>
      <w:r>
        <w:rPr>
          <w:bCs/>
          <w:iCs/>
          <w:noProof/>
          <w:szCs w:val="28"/>
        </w:rPr>
        <w:pict>
          <v:shape id="_x0000_s6612" type="#_x0000_t32" style="position:absolute;left:0;text-align:left;margin-left:301.8pt;margin-top:15.45pt;width:67.7pt;height:21.5pt;flip:y;z-index:251684864" o:connectortype="straight"/>
        </w:pict>
      </w:r>
      <w:r>
        <w:rPr>
          <w:bCs/>
          <w:iCs/>
          <w:noProof/>
          <w:szCs w:val="28"/>
        </w:rPr>
        <w:pict>
          <v:shape id="_x0000_s6611" type="#_x0000_t32" style="position:absolute;left:0;text-align:left;margin-left:119.15pt;margin-top:15.45pt;width:63.4pt;height:21.5pt;z-index:251683840" o:connectortype="straight"/>
        </w:pict>
      </w:r>
    </w:p>
    <w:p w:rsidR="00AB1723" w:rsidRPr="00AB1723" w:rsidRDefault="00D74918" w:rsidP="00AB1723">
      <w:pPr>
        <w:autoSpaceDE w:val="0"/>
        <w:autoSpaceDN w:val="0"/>
        <w:adjustRightInd w:val="0"/>
        <w:ind w:firstLine="709"/>
        <w:jc w:val="both"/>
        <w:rPr>
          <w:bCs/>
          <w:iCs/>
          <w:szCs w:val="28"/>
        </w:rPr>
      </w:pPr>
      <w:r>
        <w:rPr>
          <w:bCs/>
          <w:iCs/>
          <w:noProof/>
          <w:szCs w:val="28"/>
        </w:rPr>
        <w:pict>
          <v:oval id="_x0000_s6610" style="position:absolute;left:0;text-align:left;margin-left:144.9pt;margin-top:10.1pt;width:193.45pt;height:88.1pt;z-index:251682816">
            <v:textbox>
              <w:txbxContent>
                <w:p w:rsidR="00C74EF7" w:rsidRPr="00197389" w:rsidRDefault="00C74EF7" w:rsidP="00AB1723">
                  <w:pPr>
                    <w:pStyle w:val="Default"/>
                    <w:jc w:val="center"/>
                  </w:pPr>
                  <w:r w:rsidRPr="00197389">
                    <w:rPr>
                      <w:bCs/>
                    </w:rPr>
                    <w:t>Спрос, предложение и рыночная стоимость недвижимости</w:t>
                  </w:r>
                </w:p>
                <w:p w:rsidR="00C74EF7" w:rsidRDefault="00C74EF7" w:rsidP="00AB1723"/>
              </w:txbxContent>
            </v:textbox>
          </v:oval>
        </w:pic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D74918" w:rsidP="00AB1723">
      <w:pPr>
        <w:autoSpaceDE w:val="0"/>
        <w:autoSpaceDN w:val="0"/>
        <w:adjustRightInd w:val="0"/>
        <w:ind w:firstLine="709"/>
        <w:jc w:val="both"/>
        <w:rPr>
          <w:bCs/>
          <w:iCs/>
          <w:szCs w:val="28"/>
        </w:rPr>
      </w:pPr>
      <w:r>
        <w:rPr>
          <w:bCs/>
          <w:iCs/>
          <w:noProof/>
          <w:szCs w:val="28"/>
        </w:rPr>
        <w:pict>
          <v:shape id="_x0000_s6614" type="#_x0000_t32" style="position:absolute;left:0;text-align:left;margin-left:301.8pt;margin-top:10.2pt;width:67.7pt;height:15pt;z-index:251686912" o:connectortype="straight"/>
        </w:pict>
      </w:r>
      <w:r>
        <w:rPr>
          <w:bCs/>
          <w:iCs/>
          <w:noProof/>
          <w:szCs w:val="28"/>
        </w:rPr>
        <w:pict>
          <v:shape id="_x0000_s6613" type="#_x0000_t32" style="position:absolute;left:0;text-align:left;margin-left:119.15pt;margin-top:10.2pt;width:63.4pt;height:15pt;flip:x;z-index:251685888" o:connectortype="straight"/>
        </w:pict>
      </w:r>
    </w:p>
    <w:p w:rsidR="00AB1723" w:rsidRPr="00AB1723" w:rsidRDefault="00D74918" w:rsidP="00AB1723">
      <w:pPr>
        <w:autoSpaceDE w:val="0"/>
        <w:autoSpaceDN w:val="0"/>
        <w:adjustRightInd w:val="0"/>
        <w:ind w:firstLine="709"/>
        <w:jc w:val="both"/>
        <w:rPr>
          <w:bCs/>
          <w:iCs/>
          <w:szCs w:val="28"/>
        </w:rPr>
      </w:pPr>
      <w:r>
        <w:rPr>
          <w:bCs/>
          <w:iCs/>
          <w:noProof/>
          <w:szCs w:val="28"/>
        </w:rPr>
        <w:pict>
          <v:rect id="_x0000_s6608" style="position:absolute;left:0;text-align:left;margin-left:35.35pt;margin-top:9.1pt;width:204.15pt;height:136.45pt;z-index:251680768">
            <v:textbox>
              <w:txbxContent>
                <w:p w:rsidR="00C74EF7" w:rsidRPr="0054046C" w:rsidRDefault="00C74EF7" w:rsidP="00AB1723">
                  <w:pPr>
                    <w:pStyle w:val="Default"/>
                    <w:jc w:val="both"/>
                  </w:pPr>
                  <w:r w:rsidRPr="0054046C">
                    <w:rPr>
                      <w:b/>
                      <w:bCs/>
                    </w:rPr>
                    <w:t xml:space="preserve">Социальные: </w:t>
                  </w:r>
                  <w:r w:rsidRPr="0054046C">
                    <w:t xml:space="preserve">тенденции в отношении численности населения, его омоложение или старение, стиль и уровень жизни, размер семьи, уровень образования населения, уровень преступности и др. </w:t>
                  </w:r>
                </w:p>
                <w:p w:rsidR="00C74EF7" w:rsidRPr="0054046C" w:rsidRDefault="00C74EF7" w:rsidP="00AB1723">
                  <w:pPr>
                    <w:jc w:val="both"/>
                    <w:rPr>
                      <w:sz w:val="24"/>
                      <w:szCs w:val="24"/>
                    </w:rPr>
                  </w:pPr>
                </w:p>
              </w:txbxContent>
            </v:textbox>
          </v:rect>
        </w:pict>
      </w:r>
      <w:r>
        <w:rPr>
          <w:bCs/>
          <w:iCs/>
          <w:noProof/>
          <w:szCs w:val="28"/>
        </w:rPr>
        <w:pict>
          <v:rect id="_x0000_s6609" style="position:absolute;left:0;text-align:left;margin-left:257.75pt;margin-top:9.1pt;width:3in;height:136.45pt;z-index:251681792">
            <v:textbox>
              <w:txbxContent>
                <w:p w:rsidR="00C74EF7" w:rsidRPr="0054046C" w:rsidRDefault="00C74EF7" w:rsidP="00AB1723">
                  <w:pPr>
                    <w:jc w:val="both"/>
                    <w:rPr>
                      <w:sz w:val="24"/>
                      <w:szCs w:val="24"/>
                    </w:rPr>
                  </w:pPr>
                  <w:r w:rsidRPr="0054046C">
                    <w:rPr>
                      <w:b/>
                      <w:bCs/>
                      <w:sz w:val="24"/>
                      <w:szCs w:val="24"/>
                    </w:rPr>
                    <w:t xml:space="preserve">Административные: </w:t>
                  </w:r>
                  <w:r w:rsidRPr="0054046C">
                    <w:rPr>
                      <w:sz w:val="24"/>
                      <w:szCs w:val="24"/>
                    </w:rPr>
                    <w:t>ограничительное или либеральное зонирование, строительные нормы и правила, налоговая и финансовая политика, услуги муниципальных служб, дороги, инженерные сооружения, общественный транспорт, противопожарная служба, защита окружающей среды и т.д.</w:t>
                  </w:r>
                </w:p>
              </w:txbxContent>
            </v:textbox>
          </v:rect>
        </w:pic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center"/>
        <w:rPr>
          <w:szCs w:val="28"/>
        </w:rPr>
      </w:pPr>
    </w:p>
    <w:p w:rsidR="00AB1723" w:rsidRPr="00AB1723" w:rsidRDefault="00AB1723" w:rsidP="00AB1723">
      <w:pPr>
        <w:autoSpaceDE w:val="0"/>
        <w:autoSpaceDN w:val="0"/>
        <w:adjustRightInd w:val="0"/>
        <w:ind w:firstLine="709"/>
        <w:jc w:val="center"/>
        <w:rPr>
          <w:szCs w:val="28"/>
        </w:rPr>
      </w:pPr>
    </w:p>
    <w:p w:rsidR="00AB1723" w:rsidRPr="00AB1723" w:rsidRDefault="00AB1723" w:rsidP="00AB1723">
      <w:pPr>
        <w:autoSpaceDE w:val="0"/>
        <w:autoSpaceDN w:val="0"/>
        <w:adjustRightInd w:val="0"/>
        <w:ind w:firstLine="709"/>
        <w:jc w:val="center"/>
        <w:rPr>
          <w:szCs w:val="28"/>
        </w:rPr>
      </w:pPr>
    </w:p>
    <w:p w:rsidR="00AB1723" w:rsidRPr="00AB1723" w:rsidRDefault="00AB1723" w:rsidP="00AB1723">
      <w:pPr>
        <w:autoSpaceDE w:val="0"/>
        <w:autoSpaceDN w:val="0"/>
        <w:adjustRightInd w:val="0"/>
        <w:ind w:firstLine="709"/>
        <w:jc w:val="center"/>
        <w:rPr>
          <w:szCs w:val="28"/>
        </w:rPr>
      </w:pPr>
    </w:p>
    <w:p w:rsidR="00AB1723" w:rsidRPr="00AB1723" w:rsidRDefault="00AB1723" w:rsidP="00AB1723">
      <w:pPr>
        <w:autoSpaceDE w:val="0"/>
        <w:autoSpaceDN w:val="0"/>
        <w:adjustRightInd w:val="0"/>
        <w:ind w:firstLine="709"/>
        <w:jc w:val="center"/>
        <w:rPr>
          <w:szCs w:val="28"/>
        </w:rPr>
      </w:pPr>
    </w:p>
    <w:p w:rsidR="00AB1723" w:rsidRPr="00AB1723" w:rsidRDefault="00AB1723" w:rsidP="00AB1723">
      <w:pPr>
        <w:autoSpaceDE w:val="0"/>
        <w:autoSpaceDN w:val="0"/>
        <w:adjustRightInd w:val="0"/>
        <w:ind w:firstLine="709"/>
        <w:jc w:val="center"/>
        <w:rPr>
          <w:szCs w:val="28"/>
        </w:rPr>
      </w:pPr>
    </w:p>
    <w:p w:rsidR="00AB1723" w:rsidRPr="00AB1723" w:rsidRDefault="00AB1723" w:rsidP="00AB1723">
      <w:pPr>
        <w:autoSpaceDE w:val="0"/>
        <w:autoSpaceDN w:val="0"/>
        <w:adjustRightInd w:val="0"/>
        <w:rPr>
          <w:szCs w:val="28"/>
        </w:rPr>
      </w:pPr>
    </w:p>
    <w:p w:rsidR="00AB1723" w:rsidRPr="00AB1723" w:rsidRDefault="00D5162C" w:rsidP="00AB1723">
      <w:pPr>
        <w:autoSpaceDE w:val="0"/>
        <w:autoSpaceDN w:val="0"/>
        <w:adjustRightInd w:val="0"/>
        <w:ind w:firstLine="709"/>
        <w:jc w:val="center"/>
        <w:rPr>
          <w:szCs w:val="28"/>
        </w:rPr>
      </w:pPr>
      <w:r>
        <w:rPr>
          <w:szCs w:val="28"/>
        </w:rPr>
        <w:t>Рисунок 4</w:t>
      </w:r>
      <w:r w:rsidR="00AB1723" w:rsidRPr="00AB1723">
        <w:rPr>
          <w:szCs w:val="28"/>
        </w:rPr>
        <w:t>. Факторы, влияющие на спрос, предложение и рыночную стоимость недвижимости</w:t>
      </w:r>
    </w:p>
    <w:p w:rsidR="00AB1723" w:rsidRPr="00AB1723" w:rsidRDefault="00AB1723" w:rsidP="00AB1723">
      <w:pPr>
        <w:autoSpaceDE w:val="0"/>
        <w:autoSpaceDN w:val="0"/>
        <w:adjustRightInd w:val="0"/>
        <w:jc w:val="both"/>
        <w:rPr>
          <w:bCs/>
          <w:iCs/>
          <w:szCs w:val="28"/>
        </w:rPr>
      </w:pPr>
    </w:p>
    <w:p w:rsidR="00AB1723" w:rsidRPr="00AB1723" w:rsidRDefault="00AB1723" w:rsidP="00AB1723">
      <w:pPr>
        <w:autoSpaceDE w:val="0"/>
        <w:autoSpaceDN w:val="0"/>
        <w:adjustRightInd w:val="0"/>
        <w:ind w:firstLine="709"/>
        <w:jc w:val="both"/>
        <w:rPr>
          <w:bCs/>
          <w:iCs/>
          <w:szCs w:val="28"/>
        </w:rPr>
      </w:pPr>
      <w:r w:rsidRPr="00AB1723">
        <w:rPr>
          <w:szCs w:val="28"/>
        </w:rPr>
        <w:t xml:space="preserve">При оценке рыночной стоимости необходимо принимать во внимание, что на нее влияет и период времени, </w:t>
      </w:r>
      <w:proofErr w:type="gramStart"/>
      <w:r w:rsidRPr="00AB1723">
        <w:rPr>
          <w:szCs w:val="28"/>
        </w:rPr>
        <w:t>в</w:t>
      </w:r>
      <w:proofErr w:type="gramEnd"/>
      <w:r w:rsidRPr="00AB1723">
        <w:rPr>
          <w:szCs w:val="28"/>
        </w:rPr>
        <w:t xml:space="preserve"> которым она рассматривается. В краткосрочном периоде на рыночную стоимость влияет главным образом спрос, т.к. предложение не успевает приспособиться к изменениям спроса. В долгосрочном периоде влияние предложения усиливается, и оно активно влияет на рыночную стоимость. Рыночная стоимость, как показывает опыт, подвержена влиянию многочисленным, преходящим событиям. Они иногда взаимно погашают влияние друг друга, но могут и усиливать совокупное воздействие на стоимость. Поэтому рыночные цены нестабильны. Вот почему оценка недвижимости, особенно специфической или уникальной, осложнена и требует применения разнообразных методов, результаты которых необходимо согласовывать для получения результирующей оценки.</w:t>
      </w:r>
    </w:p>
    <w:p w:rsidR="00AB1723" w:rsidRPr="00AB1723" w:rsidRDefault="00AB1723" w:rsidP="00AB1723">
      <w:pPr>
        <w:autoSpaceDE w:val="0"/>
        <w:autoSpaceDN w:val="0"/>
        <w:adjustRightInd w:val="0"/>
        <w:ind w:firstLine="709"/>
        <w:jc w:val="both"/>
        <w:rPr>
          <w:bCs/>
          <w:iCs/>
          <w:szCs w:val="28"/>
        </w:rPr>
      </w:pPr>
      <w:r w:rsidRPr="00AB1723">
        <w:rPr>
          <w:bCs/>
          <w:iCs/>
          <w:szCs w:val="28"/>
        </w:rPr>
        <w:t>Виды стоимости недвижимости подразделяются на две группы:</w:t>
      </w:r>
    </w:p>
    <w:p w:rsidR="00AB1723" w:rsidRPr="00AB1723" w:rsidRDefault="00AB1723" w:rsidP="00AB1723">
      <w:pPr>
        <w:autoSpaceDE w:val="0"/>
        <w:autoSpaceDN w:val="0"/>
        <w:adjustRightInd w:val="0"/>
        <w:ind w:firstLine="709"/>
        <w:jc w:val="both"/>
        <w:rPr>
          <w:bCs/>
          <w:iCs/>
          <w:szCs w:val="28"/>
        </w:rPr>
      </w:pPr>
      <w:r w:rsidRPr="00AB1723">
        <w:rPr>
          <w:bCs/>
          <w:iCs/>
          <w:szCs w:val="28"/>
        </w:rPr>
        <w:t>-стоимость обмена (объективная);</w:t>
      </w:r>
    </w:p>
    <w:p w:rsidR="00AB1723" w:rsidRPr="00AB1723" w:rsidRDefault="00AB1723" w:rsidP="00AB1723">
      <w:pPr>
        <w:autoSpaceDE w:val="0"/>
        <w:autoSpaceDN w:val="0"/>
        <w:adjustRightInd w:val="0"/>
        <w:ind w:firstLine="709"/>
        <w:jc w:val="both"/>
        <w:rPr>
          <w:bCs/>
          <w:iCs/>
          <w:szCs w:val="28"/>
        </w:rPr>
      </w:pPr>
      <w:r w:rsidRPr="00AB1723">
        <w:rPr>
          <w:bCs/>
          <w:iCs/>
          <w:szCs w:val="28"/>
        </w:rPr>
        <w:t>-стоимость использования (субъективная).</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1. Стоимость обмена носит объективный характер и предназначена для проведения операций с недвижимостью на рынке при покупке, продаже, </w:t>
      </w:r>
      <w:r w:rsidRPr="00AB1723">
        <w:rPr>
          <w:bCs/>
          <w:iCs/>
          <w:szCs w:val="28"/>
        </w:rPr>
        <w:lastRenderedPageBreak/>
        <w:t>передаче в залог, в том числе и под кредиты, сдаче в аренду и другим функциям. К стоимости обмена относятся:</w:t>
      </w:r>
    </w:p>
    <w:p w:rsidR="00AB1723" w:rsidRPr="00AB1723" w:rsidRDefault="00AB1723" w:rsidP="00AB1723">
      <w:pPr>
        <w:autoSpaceDE w:val="0"/>
        <w:autoSpaceDN w:val="0"/>
        <w:adjustRightInd w:val="0"/>
        <w:ind w:firstLine="709"/>
        <w:jc w:val="both"/>
        <w:rPr>
          <w:bCs/>
          <w:iCs/>
          <w:szCs w:val="28"/>
        </w:rPr>
      </w:pPr>
      <w:r w:rsidRPr="00AB1723">
        <w:rPr>
          <w:bCs/>
          <w:iCs/>
          <w:szCs w:val="28"/>
        </w:rPr>
        <w:t>-рыночная стоимость;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-ликвидационная стоимость;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-страховая стоимость;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-залоговая стоимость;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-арендная стоимость.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Рыночная стоимость – это наиболее вероятная цена, которую можно получить от продажи имущества на конкурентном и открытом рынке при соблюдении условий «равновесия», то есть когда продавец и покупатель действуют рационально, а при обсуждении цены стороны не испытывают давления каких-либо чрезвычайных обстоятельств. Рыночная стоимость является объективной, независимой от желания отдельных участников рынка недвижимости и отражает реальные экономические условия, складывающиеся на этом рынке. Ликвидационная стоимость – представляет собой чистую денежную сумму, которую собственник объекта может получить при его принудительной продаже.</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Страховая стоимость объектов недвижимости рассчитывается на основе полной восстановительной стоимости объекта, который подвержен риску уничтожения (или разрушения). На базе страховой стоимости объекта определяются страховые суммы, страховые выплаты и страховые проценты. Полная восстановительная стоимость объекта определяется на базе либо полной стоимости воспроизводства, либо полной стоимости замещения. Полная стоимость воспроизводства объекта, аналогичная понятию затрат, определяется издержками в текущих ценах на строительство точной копии оцениваемого объекта в его «новом» состоянии, с использованием таких же архитектурных решений, строительных конструкций и материалов, а также с тем же качеством строительно-монтажных работ. В данном случае воспроизводятся тот же моральный износ объекта и те же недостатки в </w:t>
      </w:r>
      <w:proofErr w:type="gramStart"/>
      <w:r w:rsidRPr="00AB1723">
        <w:rPr>
          <w:bCs/>
          <w:iCs/>
          <w:szCs w:val="28"/>
        </w:rPr>
        <w:t>архитектурных решениях</w:t>
      </w:r>
      <w:proofErr w:type="gramEnd"/>
      <w:r w:rsidRPr="00AB1723">
        <w:rPr>
          <w:bCs/>
          <w:iCs/>
          <w:szCs w:val="28"/>
        </w:rPr>
        <w:t xml:space="preserve">, которые имелись у оцениваемого объекта. Восстановительная стоимость выражается издержками на восстановление точной копии объекта. </w:t>
      </w:r>
      <w:proofErr w:type="gramStart"/>
      <w:r w:rsidRPr="00AB1723">
        <w:rPr>
          <w:bCs/>
          <w:iCs/>
          <w:szCs w:val="28"/>
        </w:rPr>
        <w:t>Полная стоимость замещения определяется расходами в текущих ценах на строительство объекта, имеющего с оцениваемым эквивалентную полезность, но построенного в новом архитектурном стиле с использованием современных проектных нормативов и прогрессивных материалов.</w:t>
      </w:r>
      <w:proofErr w:type="gramEnd"/>
      <w:r w:rsidRPr="00AB1723">
        <w:rPr>
          <w:bCs/>
          <w:iCs/>
          <w:szCs w:val="28"/>
        </w:rPr>
        <w:t xml:space="preserve"> Стоимость замещения выражается издержками на создание объекта функционального аналога. Залоговая стоимость – оценка объекта недвижимости в сфере ипотечного кредитования, осуществляемая по рыночной стоимости. Арендная стоимость – величина арендной платы, за которую может быть сдан в аренду объект недвижимости на дату оценки. Стоимость аренды является разновидностью рыночной стоимости и оценивается при сдаче объекта недвижимости в краткосрочную или долгосрочную аренду. Величина арендной платы устанавливается в процентах от рыночной стоимости объекта недвижимости, сдаваемого в аренду. </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2. Стоимость использования отражает намерения владельца или арендатора. Стоимость использования основана на эффективности использования недвижимости в форме дохода, полезности или удобств. Стоимость использования (потребительская стоимость) отражает ценность объекта недвижимости для конкретного собственника, который не собирается выставлять объект на рынок недвижимости. Оценка потребительской стоимости объекта производится, исходя из существующего профиля его использования и тех финансово-экономических параметров, которые наблюдались в период предыстории функционирования объекта и прогнозируются в будущем. К стоимости использования могут быть отнесены:</w:t>
      </w:r>
    </w:p>
    <w:p w:rsidR="00AB1723" w:rsidRPr="00AB1723" w:rsidRDefault="00AB1723" w:rsidP="00AB1723">
      <w:pPr>
        <w:autoSpaceDE w:val="0"/>
        <w:autoSpaceDN w:val="0"/>
        <w:adjustRightInd w:val="0"/>
        <w:ind w:firstLine="709"/>
        <w:jc w:val="both"/>
        <w:rPr>
          <w:bCs/>
          <w:iCs/>
          <w:szCs w:val="28"/>
        </w:rPr>
      </w:pPr>
      <w:r w:rsidRPr="00AB1723">
        <w:rPr>
          <w:bCs/>
          <w:iCs/>
          <w:szCs w:val="28"/>
        </w:rPr>
        <w:t>-инвестиционная стоимость;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-балансовая стоимость;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-стоимость для целей налогообложения.</w:t>
      </w:r>
    </w:p>
    <w:p w:rsidR="00AB1723" w:rsidRPr="00AB1723" w:rsidRDefault="00AB1723" w:rsidP="00AB1723">
      <w:pPr>
        <w:autoSpaceDE w:val="0"/>
        <w:autoSpaceDN w:val="0"/>
        <w:adjustRightInd w:val="0"/>
        <w:ind w:firstLine="709"/>
        <w:jc w:val="both"/>
        <w:rPr>
          <w:bCs/>
          <w:iCs/>
          <w:color w:val="FF0000"/>
          <w:szCs w:val="28"/>
        </w:rPr>
      </w:pPr>
      <w:r w:rsidRPr="00AB1723">
        <w:rPr>
          <w:bCs/>
          <w:iCs/>
          <w:szCs w:val="28"/>
        </w:rPr>
        <w:t xml:space="preserve">Инвестиционная стоимость – это стоимость объекта недвижимости, основанная на инвестиционных требованиях и предпочтениях инвестора, которая рассчитывается исходя из ожидаемых доходов и конкретной ставки их капитализации. То есть типичный инвестор, вкладывая капитал в недвижимость, стремится получить наряду с возвратом вложенного капитала еще и прибыль на вложенный капитал. Балансовая стоимость – это стоимость имущества, отраженная в балансе предприятия или организации. Она состоит из первоначальной стоимости недвижимости на момент ввода в эксплуатацию, скорректированной на все проведенные переоценки основных фондов за вычетом бухгалтерской амортизации, а также за вычетом стоимости произведенных улучшений за период эксплуатации. Стоимость для целей налогообложения (налогооблагаемая стоимость) – устанавливается на основе нормативных документов, относящихся к налогообложению недвижимости. </w:t>
      </w:r>
    </w:p>
    <w:p w:rsidR="00AB1723" w:rsidRPr="00AB1723" w:rsidRDefault="00AB1723" w:rsidP="00AB1723">
      <w:pPr>
        <w:autoSpaceDE w:val="0"/>
        <w:autoSpaceDN w:val="0"/>
        <w:adjustRightInd w:val="0"/>
        <w:rPr>
          <w:bCs/>
          <w:iCs/>
          <w:szCs w:val="28"/>
        </w:rPr>
      </w:pPr>
    </w:p>
    <w:p w:rsidR="00AB1723" w:rsidRPr="00AB1723" w:rsidRDefault="00AB1723" w:rsidP="00AB1723">
      <w:pPr>
        <w:autoSpaceDE w:val="0"/>
        <w:autoSpaceDN w:val="0"/>
        <w:adjustRightInd w:val="0"/>
        <w:rPr>
          <w:b/>
          <w:bCs/>
          <w:i/>
          <w:iCs/>
          <w:szCs w:val="28"/>
        </w:rPr>
      </w:pPr>
    </w:p>
    <w:p w:rsidR="00AB1723" w:rsidRPr="00AB1723" w:rsidRDefault="00AB1723" w:rsidP="00AB1723">
      <w:pPr>
        <w:autoSpaceDE w:val="0"/>
        <w:autoSpaceDN w:val="0"/>
        <w:adjustRightInd w:val="0"/>
        <w:ind w:firstLine="709"/>
        <w:jc w:val="both"/>
        <w:rPr>
          <w:b/>
          <w:bCs/>
          <w:iCs/>
          <w:szCs w:val="28"/>
        </w:rPr>
      </w:pPr>
      <w:r w:rsidRPr="00AB1723">
        <w:rPr>
          <w:b/>
          <w:bCs/>
          <w:iCs/>
          <w:szCs w:val="28"/>
        </w:rPr>
        <w:t>2Принципы оценки объектов недвижимости</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r w:rsidRPr="00AB1723">
        <w:rPr>
          <w:bCs/>
          <w:iCs/>
          <w:szCs w:val="28"/>
        </w:rPr>
        <w:t>Изменение стоимости любой недвижимости, зависит от целого ряда факторов, которые проявляются на различных стадиях процесса оценки. Факторы, воздействующие на стоимость недвижимости, могут быть отнесены к трем различным иерархическим уровням. Первый уровень – уровень влияния глобальных факторов, это результат взаимодействия четырех основных факторов: 1) социальных; 2) экономических; 3) эколого-географических; 4) политических. На данном уровне анализу и оценке подлежат факторы, носящие общий характер, не связанные с конкретным объектом недвижимости и не зависящие непосредственно от него, но косвенно влияющие на процессы, происходящие с недвижимостью на рынке, и, следовательно, на оцениваемый объект. Социальные факторы:</w:t>
      </w:r>
    </w:p>
    <w:p w:rsidR="00AB1723" w:rsidRPr="00AB1723" w:rsidRDefault="00AB1723" w:rsidP="00AB1723">
      <w:pPr>
        <w:autoSpaceDE w:val="0"/>
        <w:autoSpaceDN w:val="0"/>
        <w:adjustRightInd w:val="0"/>
        <w:ind w:firstLine="709"/>
        <w:jc w:val="both"/>
        <w:rPr>
          <w:bCs/>
          <w:iCs/>
          <w:szCs w:val="28"/>
        </w:rPr>
      </w:pPr>
      <w:r w:rsidRPr="00AB1723">
        <w:rPr>
          <w:bCs/>
          <w:iCs/>
          <w:szCs w:val="28"/>
        </w:rPr>
        <w:t>-плотность заселения;</w:t>
      </w:r>
    </w:p>
    <w:p w:rsidR="00AB1723" w:rsidRPr="00AB1723" w:rsidRDefault="00AB1723" w:rsidP="00AB1723">
      <w:pPr>
        <w:autoSpaceDE w:val="0"/>
        <w:autoSpaceDN w:val="0"/>
        <w:adjustRightInd w:val="0"/>
        <w:ind w:firstLine="709"/>
        <w:jc w:val="both"/>
        <w:rPr>
          <w:bCs/>
          <w:iCs/>
          <w:szCs w:val="28"/>
        </w:rPr>
      </w:pPr>
      <w:r w:rsidRPr="00AB1723">
        <w:rPr>
          <w:bCs/>
          <w:iCs/>
          <w:szCs w:val="28"/>
        </w:rPr>
        <w:t>-структура населения;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-демография;</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-семейность;</w:t>
      </w:r>
    </w:p>
    <w:p w:rsidR="00AB1723" w:rsidRPr="00AB1723" w:rsidRDefault="00AB1723" w:rsidP="00AB1723">
      <w:pPr>
        <w:autoSpaceDE w:val="0"/>
        <w:autoSpaceDN w:val="0"/>
        <w:adjustRightInd w:val="0"/>
        <w:ind w:firstLine="709"/>
        <w:jc w:val="both"/>
        <w:rPr>
          <w:bCs/>
          <w:iCs/>
          <w:szCs w:val="28"/>
        </w:rPr>
      </w:pPr>
      <w:r w:rsidRPr="00AB1723">
        <w:rPr>
          <w:bCs/>
          <w:iCs/>
          <w:szCs w:val="28"/>
        </w:rPr>
        <w:t>-уровень образования и культуры населения, потребности.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Экономические факторы:</w:t>
      </w:r>
    </w:p>
    <w:p w:rsidR="00AB1723" w:rsidRPr="00AB1723" w:rsidRDefault="00AB1723" w:rsidP="00AB1723">
      <w:pPr>
        <w:autoSpaceDE w:val="0"/>
        <w:autoSpaceDN w:val="0"/>
        <w:adjustRightInd w:val="0"/>
        <w:ind w:firstLine="709"/>
        <w:jc w:val="both"/>
        <w:rPr>
          <w:bCs/>
          <w:iCs/>
          <w:szCs w:val="28"/>
        </w:rPr>
      </w:pPr>
      <w:r w:rsidRPr="00AB1723">
        <w:rPr>
          <w:bCs/>
          <w:iCs/>
          <w:szCs w:val="28"/>
        </w:rPr>
        <w:t>-уровень жизни населения;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-предложение и спрос;</w:t>
      </w:r>
    </w:p>
    <w:p w:rsidR="00AB1723" w:rsidRPr="00AB1723" w:rsidRDefault="00AB1723" w:rsidP="00AB1723">
      <w:pPr>
        <w:autoSpaceDE w:val="0"/>
        <w:autoSpaceDN w:val="0"/>
        <w:adjustRightInd w:val="0"/>
        <w:ind w:firstLine="709"/>
        <w:jc w:val="both"/>
        <w:rPr>
          <w:bCs/>
          <w:iCs/>
          <w:szCs w:val="28"/>
        </w:rPr>
      </w:pPr>
      <w:r w:rsidRPr="00AB1723">
        <w:rPr>
          <w:bCs/>
          <w:iCs/>
          <w:szCs w:val="28"/>
        </w:rPr>
        <w:t>-финансирование строительства;</w:t>
      </w:r>
    </w:p>
    <w:p w:rsidR="00AB1723" w:rsidRPr="00AB1723" w:rsidRDefault="00AB1723" w:rsidP="00AB1723">
      <w:pPr>
        <w:autoSpaceDE w:val="0"/>
        <w:autoSpaceDN w:val="0"/>
        <w:adjustRightInd w:val="0"/>
        <w:ind w:firstLine="709"/>
        <w:jc w:val="both"/>
        <w:rPr>
          <w:bCs/>
          <w:iCs/>
          <w:szCs w:val="28"/>
        </w:rPr>
      </w:pPr>
      <w:r w:rsidRPr="00AB1723">
        <w:rPr>
          <w:bCs/>
          <w:iCs/>
          <w:szCs w:val="28"/>
        </w:rPr>
        <w:t>-налоги в области недвижимости;</w:t>
      </w:r>
    </w:p>
    <w:p w:rsidR="00AB1723" w:rsidRPr="00AB1723" w:rsidRDefault="00AB1723" w:rsidP="00AB1723">
      <w:pPr>
        <w:autoSpaceDE w:val="0"/>
        <w:autoSpaceDN w:val="0"/>
        <w:adjustRightInd w:val="0"/>
        <w:ind w:firstLine="709"/>
        <w:jc w:val="both"/>
        <w:rPr>
          <w:bCs/>
          <w:iCs/>
          <w:szCs w:val="28"/>
        </w:rPr>
      </w:pPr>
      <w:r w:rsidRPr="00AB1723">
        <w:rPr>
          <w:bCs/>
          <w:iCs/>
          <w:szCs w:val="28"/>
        </w:rPr>
        <w:t>-состояние и перспективы строительства.</w:t>
      </w:r>
    </w:p>
    <w:p w:rsidR="00AB1723" w:rsidRPr="00AB1723" w:rsidRDefault="00AB1723" w:rsidP="00AB1723">
      <w:pPr>
        <w:autoSpaceDE w:val="0"/>
        <w:autoSpaceDN w:val="0"/>
        <w:adjustRightInd w:val="0"/>
        <w:ind w:firstLine="709"/>
        <w:jc w:val="both"/>
        <w:rPr>
          <w:bCs/>
          <w:iCs/>
          <w:szCs w:val="28"/>
        </w:rPr>
      </w:pPr>
      <w:r w:rsidRPr="00AB1723">
        <w:rPr>
          <w:bCs/>
          <w:iCs/>
          <w:szCs w:val="28"/>
        </w:rPr>
        <w:t>Эколого-географические факторы:</w:t>
      </w:r>
    </w:p>
    <w:p w:rsidR="00AB1723" w:rsidRPr="00AB1723" w:rsidRDefault="00AB1723" w:rsidP="00AB1723">
      <w:pPr>
        <w:autoSpaceDE w:val="0"/>
        <w:autoSpaceDN w:val="0"/>
        <w:adjustRightInd w:val="0"/>
        <w:ind w:firstLine="709"/>
        <w:jc w:val="both"/>
        <w:rPr>
          <w:bCs/>
          <w:iCs/>
          <w:szCs w:val="28"/>
        </w:rPr>
      </w:pPr>
      <w:r w:rsidRPr="00AB1723">
        <w:rPr>
          <w:bCs/>
          <w:iCs/>
          <w:szCs w:val="28"/>
        </w:rPr>
        <w:t>-географическое расположение;</w:t>
      </w:r>
    </w:p>
    <w:p w:rsidR="00AB1723" w:rsidRPr="00AB1723" w:rsidRDefault="00AB1723" w:rsidP="00AB1723">
      <w:pPr>
        <w:autoSpaceDE w:val="0"/>
        <w:autoSpaceDN w:val="0"/>
        <w:adjustRightInd w:val="0"/>
        <w:ind w:firstLine="709"/>
        <w:jc w:val="both"/>
        <w:rPr>
          <w:bCs/>
          <w:iCs/>
          <w:szCs w:val="28"/>
        </w:rPr>
      </w:pPr>
      <w:r w:rsidRPr="00AB1723">
        <w:rPr>
          <w:bCs/>
          <w:iCs/>
          <w:szCs w:val="28"/>
        </w:rPr>
        <w:t>-экология;</w:t>
      </w:r>
    </w:p>
    <w:p w:rsidR="00AB1723" w:rsidRPr="00AB1723" w:rsidRDefault="00AB1723" w:rsidP="00AB1723">
      <w:pPr>
        <w:autoSpaceDE w:val="0"/>
        <w:autoSpaceDN w:val="0"/>
        <w:adjustRightInd w:val="0"/>
        <w:ind w:firstLine="709"/>
        <w:jc w:val="both"/>
        <w:rPr>
          <w:bCs/>
          <w:iCs/>
          <w:szCs w:val="28"/>
        </w:rPr>
      </w:pPr>
      <w:r w:rsidRPr="00AB1723">
        <w:rPr>
          <w:bCs/>
          <w:iCs/>
          <w:szCs w:val="28"/>
        </w:rPr>
        <w:t>-сейсмология;</w:t>
      </w:r>
    </w:p>
    <w:p w:rsidR="00AB1723" w:rsidRPr="00AB1723" w:rsidRDefault="00AB1723" w:rsidP="00AB1723">
      <w:pPr>
        <w:autoSpaceDE w:val="0"/>
        <w:autoSpaceDN w:val="0"/>
        <w:adjustRightInd w:val="0"/>
        <w:ind w:firstLine="709"/>
        <w:jc w:val="both"/>
        <w:rPr>
          <w:bCs/>
          <w:iCs/>
          <w:szCs w:val="28"/>
        </w:rPr>
      </w:pPr>
      <w:r w:rsidRPr="00AB1723">
        <w:rPr>
          <w:bCs/>
          <w:iCs/>
          <w:szCs w:val="28"/>
        </w:rPr>
        <w:t>-геологическое состояние и природные ресурсы;</w:t>
      </w:r>
    </w:p>
    <w:p w:rsidR="00AB1723" w:rsidRPr="00AB1723" w:rsidRDefault="00AB1723" w:rsidP="00AB1723">
      <w:pPr>
        <w:autoSpaceDE w:val="0"/>
        <w:autoSpaceDN w:val="0"/>
        <w:adjustRightInd w:val="0"/>
        <w:ind w:firstLine="709"/>
        <w:jc w:val="both"/>
        <w:rPr>
          <w:bCs/>
          <w:iCs/>
          <w:szCs w:val="28"/>
        </w:rPr>
      </w:pPr>
      <w:r w:rsidRPr="00AB1723">
        <w:rPr>
          <w:bCs/>
          <w:iCs/>
          <w:szCs w:val="28"/>
        </w:rPr>
        <w:t>-технологические решения в области землепользования.</w:t>
      </w:r>
    </w:p>
    <w:p w:rsidR="00AB1723" w:rsidRPr="00AB1723" w:rsidRDefault="00AB1723" w:rsidP="00AB1723">
      <w:pPr>
        <w:autoSpaceDE w:val="0"/>
        <w:autoSpaceDN w:val="0"/>
        <w:adjustRightInd w:val="0"/>
        <w:ind w:firstLine="709"/>
        <w:jc w:val="both"/>
        <w:rPr>
          <w:bCs/>
          <w:iCs/>
          <w:szCs w:val="28"/>
        </w:rPr>
      </w:pPr>
      <w:r w:rsidRPr="00AB1723">
        <w:rPr>
          <w:bCs/>
          <w:iCs/>
          <w:szCs w:val="28"/>
        </w:rPr>
        <w:t>Расположение объекта недвижимости может накладывать определенные ограничения на его использование с точки зрения охраны окружающей среды. Эти ограничения могут вытекать из карты районирования, составленной местными властями, или предполагаемого загрязнения окружающей среды в процессе эксплуатации объекта. Сейсмические факторы сильно влияют на затраты при проектировании зданий и сооружений. Политические факторы:</w:t>
      </w:r>
    </w:p>
    <w:p w:rsidR="00AB1723" w:rsidRPr="00AB1723" w:rsidRDefault="00AB1723" w:rsidP="00AB1723">
      <w:pPr>
        <w:autoSpaceDE w:val="0"/>
        <w:autoSpaceDN w:val="0"/>
        <w:adjustRightInd w:val="0"/>
        <w:ind w:firstLine="709"/>
        <w:jc w:val="both"/>
        <w:rPr>
          <w:bCs/>
          <w:iCs/>
          <w:szCs w:val="28"/>
        </w:rPr>
      </w:pPr>
      <w:r w:rsidRPr="00AB1723">
        <w:rPr>
          <w:bCs/>
          <w:iCs/>
          <w:szCs w:val="28"/>
        </w:rPr>
        <w:t>-политическая стабильность;</w:t>
      </w:r>
    </w:p>
    <w:p w:rsidR="00AB1723" w:rsidRPr="00AB1723" w:rsidRDefault="00AB1723" w:rsidP="00AB1723">
      <w:pPr>
        <w:autoSpaceDE w:val="0"/>
        <w:autoSpaceDN w:val="0"/>
        <w:adjustRightInd w:val="0"/>
        <w:ind w:firstLine="709"/>
        <w:jc w:val="both"/>
        <w:rPr>
          <w:bCs/>
          <w:iCs/>
          <w:szCs w:val="28"/>
        </w:rPr>
      </w:pPr>
      <w:r w:rsidRPr="00AB1723">
        <w:rPr>
          <w:bCs/>
          <w:iCs/>
          <w:szCs w:val="28"/>
        </w:rPr>
        <w:t>-законодательство об ипотеке;</w:t>
      </w:r>
    </w:p>
    <w:p w:rsidR="00AB1723" w:rsidRPr="00AB1723" w:rsidRDefault="00AB1723" w:rsidP="00AB1723">
      <w:pPr>
        <w:autoSpaceDE w:val="0"/>
        <w:autoSpaceDN w:val="0"/>
        <w:adjustRightInd w:val="0"/>
        <w:ind w:firstLine="709"/>
        <w:jc w:val="both"/>
        <w:rPr>
          <w:bCs/>
          <w:iCs/>
          <w:szCs w:val="28"/>
        </w:rPr>
      </w:pPr>
      <w:r w:rsidRPr="00AB1723">
        <w:rPr>
          <w:bCs/>
          <w:iCs/>
          <w:szCs w:val="28"/>
        </w:rPr>
        <w:t>-налоговое законодательство;</w:t>
      </w:r>
    </w:p>
    <w:p w:rsidR="00AB1723" w:rsidRPr="00AB1723" w:rsidRDefault="00AB1723" w:rsidP="00AB1723">
      <w:pPr>
        <w:autoSpaceDE w:val="0"/>
        <w:autoSpaceDN w:val="0"/>
        <w:adjustRightInd w:val="0"/>
        <w:ind w:firstLine="709"/>
        <w:jc w:val="both"/>
        <w:rPr>
          <w:bCs/>
          <w:iCs/>
          <w:szCs w:val="28"/>
        </w:rPr>
      </w:pPr>
      <w:r w:rsidRPr="00AB1723">
        <w:rPr>
          <w:bCs/>
          <w:iCs/>
          <w:szCs w:val="28"/>
        </w:rPr>
        <w:t>-закон о кредитной политике.</w:t>
      </w:r>
    </w:p>
    <w:p w:rsidR="00AB1723" w:rsidRPr="00AB1723" w:rsidRDefault="00AB1723" w:rsidP="00AB1723">
      <w:pPr>
        <w:autoSpaceDE w:val="0"/>
        <w:autoSpaceDN w:val="0"/>
        <w:adjustRightInd w:val="0"/>
        <w:ind w:firstLine="709"/>
        <w:jc w:val="both"/>
        <w:rPr>
          <w:bCs/>
          <w:iCs/>
          <w:szCs w:val="28"/>
        </w:rPr>
      </w:pPr>
      <w:r w:rsidRPr="00AB1723">
        <w:rPr>
          <w:bCs/>
          <w:iCs/>
          <w:szCs w:val="28"/>
        </w:rPr>
        <w:t>Второй уровень – уровень влияния локальных факторов (в масштабе города или городского района). На этом уровне имеют место такие факторы, как: 1) местоположение объекта; 2) физические характеристики объекта недвижимости; 3) условия финансирования. Эти факторы непосредственно связаны с оцениваемым объектом и анализом аналогичных объектов недвижимости и сделок по ним. Местоположение:</w:t>
      </w:r>
    </w:p>
    <w:p w:rsidR="00AB1723" w:rsidRPr="00AB1723" w:rsidRDefault="00AB1723" w:rsidP="00AB1723">
      <w:pPr>
        <w:autoSpaceDE w:val="0"/>
        <w:autoSpaceDN w:val="0"/>
        <w:adjustRightInd w:val="0"/>
        <w:ind w:firstLine="709"/>
        <w:jc w:val="both"/>
        <w:rPr>
          <w:bCs/>
          <w:iCs/>
          <w:szCs w:val="28"/>
        </w:rPr>
      </w:pPr>
      <w:r w:rsidRPr="00AB1723">
        <w:rPr>
          <w:bCs/>
          <w:iCs/>
          <w:szCs w:val="28"/>
        </w:rPr>
        <w:t>-транспортная и пешеходная доступность;</w:t>
      </w:r>
    </w:p>
    <w:p w:rsidR="00AB1723" w:rsidRPr="00AB1723" w:rsidRDefault="00AB1723" w:rsidP="00AB1723">
      <w:pPr>
        <w:autoSpaceDE w:val="0"/>
        <w:autoSpaceDN w:val="0"/>
        <w:adjustRightInd w:val="0"/>
        <w:ind w:firstLine="709"/>
        <w:jc w:val="both"/>
        <w:rPr>
          <w:bCs/>
          <w:iCs/>
          <w:szCs w:val="28"/>
        </w:rPr>
      </w:pPr>
      <w:r w:rsidRPr="00AB1723">
        <w:rPr>
          <w:bCs/>
          <w:iCs/>
          <w:szCs w:val="28"/>
        </w:rPr>
        <w:t>-размещение объектов в плане города (района);</w:t>
      </w:r>
    </w:p>
    <w:p w:rsidR="00AB1723" w:rsidRPr="00AB1723" w:rsidRDefault="00AB1723" w:rsidP="00AB1723">
      <w:pPr>
        <w:autoSpaceDE w:val="0"/>
        <w:autoSpaceDN w:val="0"/>
        <w:adjustRightInd w:val="0"/>
        <w:ind w:firstLine="709"/>
        <w:jc w:val="both"/>
        <w:rPr>
          <w:bCs/>
          <w:iCs/>
          <w:szCs w:val="28"/>
        </w:rPr>
      </w:pPr>
      <w:r w:rsidRPr="00AB1723">
        <w:rPr>
          <w:bCs/>
          <w:iCs/>
          <w:szCs w:val="28"/>
        </w:rPr>
        <w:t>-наличие объектов социально-культурного назначения;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-примыкающее окружение.</w:t>
      </w:r>
    </w:p>
    <w:p w:rsidR="00AB1723" w:rsidRPr="00AB1723" w:rsidRDefault="00AB1723" w:rsidP="00AB1723">
      <w:pPr>
        <w:autoSpaceDE w:val="0"/>
        <w:autoSpaceDN w:val="0"/>
        <w:adjustRightInd w:val="0"/>
        <w:ind w:firstLine="709"/>
        <w:jc w:val="both"/>
        <w:rPr>
          <w:bCs/>
          <w:iCs/>
          <w:szCs w:val="28"/>
        </w:rPr>
      </w:pPr>
      <w:r w:rsidRPr="00AB1723">
        <w:rPr>
          <w:bCs/>
          <w:iCs/>
          <w:szCs w:val="28"/>
        </w:rPr>
        <w:t>Местоположение – наиболее важный фактор. Важно сопоставлять размер участка с размером здания и устанавливать, соответствует ли участок предъявляемым к нему требованиям. Наличие общественного транспорта и мест стоянки автомобилей увеличивает стоимость недвижимости. Физические характеристики:</w:t>
      </w:r>
    </w:p>
    <w:p w:rsidR="00AB1723" w:rsidRPr="00AB1723" w:rsidRDefault="00AB1723" w:rsidP="00AB1723">
      <w:pPr>
        <w:autoSpaceDE w:val="0"/>
        <w:autoSpaceDN w:val="0"/>
        <w:adjustRightInd w:val="0"/>
        <w:ind w:firstLine="709"/>
        <w:jc w:val="both"/>
        <w:rPr>
          <w:bCs/>
          <w:iCs/>
          <w:szCs w:val="28"/>
        </w:rPr>
      </w:pPr>
      <w:r w:rsidRPr="00AB1723">
        <w:rPr>
          <w:bCs/>
          <w:iCs/>
          <w:szCs w:val="28"/>
        </w:rPr>
        <w:t>-функциональная пригодность и использование;</w:t>
      </w:r>
    </w:p>
    <w:p w:rsidR="00AB1723" w:rsidRPr="00AB1723" w:rsidRDefault="00AB1723" w:rsidP="00AB1723">
      <w:pPr>
        <w:autoSpaceDE w:val="0"/>
        <w:autoSpaceDN w:val="0"/>
        <w:adjustRightInd w:val="0"/>
        <w:ind w:firstLine="709"/>
        <w:jc w:val="both"/>
        <w:rPr>
          <w:bCs/>
          <w:iCs/>
          <w:szCs w:val="28"/>
        </w:rPr>
      </w:pPr>
      <w:r w:rsidRPr="00AB1723">
        <w:rPr>
          <w:bCs/>
          <w:iCs/>
          <w:szCs w:val="28"/>
        </w:rPr>
        <w:t>-привлекательность, комфорт;</w:t>
      </w:r>
    </w:p>
    <w:p w:rsidR="00AB1723" w:rsidRPr="00AB1723" w:rsidRDefault="00AB1723" w:rsidP="00AB1723">
      <w:pPr>
        <w:autoSpaceDE w:val="0"/>
        <w:autoSpaceDN w:val="0"/>
        <w:adjustRightInd w:val="0"/>
        <w:ind w:firstLine="709"/>
        <w:jc w:val="both"/>
        <w:rPr>
          <w:bCs/>
          <w:iCs/>
          <w:szCs w:val="28"/>
        </w:rPr>
      </w:pPr>
      <w:r w:rsidRPr="00AB1723">
        <w:rPr>
          <w:bCs/>
          <w:iCs/>
          <w:szCs w:val="28"/>
        </w:rPr>
        <w:t>-наличие коммунальных услуг;</w:t>
      </w:r>
    </w:p>
    <w:p w:rsidR="00AB1723" w:rsidRPr="00AB1723" w:rsidRDefault="00AB1723" w:rsidP="00AB1723">
      <w:pPr>
        <w:autoSpaceDE w:val="0"/>
        <w:autoSpaceDN w:val="0"/>
        <w:adjustRightInd w:val="0"/>
        <w:ind w:firstLine="709"/>
        <w:jc w:val="both"/>
        <w:rPr>
          <w:bCs/>
          <w:iCs/>
          <w:szCs w:val="28"/>
        </w:rPr>
      </w:pPr>
      <w:r w:rsidRPr="00AB1723">
        <w:rPr>
          <w:bCs/>
          <w:iCs/>
          <w:szCs w:val="28"/>
        </w:rPr>
        <w:t>-физическое состояние недвижимости;</w:t>
      </w:r>
    </w:p>
    <w:p w:rsidR="00AB1723" w:rsidRPr="00AB1723" w:rsidRDefault="00AB1723" w:rsidP="00AB1723">
      <w:pPr>
        <w:autoSpaceDE w:val="0"/>
        <w:autoSpaceDN w:val="0"/>
        <w:adjustRightInd w:val="0"/>
        <w:ind w:firstLine="709"/>
        <w:jc w:val="both"/>
        <w:rPr>
          <w:bCs/>
          <w:iCs/>
          <w:szCs w:val="28"/>
        </w:rPr>
      </w:pPr>
      <w:r w:rsidRPr="00AB1723">
        <w:rPr>
          <w:bCs/>
          <w:iCs/>
          <w:szCs w:val="28"/>
        </w:rPr>
        <w:t>-качество строительства и эксплуатации.</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Текущее состояние недвижимости является важным фактором, влияющим на стоимость недвижимости, как и наличие коммунальных услуг: газа, воды и электричества, надежность и качество снабжения. Условия финансирования:</w:t>
      </w:r>
    </w:p>
    <w:p w:rsidR="00AB1723" w:rsidRPr="00AB1723" w:rsidRDefault="00AB1723" w:rsidP="00AB1723">
      <w:pPr>
        <w:autoSpaceDE w:val="0"/>
        <w:autoSpaceDN w:val="0"/>
        <w:adjustRightInd w:val="0"/>
        <w:ind w:firstLine="709"/>
        <w:jc w:val="both"/>
        <w:rPr>
          <w:bCs/>
          <w:iCs/>
          <w:szCs w:val="28"/>
        </w:rPr>
      </w:pPr>
      <w:r w:rsidRPr="00AB1723">
        <w:rPr>
          <w:bCs/>
          <w:iCs/>
          <w:szCs w:val="28"/>
        </w:rPr>
        <w:t>-условия выделения средств;</w:t>
      </w:r>
    </w:p>
    <w:p w:rsidR="00AB1723" w:rsidRPr="00AB1723" w:rsidRDefault="00AB1723" w:rsidP="00AB1723">
      <w:pPr>
        <w:autoSpaceDE w:val="0"/>
        <w:autoSpaceDN w:val="0"/>
        <w:adjustRightInd w:val="0"/>
        <w:ind w:firstLine="709"/>
        <w:jc w:val="both"/>
        <w:rPr>
          <w:bCs/>
          <w:iCs/>
          <w:szCs w:val="28"/>
        </w:rPr>
      </w:pPr>
      <w:r w:rsidRPr="00AB1723">
        <w:rPr>
          <w:bCs/>
          <w:iCs/>
          <w:szCs w:val="28"/>
        </w:rPr>
        <w:t>-процентные ставки;</w:t>
      </w:r>
    </w:p>
    <w:p w:rsidR="00AB1723" w:rsidRPr="00AB1723" w:rsidRDefault="00AB1723" w:rsidP="00AB1723">
      <w:pPr>
        <w:autoSpaceDE w:val="0"/>
        <w:autoSpaceDN w:val="0"/>
        <w:adjustRightInd w:val="0"/>
        <w:ind w:firstLine="709"/>
        <w:jc w:val="both"/>
        <w:rPr>
          <w:bCs/>
          <w:iCs/>
          <w:szCs w:val="28"/>
        </w:rPr>
      </w:pPr>
      <w:r w:rsidRPr="00AB1723">
        <w:rPr>
          <w:bCs/>
          <w:iCs/>
          <w:szCs w:val="28"/>
        </w:rPr>
        <w:t>-сроки кредитования.</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Третий уровень – уровень влияния факторов, связанных с объектом недвижимости. На этом уровне учитываются факторы, обусловленные его характеристиками: 1) архитектурно-строительные; 2) финансово-эксплуатационные факторы. К архитектурно-строительным факторам </w:t>
      </w:r>
      <w:proofErr w:type="gramStart"/>
      <w:r w:rsidRPr="00AB1723">
        <w:rPr>
          <w:bCs/>
          <w:iCs/>
          <w:szCs w:val="28"/>
        </w:rPr>
        <w:t>относятся</w:t>
      </w:r>
      <w:proofErr w:type="gramEnd"/>
      <w:r w:rsidRPr="00AB1723">
        <w:rPr>
          <w:bCs/>
          <w:iCs/>
          <w:szCs w:val="28"/>
        </w:rPr>
        <w:t xml:space="preserve"> прежде всего объемно-планировочные показатели и др. Недвижимость должна соответствовать климатическим условиям, быть хорошо спланирована, иметь хорошее естественное освещение помещений, привлекательный внешний вид. Это особенно важно в случае офисных помещений и при подборе здания, когда очень важен внешний вид объекта недвижимости. Для индустриальных зданий важно наличие специальных перекрытий для размещения специфических производственных процессов. Кроме того, все виды недвижимости должны соответствовать требованиям </w:t>
      </w:r>
      <w:proofErr w:type="spellStart"/>
      <w:r w:rsidRPr="00AB1723">
        <w:rPr>
          <w:bCs/>
          <w:iCs/>
          <w:szCs w:val="28"/>
        </w:rPr>
        <w:t>сейсмоустойчивости</w:t>
      </w:r>
      <w:proofErr w:type="spellEnd"/>
      <w:r w:rsidRPr="00AB1723">
        <w:rPr>
          <w:bCs/>
          <w:iCs/>
          <w:szCs w:val="28"/>
        </w:rPr>
        <w:t>. Планировка и размещение объектов недвижимости очень важны для пользователей, т.к. они напрямую влияют на эффективность использования зданий для определенных целей. Поэтому необходимо сделать заключение, соответствует ли планировка здания тому виду деятельности, для которого оно предназначено. Финансово-эксплуатационные факторы:</w:t>
      </w:r>
    </w:p>
    <w:p w:rsidR="00AB1723" w:rsidRPr="00AB1723" w:rsidRDefault="00AB1723" w:rsidP="00AB1723">
      <w:pPr>
        <w:autoSpaceDE w:val="0"/>
        <w:autoSpaceDN w:val="0"/>
        <w:adjustRightInd w:val="0"/>
        <w:ind w:firstLine="709"/>
        <w:jc w:val="both"/>
        <w:rPr>
          <w:bCs/>
          <w:iCs/>
          <w:szCs w:val="28"/>
        </w:rPr>
      </w:pPr>
      <w:r w:rsidRPr="00AB1723">
        <w:rPr>
          <w:bCs/>
          <w:iCs/>
          <w:szCs w:val="28"/>
        </w:rPr>
        <w:t>-доходы;</w:t>
      </w:r>
    </w:p>
    <w:p w:rsidR="00AB1723" w:rsidRPr="00AB1723" w:rsidRDefault="00AB1723" w:rsidP="00AB1723">
      <w:pPr>
        <w:autoSpaceDE w:val="0"/>
        <w:autoSpaceDN w:val="0"/>
        <w:adjustRightInd w:val="0"/>
        <w:ind w:firstLine="709"/>
        <w:jc w:val="both"/>
        <w:rPr>
          <w:bCs/>
          <w:iCs/>
          <w:szCs w:val="28"/>
        </w:rPr>
      </w:pPr>
      <w:r w:rsidRPr="00AB1723">
        <w:rPr>
          <w:bCs/>
          <w:iCs/>
          <w:szCs w:val="28"/>
        </w:rPr>
        <w:t>-эксплуатационные расходы;</w:t>
      </w:r>
    </w:p>
    <w:p w:rsidR="00AB1723" w:rsidRPr="00AB1723" w:rsidRDefault="00AB1723" w:rsidP="00AB1723">
      <w:pPr>
        <w:autoSpaceDE w:val="0"/>
        <w:autoSpaceDN w:val="0"/>
        <w:adjustRightInd w:val="0"/>
        <w:ind w:firstLine="709"/>
        <w:jc w:val="both"/>
        <w:rPr>
          <w:bCs/>
          <w:iCs/>
          <w:szCs w:val="28"/>
        </w:rPr>
      </w:pPr>
      <w:r w:rsidRPr="00AB1723">
        <w:rPr>
          <w:bCs/>
          <w:iCs/>
          <w:szCs w:val="28"/>
        </w:rPr>
        <w:t>-стоимость строительства.</w:t>
      </w:r>
    </w:p>
    <w:p w:rsidR="00AB1723" w:rsidRPr="00AB1723" w:rsidRDefault="00AB1723" w:rsidP="00AB1723">
      <w:pPr>
        <w:autoSpaceDE w:val="0"/>
        <w:autoSpaceDN w:val="0"/>
        <w:adjustRightInd w:val="0"/>
        <w:ind w:firstLine="709"/>
        <w:jc w:val="both"/>
        <w:rPr>
          <w:bCs/>
          <w:iCs/>
          <w:szCs w:val="28"/>
        </w:rPr>
      </w:pPr>
      <w:r w:rsidRPr="00AB1723">
        <w:rPr>
          <w:bCs/>
          <w:iCs/>
          <w:szCs w:val="28"/>
        </w:rPr>
        <w:t>Влияние факторов на стоимость недвижимости может происходить одновременно на различных уровнях. Данные факторы необходимо учитывать последовательно в зависимости от степени детализации оценки и вида оцениваемой стоимости.</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rPr>
          <w:b/>
          <w:bCs/>
          <w:iCs/>
          <w:szCs w:val="28"/>
        </w:rPr>
      </w:pPr>
    </w:p>
    <w:p w:rsidR="00AB1723" w:rsidRPr="00AB1723" w:rsidRDefault="00AB1723" w:rsidP="00AB1723">
      <w:pPr>
        <w:autoSpaceDE w:val="0"/>
        <w:autoSpaceDN w:val="0"/>
        <w:adjustRightInd w:val="0"/>
        <w:ind w:firstLine="709"/>
        <w:jc w:val="both"/>
        <w:rPr>
          <w:b/>
          <w:bCs/>
          <w:iCs/>
          <w:szCs w:val="28"/>
        </w:rPr>
      </w:pPr>
      <w:r w:rsidRPr="00AB1723">
        <w:rPr>
          <w:b/>
          <w:bCs/>
          <w:iCs/>
          <w:szCs w:val="28"/>
        </w:rPr>
        <w:t>3Факторы, влияющие на стоимость недвижимости</w:t>
      </w:r>
    </w:p>
    <w:p w:rsidR="00AB1723" w:rsidRPr="00AB1723" w:rsidRDefault="00AB1723" w:rsidP="00AB1723">
      <w:pPr>
        <w:autoSpaceDE w:val="0"/>
        <w:autoSpaceDN w:val="0"/>
        <w:adjustRightInd w:val="0"/>
        <w:ind w:firstLine="709"/>
        <w:jc w:val="both"/>
        <w:rPr>
          <w:b/>
          <w:bCs/>
          <w:iCs/>
          <w:szCs w:val="28"/>
        </w:rPr>
      </w:pP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Принципы оценки объектов недвижимости могут быть условно объединены в следующие четыре группы: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1. Принципы, основанные на представлениях пользователя.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2. Принципы, связанные с объектами недвижимости.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3. Принципы, связанные с рыночной средой.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4. Принцип наилучшего и наиболее эффективного использования объекта недвижимости. Данные принципы оценки недвижимости связаны между собой. Оценивая объект недвижимости, необходимо по возможности учитывать все </w:t>
      </w:r>
      <w:r w:rsidRPr="00AB1723">
        <w:rPr>
          <w:bCs/>
          <w:iCs/>
          <w:szCs w:val="28"/>
        </w:rPr>
        <w:lastRenderedPageBreak/>
        <w:t xml:space="preserve">или основные принципы оценки, чтобы получить более достоверную и точную оценку стоимости объекта недвижимости и принципы пользователя. </w:t>
      </w:r>
    </w:p>
    <w:p w:rsidR="00AB1723" w:rsidRPr="00AB1723" w:rsidRDefault="00AB1723" w:rsidP="00AB1723">
      <w:pPr>
        <w:autoSpaceDE w:val="0"/>
        <w:autoSpaceDN w:val="0"/>
        <w:adjustRightInd w:val="0"/>
        <w:ind w:firstLine="709"/>
        <w:jc w:val="both"/>
        <w:rPr>
          <w:bCs/>
          <w:iCs/>
          <w:szCs w:val="28"/>
        </w:rPr>
      </w:pPr>
      <w:r w:rsidRPr="00AB1723">
        <w:rPr>
          <w:bCs/>
          <w:iCs/>
          <w:szCs w:val="28"/>
        </w:rPr>
        <w:t>1. К принципам, основанным на представлениях пользователя, относятся принципы:</w:t>
      </w:r>
    </w:p>
    <w:p w:rsidR="00AB1723" w:rsidRPr="00AB1723" w:rsidRDefault="00AB1723" w:rsidP="00AB1723">
      <w:pPr>
        <w:autoSpaceDE w:val="0"/>
        <w:autoSpaceDN w:val="0"/>
        <w:adjustRightInd w:val="0"/>
        <w:ind w:firstLine="709"/>
        <w:jc w:val="both"/>
        <w:rPr>
          <w:bCs/>
          <w:iCs/>
          <w:szCs w:val="28"/>
        </w:rPr>
      </w:pPr>
      <w:r w:rsidRPr="00AB1723">
        <w:rPr>
          <w:bCs/>
          <w:iCs/>
          <w:szCs w:val="28"/>
        </w:rPr>
        <w:t>-полезности;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-замещения;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-ожидания.</w:t>
      </w:r>
    </w:p>
    <w:p w:rsidR="00AB1723" w:rsidRPr="00AB1723" w:rsidRDefault="00AB1723" w:rsidP="00AB1723">
      <w:pPr>
        <w:autoSpaceDE w:val="0"/>
        <w:autoSpaceDN w:val="0"/>
        <w:adjustRightInd w:val="0"/>
        <w:ind w:firstLine="709"/>
        <w:jc w:val="both"/>
        <w:rPr>
          <w:bCs/>
          <w:iCs/>
          <w:szCs w:val="28"/>
        </w:rPr>
      </w:pPr>
      <w:r w:rsidRPr="00AB1723">
        <w:rPr>
          <w:bCs/>
          <w:iCs/>
          <w:szCs w:val="28"/>
        </w:rPr>
        <w:t>Принцип полезности заключается в том, что объект недвижимости обладает стоимостью только в том случае, если он полезен кому-нибудь и может быть использован для реализации определенных функций или личных потребностей. Полезность – это способность объекта недвижимости удовлетворять потребности пользователя в данном месте и в течение данного периода времени. Принцип замещения означает, что при наличии определенного количества однородных (по полезности или доходности) объектов недвижимости самым высоким спросом будут пользоваться объекты с наименьшей ценой.</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Данный принцип исходит из возможности альтернативного выбора для покупателя, т.е. стоимость объекта недвижимости зависит от того, имеются ли на рынке аналогичные или замещающие объекты. Принцип замещения связан с установлением верхней границы стоимости объектов недвижимости, которая обусловлена затратами на строительство заменяющей собственности в приемлемые сроки. Принцип замещения наиболее полно реализуется при новом строительстве, в районах массовой жилой или дачной застройки, когда преобладают однотипные земельные участки и высок уровень стандартизации архитектурных и градостроительных проектов зданий. Принцип ожидания определяется тем, какой доход или какие выгоды и удобства от использования объекта недвижимости, включая выручку от последующей перепродажи, ожидает получить потенциальный собственник. Ожидание – это установление текущей стоимости доходов или других выгод, которые могут быть получены в будущем от владения недвижимостью. </w:t>
      </w:r>
      <w:proofErr w:type="gramStart"/>
      <w:r w:rsidRPr="00AB1723">
        <w:rPr>
          <w:bCs/>
          <w:iCs/>
          <w:szCs w:val="28"/>
        </w:rPr>
        <w:t>Важное значение</w:t>
      </w:r>
      <w:proofErr w:type="gramEnd"/>
      <w:r w:rsidRPr="00AB1723">
        <w:rPr>
          <w:bCs/>
          <w:iCs/>
          <w:szCs w:val="28"/>
        </w:rPr>
        <w:t xml:space="preserve"> имеет, за какой период времени будет получен ожидаемый доход, т.к. рубль инвестора сегодня стоит больше, чем рубль, который будет получен завтра. Принцип ожидания является основным при реализации доходного подхода к оценке. </w:t>
      </w:r>
    </w:p>
    <w:p w:rsidR="00AB1723" w:rsidRPr="00AB1723" w:rsidRDefault="00AB1723" w:rsidP="00AB1723">
      <w:pPr>
        <w:autoSpaceDE w:val="0"/>
        <w:autoSpaceDN w:val="0"/>
        <w:adjustRightInd w:val="0"/>
        <w:ind w:firstLine="709"/>
        <w:jc w:val="both"/>
        <w:rPr>
          <w:bCs/>
          <w:iCs/>
          <w:szCs w:val="28"/>
        </w:rPr>
      </w:pPr>
      <w:r w:rsidRPr="00AB1723">
        <w:rPr>
          <w:bCs/>
          <w:iCs/>
          <w:szCs w:val="28"/>
        </w:rPr>
        <w:t>2. Принципы, связанные с объектами недвижимости (земля, здания) обусловлены процессом эксплуатации недвижимости и включают принципы:</w:t>
      </w:r>
    </w:p>
    <w:p w:rsidR="00AB1723" w:rsidRPr="00AB1723" w:rsidRDefault="00AB1723" w:rsidP="00AB1723">
      <w:pPr>
        <w:autoSpaceDE w:val="0"/>
        <w:autoSpaceDN w:val="0"/>
        <w:adjustRightInd w:val="0"/>
        <w:ind w:firstLine="709"/>
        <w:jc w:val="both"/>
        <w:rPr>
          <w:bCs/>
          <w:iCs/>
          <w:szCs w:val="28"/>
        </w:rPr>
      </w:pPr>
      <w:r w:rsidRPr="00AB1723">
        <w:rPr>
          <w:bCs/>
          <w:iCs/>
          <w:szCs w:val="28"/>
        </w:rPr>
        <w:t>-принцип вклада (предельной продуктивности);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-остаточной продуктивности (производительности) земли;</w:t>
      </w:r>
    </w:p>
    <w:p w:rsidR="00AB1723" w:rsidRPr="00AB1723" w:rsidRDefault="00AB1723" w:rsidP="00AB1723">
      <w:pPr>
        <w:autoSpaceDE w:val="0"/>
        <w:autoSpaceDN w:val="0"/>
        <w:adjustRightInd w:val="0"/>
        <w:ind w:firstLine="709"/>
        <w:jc w:val="both"/>
        <w:rPr>
          <w:bCs/>
          <w:iCs/>
          <w:szCs w:val="28"/>
        </w:rPr>
      </w:pPr>
      <w:r w:rsidRPr="00AB1723">
        <w:rPr>
          <w:bCs/>
          <w:iCs/>
          <w:szCs w:val="28"/>
        </w:rPr>
        <w:t>-сбалансированности (принцип пропорциональности);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-разделения.</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Принцип вклада (предельной продуктивности) звучит так: для оценки стоимости объекта недвижимости необходимо определить вклад каждого фактора и его важнейших элементов в формирование полезности и стоимости объекта. Вклад – это сумма, на которую увеличивается или уменьшается </w:t>
      </w:r>
      <w:r w:rsidRPr="00AB1723">
        <w:rPr>
          <w:bCs/>
          <w:iCs/>
          <w:szCs w:val="28"/>
        </w:rPr>
        <w:lastRenderedPageBreak/>
        <w:t>стоимость объекта вследствие наличия или отсутствия какого-либо фактора производства:</w:t>
      </w:r>
    </w:p>
    <w:p w:rsidR="00AB1723" w:rsidRPr="00AB1723" w:rsidRDefault="00AB1723" w:rsidP="00AB1723">
      <w:pPr>
        <w:autoSpaceDE w:val="0"/>
        <w:autoSpaceDN w:val="0"/>
        <w:adjustRightInd w:val="0"/>
        <w:ind w:firstLine="709"/>
        <w:jc w:val="both"/>
        <w:rPr>
          <w:bCs/>
          <w:iCs/>
          <w:szCs w:val="28"/>
        </w:rPr>
      </w:pPr>
      <w:r w:rsidRPr="00AB1723">
        <w:rPr>
          <w:bCs/>
          <w:iCs/>
          <w:szCs w:val="28"/>
        </w:rPr>
        <w:t>-земли;</w:t>
      </w:r>
    </w:p>
    <w:p w:rsidR="00AB1723" w:rsidRPr="00AB1723" w:rsidRDefault="00AB1723" w:rsidP="00AB1723">
      <w:pPr>
        <w:autoSpaceDE w:val="0"/>
        <w:autoSpaceDN w:val="0"/>
        <w:adjustRightInd w:val="0"/>
        <w:ind w:firstLine="709"/>
        <w:jc w:val="both"/>
        <w:rPr>
          <w:bCs/>
          <w:iCs/>
          <w:szCs w:val="28"/>
        </w:rPr>
      </w:pPr>
      <w:r w:rsidRPr="00AB1723">
        <w:rPr>
          <w:bCs/>
          <w:iCs/>
          <w:szCs w:val="28"/>
        </w:rPr>
        <w:t>-оборудования и технических средств;</w:t>
      </w:r>
    </w:p>
    <w:p w:rsidR="00AB1723" w:rsidRPr="00AB1723" w:rsidRDefault="00AB1723" w:rsidP="00AB1723">
      <w:pPr>
        <w:autoSpaceDE w:val="0"/>
        <w:autoSpaceDN w:val="0"/>
        <w:adjustRightInd w:val="0"/>
        <w:ind w:firstLine="709"/>
        <w:jc w:val="both"/>
        <w:rPr>
          <w:bCs/>
          <w:iCs/>
          <w:szCs w:val="28"/>
        </w:rPr>
      </w:pPr>
      <w:r w:rsidRPr="00AB1723">
        <w:rPr>
          <w:bCs/>
          <w:iCs/>
          <w:szCs w:val="28"/>
        </w:rPr>
        <w:t>-рабочей силы;</w:t>
      </w:r>
    </w:p>
    <w:p w:rsidR="00AB1723" w:rsidRPr="00AB1723" w:rsidRDefault="00AB1723" w:rsidP="00AB1723">
      <w:pPr>
        <w:autoSpaceDE w:val="0"/>
        <w:autoSpaceDN w:val="0"/>
        <w:adjustRightInd w:val="0"/>
        <w:ind w:firstLine="709"/>
        <w:jc w:val="both"/>
        <w:rPr>
          <w:bCs/>
          <w:iCs/>
          <w:szCs w:val="28"/>
        </w:rPr>
      </w:pPr>
      <w:r w:rsidRPr="00AB1723">
        <w:rPr>
          <w:bCs/>
          <w:iCs/>
          <w:szCs w:val="28"/>
        </w:rPr>
        <w:t>-менеджмента.</w:t>
      </w:r>
    </w:p>
    <w:p w:rsidR="00AB1723" w:rsidRPr="00AB1723" w:rsidRDefault="00AB1723" w:rsidP="00AB1723">
      <w:pPr>
        <w:autoSpaceDE w:val="0"/>
        <w:autoSpaceDN w:val="0"/>
        <w:adjustRightInd w:val="0"/>
        <w:ind w:firstLine="709"/>
        <w:jc w:val="both"/>
        <w:rPr>
          <w:bCs/>
          <w:iCs/>
          <w:szCs w:val="28"/>
        </w:rPr>
      </w:pPr>
      <w:r w:rsidRPr="00AB1723">
        <w:rPr>
          <w:bCs/>
          <w:iCs/>
          <w:szCs w:val="28"/>
        </w:rPr>
        <w:t>При этом стоимость каждого фактора зависит от того, насколько увеличивается стоимость всего объекта недвижимости от их использования с учетом имеющихся количественных и качественных характеристик. Величина каждого последующего вклада может и не соответствовать конкретным затратам на создание рассматриваемого компонента, т.к. общая стоимость недвижимости не всегда выступает простой суммой стоимостей отдельных составляющих элементов.</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Например: затраты на ремонт квартиры позволяют увеличить ее стоимость, причем в размерах, значительно превышающих затраты на ее ремонт. Размер вклада соответствует разнице между ценой, полученной в результате ремонта квартиры, и затратами на этот ремонт. Принцип вклада часто используется для определения излишних или недостающих улучшений при анализе наиболее эффективного использования. Однако значительной проблемой, связанной с оценкой величины вклада, является то, что на практике многие элементы, влияющие на стоимость, редко могут быть выделены в чистом виде из состава недвижимости или добавлены к ней. Принцип остаточной продуктивности звучит так: остаточная продуктивность определяется как остаток дохода, отнесенный к объекту недвижимости, после того как оплачены затраты на труд, оборудование и менеджмент. Поскольку земля со строениями неподвижна, то необходимые для эффективного функционирования объекта оборудование, труд и менеджмент должны быть привлечены к ней. Это означает, что собственник земли сначала должен оплатить расходы по привлечению этих трех факторов, после чего оставшийся доход может быть отнесен к земле. Следовательно, земля имеет остаточную стоимость и приносит доход только тогда, когда имеется остаток после удовлетворения требований к доходам всех привлекаемых компонентов. </w:t>
      </w:r>
    </w:p>
    <w:p w:rsidR="00AB1723" w:rsidRPr="00AB1723" w:rsidRDefault="00AB1723" w:rsidP="00AB1723">
      <w:pPr>
        <w:autoSpaceDE w:val="0"/>
        <w:autoSpaceDN w:val="0"/>
        <w:adjustRightInd w:val="0"/>
        <w:ind w:firstLine="709"/>
        <w:jc w:val="both"/>
        <w:rPr>
          <w:bCs/>
          <w:iCs/>
          <w:szCs w:val="28"/>
        </w:rPr>
      </w:pPr>
    </w:p>
    <w:p w:rsidR="00AB1723" w:rsidRPr="00AB1723" w:rsidRDefault="00D5162C" w:rsidP="00864693">
      <w:pPr>
        <w:autoSpaceDE w:val="0"/>
        <w:autoSpaceDN w:val="0"/>
        <w:adjustRightInd w:val="0"/>
        <w:ind w:firstLine="709"/>
        <w:jc w:val="both"/>
        <w:rPr>
          <w:bCs/>
          <w:iCs/>
          <w:szCs w:val="28"/>
        </w:rPr>
      </w:pPr>
      <w:r>
        <w:rPr>
          <w:bCs/>
          <w:iCs/>
          <w:szCs w:val="28"/>
        </w:rPr>
        <w:t>Таблица 2 -</w:t>
      </w:r>
      <w:r w:rsidR="00AB1723" w:rsidRPr="00AB1723">
        <w:rPr>
          <w:bCs/>
          <w:iCs/>
          <w:szCs w:val="28"/>
        </w:rPr>
        <w:t xml:space="preserve"> Факторы производства</w:t>
      </w:r>
    </w:p>
    <w:tbl>
      <w:tblPr>
        <w:tblStyle w:val="af3"/>
        <w:tblW w:w="0" w:type="auto"/>
        <w:tblLook w:val="04A0"/>
      </w:tblPr>
      <w:tblGrid>
        <w:gridCol w:w="4927"/>
        <w:gridCol w:w="4927"/>
      </w:tblGrid>
      <w:tr w:rsidR="00AB1723" w:rsidRPr="00AB1723" w:rsidTr="00324DA3">
        <w:tc>
          <w:tcPr>
            <w:tcW w:w="4927" w:type="dxa"/>
          </w:tcPr>
          <w:p w:rsidR="00AB1723" w:rsidRPr="00AB1723" w:rsidRDefault="00AB1723" w:rsidP="00864693">
            <w:pPr>
              <w:autoSpaceDE w:val="0"/>
              <w:autoSpaceDN w:val="0"/>
              <w:adjustRightInd w:val="0"/>
              <w:jc w:val="both"/>
              <w:rPr>
                <w:bCs/>
                <w:iCs/>
                <w:szCs w:val="28"/>
              </w:rPr>
            </w:pPr>
            <w:r w:rsidRPr="00AB1723">
              <w:rPr>
                <w:bCs/>
                <w:iCs/>
                <w:szCs w:val="28"/>
              </w:rPr>
              <w:t>Компоненты</w:t>
            </w:r>
          </w:p>
        </w:tc>
        <w:tc>
          <w:tcPr>
            <w:tcW w:w="4928" w:type="dxa"/>
          </w:tcPr>
          <w:p w:rsidR="00AB1723" w:rsidRPr="00AB1723" w:rsidRDefault="00AB1723" w:rsidP="00324DA3">
            <w:pPr>
              <w:autoSpaceDE w:val="0"/>
              <w:autoSpaceDN w:val="0"/>
              <w:adjustRightInd w:val="0"/>
              <w:jc w:val="both"/>
              <w:rPr>
                <w:bCs/>
                <w:iCs/>
                <w:szCs w:val="28"/>
              </w:rPr>
            </w:pPr>
            <w:r w:rsidRPr="00AB1723">
              <w:rPr>
                <w:bCs/>
                <w:iCs/>
                <w:szCs w:val="28"/>
              </w:rPr>
              <w:t>Формы компенсации</w:t>
            </w:r>
          </w:p>
        </w:tc>
      </w:tr>
      <w:tr w:rsidR="00AB1723" w:rsidRPr="00AB1723" w:rsidTr="00324DA3">
        <w:tc>
          <w:tcPr>
            <w:tcW w:w="4927" w:type="dxa"/>
          </w:tcPr>
          <w:p w:rsidR="00AB1723" w:rsidRPr="00AB1723" w:rsidRDefault="00AB1723" w:rsidP="00864693">
            <w:pPr>
              <w:autoSpaceDE w:val="0"/>
              <w:autoSpaceDN w:val="0"/>
              <w:adjustRightInd w:val="0"/>
              <w:jc w:val="both"/>
              <w:rPr>
                <w:bCs/>
                <w:iCs/>
                <w:szCs w:val="28"/>
              </w:rPr>
            </w:pPr>
            <w:r w:rsidRPr="00AB1723">
              <w:rPr>
                <w:bCs/>
                <w:iCs/>
                <w:szCs w:val="28"/>
              </w:rPr>
              <w:t>Труд</w:t>
            </w:r>
          </w:p>
          <w:p w:rsidR="00AB1723" w:rsidRPr="00AB1723" w:rsidRDefault="00AB1723" w:rsidP="00324DA3">
            <w:pPr>
              <w:autoSpaceDE w:val="0"/>
              <w:autoSpaceDN w:val="0"/>
              <w:adjustRightInd w:val="0"/>
              <w:ind w:firstLine="709"/>
              <w:jc w:val="both"/>
              <w:rPr>
                <w:bCs/>
                <w:iCs/>
                <w:szCs w:val="28"/>
              </w:rPr>
            </w:pPr>
          </w:p>
        </w:tc>
        <w:tc>
          <w:tcPr>
            <w:tcW w:w="4928" w:type="dxa"/>
          </w:tcPr>
          <w:p w:rsidR="00AB1723" w:rsidRPr="00AB1723" w:rsidRDefault="00AB1723" w:rsidP="00864693">
            <w:pPr>
              <w:autoSpaceDE w:val="0"/>
              <w:autoSpaceDN w:val="0"/>
              <w:adjustRightInd w:val="0"/>
              <w:jc w:val="both"/>
              <w:rPr>
                <w:bCs/>
                <w:iCs/>
                <w:szCs w:val="28"/>
              </w:rPr>
            </w:pPr>
            <w:r w:rsidRPr="00AB1723">
              <w:rPr>
                <w:bCs/>
                <w:iCs/>
                <w:szCs w:val="28"/>
              </w:rPr>
              <w:t>Менеджмент</w:t>
            </w:r>
          </w:p>
          <w:p w:rsidR="00AB1723" w:rsidRPr="00AB1723" w:rsidRDefault="00AB1723" w:rsidP="00324DA3">
            <w:pPr>
              <w:autoSpaceDE w:val="0"/>
              <w:autoSpaceDN w:val="0"/>
              <w:adjustRightInd w:val="0"/>
              <w:ind w:firstLine="709"/>
              <w:jc w:val="both"/>
              <w:rPr>
                <w:bCs/>
                <w:iCs/>
                <w:szCs w:val="28"/>
              </w:rPr>
            </w:pPr>
          </w:p>
        </w:tc>
      </w:tr>
      <w:tr w:rsidR="00AB1723" w:rsidRPr="00AB1723" w:rsidTr="00324DA3">
        <w:tc>
          <w:tcPr>
            <w:tcW w:w="4927" w:type="dxa"/>
          </w:tcPr>
          <w:p w:rsidR="00AB1723" w:rsidRPr="00AB1723" w:rsidRDefault="00AB1723" w:rsidP="00864693">
            <w:pPr>
              <w:autoSpaceDE w:val="0"/>
              <w:autoSpaceDN w:val="0"/>
              <w:adjustRightInd w:val="0"/>
              <w:jc w:val="both"/>
              <w:rPr>
                <w:bCs/>
                <w:iCs/>
                <w:szCs w:val="28"/>
              </w:rPr>
            </w:pPr>
            <w:r w:rsidRPr="00AB1723">
              <w:rPr>
                <w:bCs/>
                <w:iCs/>
                <w:szCs w:val="28"/>
              </w:rPr>
              <w:t>Зарплата, комиссионные вознаграждения</w:t>
            </w:r>
          </w:p>
        </w:tc>
        <w:tc>
          <w:tcPr>
            <w:tcW w:w="4928" w:type="dxa"/>
          </w:tcPr>
          <w:p w:rsidR="00AB1723" w:rsidRPr="00AB1723" w:rsidRDefault="00AB1723" w:rsidP="00864693">
            <w:pPr>
              <w:autoSpaceDE w:val="0"/>
              <w:autoSpaceDN w:val="0"/>
              <w:adjustRightInd w:val="0"/>
              <w:jc w:val="both"/>
              <w:rPr>
                <w:bCs/>
                <w:iCs/>
                <w:szCs w:val="28"/>
              </w:rPr>
            </w:pPr>
            <w:r w:rsidRPr="00AB1723">
              <w:rPr>
                <w:bCs/>
                <w:iCs/>
                <w:szCs w:val="28"/>
              </w:rPr>
              <w:t>Прибыль, вознаграждение управляющим</w:t>
            </w:r>
          </w:p>
        </w:tc>
      </w:tr>
      <w:tr w:rsidR="00AB1723" w:rsidRPr="00AB1723" w:rsidTr="00324DA3">
        <w:tc>
          <w:tcPr>
            <w:tcW w:w="4927" w:type="dxa"/>
          </w:tcPr>
          <w:p w:rsidR="00AB1723" w:rsidRPr="00AB1723" w:rsidRDefault="00AB1723" w:rsidP="00864693">
            <w:pPr>
              <w:autoSpaceDE w:val="0"/>
              <w:autoSpaceDN w:val="0"/>
              <w:adjustRightInd w:val="0"/>
              <w:jc w:val="both"/>
              <w:rPr>
                <w:bCs/>
                <w:iCs/>
                <w:szCs w:val="28"/>
              </w:rPr>
            </w:pPr>
            <w:r w:rsidRPr="00AB1723">
              <w:rPr>
                <w:bCs/>
                <w:iCs/>
                <w:szCs w:val="28"/>
              </w:rPr>
              <w:t>Оборудование</w:t>
            </w:r>
          </w:p>
          <w:p w:rsidR="00AB1723" w:rsidRPr="00AB1723" w:rsidRDefault="00AB1723" w:rsidP="00324DA3">
            <w:pPr>
              <w:autoSpaceDE w:val="0"/>
              <w:autoSpaceDN w:val="0"/>
              <w:adjustRightInd w:val="0"/>
              <w:ind w:firstLine="709"/>
              <w:jc w:val="both"/>
              <w:rPr>
                <w:bCs/>
                <w:iCs/>
                <w:szCs w:val="28"/>
              </w:rPr>
            </w:pPr>
          </w:p>
        </w:tc>
        <w:tc>
          <w:tcPr>
            <w:tcW w:w="4928" w:type="dxa"/>
          </w:tcPr>
          <w:p w:rsidR="00AB1723" w:rsidRPr="00AB1723" w:rsidRDefault="00AB1723" w:rsidP="00864693">
            <w:pPr>
              <w:autoSpaceDE w:val="0"/>
              <w:autoSpaceDN w:val="0"/>
              <w:adjustRightInd w:val="0"/>
              <w:jc w:val="both"/>
              <w:rPr>
                <w:bCs/>
                <w:iCs/>
                <w:szCs w:val="28"/>
              </w:rPr>
            </w:pPr>
            <w:r w:rsidRPr="00AB1723">
              <w:rPr>
                <w:bCs/>
                <w:iCs/>
                <w:szCs w:val="28"/>
              </w:rPr>
              <w:t>Земля (со строениями)</w:t>
            </w:r>
          </w:p>
          <w:p w:rsidR="00AB1723" w:rsidRPr="00AB1723" w:rsidRDefault="00AB1723" w:rsidP="00324DA3">
            <w:pPr>
              <w:autoSpaceDE w:val="0"/>
              <w:autoSpaceDN w:val="0"/>
              <w:adjustRightInd w:val="0"/>
              <w:ind w:firstLine="709"/>
              <w:jc w:val="both"/>
              <w:rPr>
                <w:bCs/>
                <w:iCs/>
                <w:szCs w:val="28"/>
              </w:rPr>
            </w:pPr>
          </w:p>
        </w:tc>
      </w:tr>
      <w:tr w:rsidR="00AB1723" w:rsidRPr="00AB1723" w:rsidTr="00324DA3">
        <w:tc>
          <w:tcPr>
            <w:tcW w:w="4927" w:type="dxa"/>
          </w:tcPr>
          <w:p w:rsidR="00AB1723" w:rsidRPr="00AB1723" w:rsidRDefault="00AB1723" w:rsidP="00324DA3">
            <w:pPr>
              <w:autoSpaceDE w:val="0"/>
              <w:autoSpaceDN w:val="0"/>
              <w:adjustRightInd w:val="0"/>
              <w:jc w:val="both"/>
              <w:rPr>
                <w:bCs/>
                <w:iCs/>
                <w:szCs w:val="28"/>
              </w:rPr>
            </w:pPr>
            <w:r w:rsidRPr="00AB1723">
              <w:rPr>
                <w:bCs/>
                <w:iCs/>
                <w:szCs w:val="28"/>
              </w:rPr>
              <w:t>Доход на вложенный капитал и амортизация</w:t>
            </w:r>
          </w:p>
        </w:tc>
        <w:tc>
          <w:tcPr>
            <w:tcW w:w="4928" w:type="dxa"/>
          </w:tcPr>
          <w:p w:rsidR="00AB1723" w:rsidRPr="00AB1723" w:rsidRDefault="00AB1723" w:rsidP="00864693">
            <w:pPr>
              <w:autoSpaceDE w:val="0"/>
              <w:autoSpaceDN w:val="0"/>
              <w:adjustRightInd w:val="0"/>
              <w:jc w:val="both"/>
              <w:rPr>
                <w:bCs/>
                <w:iCs/>
                <w:szCs w:val="28"/>
              </w:rPr>
            </w:pPr>
            <w:r w:rsidRPr="00AB1723">
              <w:rPr>
                <w:bCs/>
                <w:iCs/>
                <w:szCs w:val="28"/>
              </w:rPr>
              <w:t>Арендная плата, рента</w:t>
            </w:r>
          </w:p>
          <w:p w:rsidR="00AB1723" w:rsidRPr="00AB1723" w:rsidRDefault="00AB1723" w:rsidP="00324DA3">
            <w:pPr>
              <w:autoSpaceDE w:val="0"/>
              <w:autoSpaceDN w:val="0"/>
              <w:adjustRightInd w:val="0"/>
              <w:jc w:val="both"/>
              <w:rPr>
                <w:bCs/>
                <w:iCs/>
                <w:szCs w:val="28"/>
              </w:rPr>
            </w:pPr>
          </w:p>
        </w:tc>
      </w:tr>
    </w:tbl>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Остаточная продуктивность объекта недвижимости, имеющего лучшее месторасположение, существенно увеличивается, если оно позволяет получать дополнительные доходы за счет максимизации выручки от продаж, минимизации издержек (особенно транспортных) или за счет удовлетворения особых потребностей потребителей. Например: потенциальный собственник складского помещения заплатит больше за участок, расположенный рядом с железнодорожной станцией или автомагистралью, чем находящийся в районе с плохой транспортной доступностью (минимизация затрат).</w:t>
      </w:r>
    </w:p>
    <w:p w:rsidR="00AB1723" w:rsidRPr="00AB1723" w:rsidRDefault="00AB1723" w:rsidP="00AB1723">
      <w:pPr>
        <w:autoSpaceDE w:val="0"/>
        <w:autoSpaceDN w:val="0"/>
        <w:adjustRightInd w:val="0"/>
        <w:ind w:firstLine="709"/>
        <w:jc w:val="both"/>
        <w:rPr>
          <w:bCs/>
          <w:iCs/>
          <w:szCs w:val="28"/>
        </w:rPr>
      </w:pPr>
      <w:r w:rsidRPr="00AB1723">
        <w:rPr>
          <w:bCs/>
          <w:iCs/>
          <w:szCs w:val="28"/>
        </w:rPr>
        <w:t>Принцип сбалансированности (принцип пропорциональности) формулируется следующим образом: для каждого типа землепользования необходимы определенные компоненты объекта, оптимальное сочетание которых обеспечат максимальную стоимость недвижимости. То есть любому типу недвижимости соответствует оптимальное сочетание взаимодействующих элементов в структуре объекта недвижимости, при котором достигается состояние равновесия, обеспечивающее максимальную стоимость объекта. Например: для эффективного функционирования магазина необходимо, чтобы:</w:t>
      </w:r>
    </w:p>
    <w:p w:rsidR="00AB1723" w:rsidRPr="00AB1723" w:rsidRDefault="00AB1723" w:rsidP="00AB1723">
      <w:pPr>
        <w:autoSpaceDE w:val="0"/>
        <w:autoSpaceDN w:val="0"/>
        <w:adjustRightInd w:val="0"/>
        <w:ind w:firstLine="709"/>
        <w:jc w:val="both"/>
        <w:rPr>
          <w:bCs/>
          <w:iCs/>
          <w:szCs w:val="28"/>
        </w:rPr>
      </w:pPr>
      <w:r w:rsidRPr="00AB1723">
        <w:rPr>
          <w:bCs/>
          <w:iCs/>
          <w:szCs w:val="28"/>
        </w:rPr>
        <w:t>-оборотного капитала хватило для обеспечения широкой номенклатуры товаров;</w:t>
      </w:r>
    </w:p>
    <w:p w:rsidR="00AB1723" w:rsidRPr="00AB1723" w:rsidRDefault="00AB1723" w:rsidP="00AB1723">
      <w:pPr>
        <w:autoSpaceDE w:val="0"/>
        <w:autoSpaceDN w:val="0"/>
        <w:adjustRightInd w:val="0"/>
        <w:ind w:firstLine="709"/>
        <w:jc w:val="both"/>
        <w:rPr>
          <w:bCs/>
          <w:iCs/>
          <w:szCs w:val="28"/>
        </w:rPr>
      </w:pPr>
      <w:r w:rsidRPr="00AB1723">
        <w:rPr>
          <w:bCs/>
          <w:iCs/>
          <w:szCs w:val="28"/>
        </w:rPr>
        <w:t>-имелся достаточно большой участок земли для устройства подъездов и стоянок;</w:t>
      </w:r>
    </w:p>
    <w:p w:rsidR="00AB1723" w:rsidRPr="00AB1723" w:rsidRDefault="00AB1723" w:rsidP="00AB1723">
      <w:pPr>
        <w:autoSpaceDE w:val="0"/>
        <w:autoSpaceDN w:val="0"/>
        <w:adjustRightInd w:val="0"/>
        <w:ind w:firstLine="709"/>
        <w:jc w:val="both"/>
        <w:rPr>
          <w:bCs/>
          <w:iCs/>
          <w:szCs w:val="28"/>
        </w:rPr>
      </w:pPr>
      <w:r w:rsidRPr="00AB1723">
        <w:rPr>
          <w:bCs/>
          <w:iCs/>
          <w:szCs w:val="28"/>
        </w:rPr>
        <w:t>-управляющие магазином получали оптимальную заработную плату;</w:t>
      </w:r>
    </w:p>
    <w:p w:rsidR="00AB1723" w:rsidRPr="00AB1723" w:rsidRDefault="00AB1723" w:rsidP="00AB1723">
      <w:pPr>
        <w:autoSpaceDE w:val="0"/>
        <w:autoSpaceDN w:val="0"/>
        <w:adjustRightInd w:val="0"/>
        <w:ind w:firstLine="709"/>
        <w:jc w:val="both"/>
        <w:rPr>
          <w:bCs/>
          <w:iCs/>
          <w:szCs w:val="28"/>
        </w:rPr>
      </w:pPr>
      <w:r w:rsidRPr="00AB1723">
        <w:rPr>
          <w:bCs/>
          <w:iCs/>
          <w:szCs w:val="28"/>
        </w:rPr>
        <w:t>-заработная плата продавцов магазина соответствовала (зависела от) интенсивности их работы.</w:t>
      </w:r>
    </w:p>
    <w:p w:rsidR="00AB1723" w:rsidRPr="00AB1723" w:rsidRDefault="00AB1723" w:rsidP="00AB1723">
      <w:pPr>
        <w:autoSpaceDE w:val="0"/>
        <w:autoSpaceDN w:val="0"/>
        <w:adjustRightInd w:val="0"/>
        <w:ind w:firstLine="709"/>
        <w:jc w:val="both"/>
        <w:rPr>
          <w:bCs/>
          <w:iCs/>
          <w:szCs w:val="28"/>
        </w:rPr>
      </w:pPr>
      <w:r w:rsidRPr="00AB1723">
        <w:rPr>
          <w:bCs/>
          <w:iCs/>
          <w:szCs w:val="28"/>
        </w:rPr>
        <w:t>Лишь при оптимальном сочетании всех четырех составляющих производства с объекта недвижимости будет получен максимальный доход и, следовательно, стоимость объекта недвижимости при оценке будет выше. Сбалансированность нарушается, если здания на земельном участке характеризуются недостаточными или, наоборот, избыточными улучшениями по отношению к данному земельному участку. Принцип разделения означает, что физические элементы недвижимости и имущественные права на них можно разделять и соединять таким образом, чтобы достичь максимальной стоимости объекта. Характерная черта недвижимости заключается в том, что она не может быть перемещена с одного места в другое, т.е. имеет фиксированное местоположение. Поэтому переход объекта недвижимости от продавца к покупателю происходит путем передачи прав на нее. Действующее законодательство РК позволяет разделять и продавать по отдельности имущественные права. Право собственности подразумевает права владения, пользования и распоряжения имуществом. Кроме права собственности, имущественными правами являются:</w:t>
      </w:r>
    </w:p>
    <w:p w:rsidR="00AB1723" w:rsidRPr="00AB1723" w:rsidRDefault="00AB1723" w:rsidP="00AB1723">
      <w:pPr>
        <w:autoSpaceDE w:val="0"/>
        <w:autoSpaceDN w:val="0"/>
        <w:adjustRightInd w:val="0"/>
        <w:ind w:firstLine="709"/>
        <w:jc w:val="both"/>
        <w:rPr>
          <w:bCs/>
          <w:iCs/>
          <w:szCs w:val="28"/>
        </w:rPr>
      </w:pPr>
      <w:r w:rsidRPr="00AB1723">
        <w:rPr>
          <w:bCs/>
          <w:iCs/>
          <w:szCs w:val="28"/>
        </w:rPr>
        <w:t>-право пожизненного наследуемого владения;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-право постоянного (бессрочного) имущественного пользования;</w:t>
      </w:r>
    </w:p>
    <w:p w:rsidR="00AB1723" w:rsidRPr="00AB1723" w:rsidRDefault="00AB1723" w:rsidP="00AB1723">
      <w:pPr>
        <w:autoSpaceDE w:val="0"/>
        <w:autoSpaceDN w:val="0"/>
        <w:adjustRightInd w:val="0"/>
        <w:ind w:firstLine="709"/>
        <w:jc w:val="both"/>
        <w:rPr>
          <w:bCs/>
          <w:iCs/>
          <w:szCs w:val="28"/>
        </w:rPr>
      </w:pPr>
      <w:r w:rsidRPr="00AB1723">
        <w:rPr>
          <w:bCs/>
          <w:iCs/>
          <w:szCs w:val="28"/>
        </w:rPr>
        <w:t>-право хозяйственного владения и право оперативного управления;</w:t>
      </w:r>
    </w:p>
    <w:p w:rsidR="00AB1723" w:rsidRPr="00AB1723" w:rsidRDefault="00AB1723" w:rsidP="00AB1723">
      <w:pPr>
        <w:autoSpaceDE w:val="0"/>
        <w:autoSpaceDN w:val="0"/>
        <w:adjustRightInd w:val="0"/>
        <w:ind w:firstLine="709"/>
        <w:jc w:val="both"/>
        <w:rPr>
          <w:bCs/>
          <w:iCs/>
          <w:szCs w:val="28"/>
        </w:rPr>
      </w:pPr>
      <w:r w:rsidRPr="00AB1723">
        <w:rPr>
          <w:bCs/>
          <w:iCs/>
          <w:szCs w:val="28"/>
        </w:rPr>
        <w:t>-различного рода сервитуты – право ограниченного пользования объектом недвижимости.</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 xml:space="preserve">Разделение имущественных прав на объект недвижимости может осуществляться следующим образом.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1) Физическое разделение – это разделение объекта недвижимости на части: подвал, этажи, мансарда и пр. Для земельного участка – это разделение прав на воздушное пространство, на поверхность земли и на ее недра, разделение земельного массива на отдельные участки.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2) Разделение по видам имущественных прав – аренда, ограниченное пользование, ипотека, внесение в уставные фонды предприятий, эмиссионное обеспечение для выпуска акций. </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3) Разделение по времени владения – это долгосрочная и краткосрочная аренда, бессрочное владение, пожизненное владение, право хозяйственного ведения, оперативного управления. Использование в практике имущественных отношений перечисленных выше типов разделений совокупности имущественных прав и их оптимальное соединение позволяют увеличить стоимость объектов недвижимости. </w:t>
      </w:r>
    </w:p>
    <w:p w:rsidR="00AB1723" w:rsidRPr="00AB1723" w:rsidRDefault="00AB1723" w:rsidP="00AB1723">
      <w:pPr>
        <w:autoSpaceDE w:val="0"/>
        <w:autoSpaceDN w:val="0"/>
        <w:adjustRightInd w:val="0"/>
        <w:ind w:firstLine="709"/>
        <w:jc w:val="both"/>
        <w:rPr>
          <w:bCs/>
          <w:iCs/>
          <w:szCs w:val="28"/>
        </w:rPr>
      </w:pPr>
      <w:r w:rsidRPr="00AB1723">
        <w:rPr>
          <w:bCs/>
          <w:iCs/>
          <w:szCs w:val="28"/>
        </w:rPr>
        <w:t>3. Принципы, связанные с рыночной средой. К данной группе принципов относятся принципы:</w:t>
      </w:r>
    </w:p>
    <w:p w:rsidR="00AB1723" w:rsidRPr="00AB1723" w:rsidRDefault="00AB1723" w:rsidP="00AB1723">
      <w:pPr>
        <w:autoSpaceDE w:val="0"/>
        <w:autoSpaceDN w:val="0"/>
        <w:adjustRightInd w:val="0"/>
        <w:ind w:firstLine="709"/>
        <w:jc w:val="both"/>
        <w:rPr>
          <w:bCs/>
          <w:iCs/>
          <w:szCs w:val="28"/>
        </w:rPr>
      </w:pPr>
      <w:r w:rsidRPr="00AB1723">
        <w:rPr>
          <w:bCs/>
          <w:iCs/>
          <w:szCs w:val="28"/>
        </w:rPr>
        <w:t>-спроса и предложения;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-конкуренции;</w:t>
      </w:r>
    </w:p>
    <w:p w:rsidR="00AB1723" w:rsidRPr="00AB1723" w:rsidRDefault="00AB1723" w:rsidP="00AB1723">
      <w:pPr>
        <w:autoSpaceDE w:val="0"/>
        <w:autoSpaceDN w:val="0"/>
        <w:adjustRightInd w:val="0"/>
        <w:ind w:firstLine="709"/>
        <w:jc w:val="both"/>
        <w:rPr>
          <w:bCs/>
          <w:iCs/>
          <w:szCs w:val="28"/>
        </w:rPr>
      </w:pPr>
      <w:r w:rsidRPr="00AB1723">
        <w:rPr>
          <w:bCs/>
          <w:iCs/>
          <w:szCs w:val="28"/>
        </w:rPr>
        <w:t>-соответствия;</w:t>
      </w:r>
    </w:p>
    <w:p w:rsidR="00AB1723" w:rsidRPr="00AB1723" w:rsidRDefault="00AB1723" w:rsidP="00AB1723">
      <w:pPr>
        <w:autoSpaceDE w:val="0"/>
        <w:autoSpaceDN w:val="0"/>
        <w:adjustRightInd w:val="0"/>
        <w:ind w:firstLine="709"/>
        <w:jc w:val="both"/>
        <w:rPr>
          <w:bCs/>
          <w:iCs/>
          <w:szCs w:val="28"/>
        </w:rPr>
      </w:pPr>
      <w:r w:rsidRPr="00AB1723">
        <w:rPr>
          <w:bCs/>
          <w:iCs/>
          <w:szCs w:val="28"/>
        </w:rPr>
        <w:t>-изменения.</w:t>
      </w:r>
    </w:p>
    <w:p w:rsidR="00AB1723" w:rsidRPr="00AB1723" w:rsidRDefault="00AB1723" w:rsidP="00AB1723">
      <w:pPr>
        <w:autoSpaceDE w:val="0"/>
        <w:autoSpaceDN w:val="0"/>
        <w:adjustRightInd w:val="0"/>
        <w:ind w:firstLine="709"/>
        <w:jc w:val="both"/>
        <w:rPr>
          <w:bCs/>
          <w:iCs/>
          <w:szCs w:val="28"/>
        </w:rPr>
      </w:pPr>
      <w:r w:rsidRPr="00AB1723">
        <w:rPr>
          <w:bCs/>
          <w:iCs/>
          <w:szCs w:val="28"/>
        </w:rPr>
        <w:t>Принцип спроса и предложения означает, что цена недвижимости изменяется в результате взаимодействия спроса и предложения. Он выражает взаимосвязь между растущей потребностью в объектах недвижимости и ограниченностью предложения, обусловленной природной ограниченностью земельных участков, а также экономическими издержками на строительство улучшений. Спрос – это представленная на рынке платежеспособная потребность в объектах недвижимости. Спрос на объект недвижимости обусловлен его полезностью (способностью удовлетворять потребности пользователя) и доступностью, но ограничен платежеспособностью потенциальных потребителей. Предложение – это количество объектов недвижимости, которое может быть выставлено на продажу при сложившем</w:t>
      </w:r>
      <w:proofErr w:type="gramStart"/>
      <w:r w:rsidRPr="00AB1723">
        <w:rPr>
          <w:bCs/>
          <w:iCs/>
          <w:szCs w:val="28"/>
          <w:lang w:val="en-US"/>
        </w:rPr>
        <w:t>c</w:t>
      </w:r>
      <w:proofErr w:type="gramEnd"/>
      <w:r w:rsidRPr="00AB1723">
        <w:rPr>
          <w:bCs/>
          <w:iCs/>
          <w:szCs w:val="28"/>
        </w:rPr>
        <w:t>я уровне цен.</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Чем ниже спрос и выше предложение, тем ниже стоимость объекта. И наоборот, если на рынке недвижимости спрос и предложение уравновешены, рыночная стоимость объекта стабилизируется. Как правило, спрос на объекты недвижимости более подвержен колебаниям, чем предложение, т.к. резкое изменение денежной массы и эмоциональных настроений в момент сделки с недвижимостью происходят в более короткие временные промежутки, чем время строительства объектов недвижимости, в результате которого создается дополнительное предложение на рынке. Для жилой недвижимости соотношение спроса и предложения зависит от демографического состава населения, уровня цен на объекты недвижимости, интенсивности рекламной кампании, новых законодательных актов и нормативных документов, </w:t>
      </w:r>
      <w:r w:rsidRPr="00AB1723">
        <w:rPr>
          <w:bCs/>
          <w:iCs/>
          <w:szCs w:val="28"/>
        </w:rPr>
        <w:lastRenderedPageBreak/>
        <w:t>стоимости кредитов, налогообложения имущества, экологической ситуации в данной местности и других факторов. Принцип конкуренции означает, что цены на объекты недвижимости устанавливаются посредством постоянного соперничества субъектов рынка, которые стремятся к получению максимальной прибыли. Высокая норма прибыли стимулирует привлечение капиталов на рынок недвижимости и усиливает конкуренцию. Обострение конкуренции приводит к росту предложения на рынке. Разумная конкуренция стимулирует повышение качества объектов и услуг на рынке недвижимости, тогда как избыточная конкуренция приводит к снижению прибыли. Только на конкурентном рынке можно определить рыночную стоимость, когда она выравнивает доходность инвестиций в разных сегментах рынка недвижимости. Принцип соответствия состоит в том, что максимальная стоимость объекта недвижимости возникает тогда, когда имеются разумный уровень архитектурной однородности и совместимый характер землепользования. Соответствие характеристик объекта недвижимости потребностям и ожиданиям местного рынка обеспечивает высокий рыночный спрос на него, следовательно, и высокую стоимость. Объект недвижимости, не соответствующий существующим в настоящее время рыночным стандартам, имеет меньшую стоимость. Например: в настоящее время на казахстанском рынке недвижимости стоимость «хрущевской» квартиры меньше, чем стоимость квартиры такой же площади в доме, построенном по современным проектам.</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Принцип соответствия проявляется через прогрессию и регрессию. Эффект прогрессии заключается в положительном воздействии внешнего окружения или соседних объектов на стоимость недвижимости. Например, развитая инфраструктура района будет увеличивать стоимость недвижимости в данном районе. Регрессия имеет место, когда объект недвижимости характеризуется излишними улучшениями, которые не востребованы рынком, или когда внешнее окружение оказывает отрицательное воздействие на процесс эксплуатации объекта. Например: стоимость объекта недвижимости будет снижаться из-за близости объектов отдыха с производственными предприятиями, которые загрязняют окружающую среду, являются источниками шума, неприятных запахов. Критерии соответствия, как и стандарты в целом, совершенствуются по мере роста городов и нарастания многообразия форм землепользования. Принцип соответствия имеет первостепенное значение при определении величины износа объекта недвижимости. Объект недвижимости, который не соответствует установившимся социальным, экономическим и архитектурным стандартам, теряет в стоимости из-за функционального или внешнего износа. Принцип изменения предполагает при оценке объектов недвижимости учет возможных изменений экономических, социальных и юридических условий, при которых они используются, а также учет внешнего окружения и перспектив развития района. Изменению подвержены как сам объект недвижимости (например, физическому износу), так и все факторы внешней среды, влияющие на стоимость объекта. Наиболее характерными типами изменений являются так </w:t>
      </w:r>
      <w:r w:rsidRPr="00AB1723">
        <w:rPr>
          <w:bCs/>
          <w:iCs/>
          <w:szCs w:val="28"/>
        </w:rPr>
        <w:lastRenderedPageBreak/>
        <w:t>называемые циклы жизни. Эти изменения касаются и самих объектов недвижимости, а также районов (городов), отраслей, общества в целом. Различают следующие основные циклы жизни:</w:t>
      </w:r>
    </w:p>
    <w:p w:rsidR="00AB1723" w:rsidRPr="00AB1723" w:rsidRDefault="00AB1723" w:rsidP="00AB1723">
      <w:pPr>
        <w:autoSpaceDE w:val="0"/>
        <w:autoSpaceDN w:val="0"/>
        <w:adjustRightInd w:val="0"/>
        <w:ind w:firstLine="709"/>
        <w:jc w:val="both"/>
        <w:rPr>
          <w:bCs/>
          <w:iCs/>
          <w:szCs w:val="28"/>
        </w:rPr>
      </w:pPr>
      <w:r w:rsidRPr="00AB1723">
        <w:rPr>
          <w:bCs/>
          <w:iCs/>
          <w:szCs w:val="28"/>
        </w:rPr>
        <w:t>-зарождение (проектирование, строительство объекта, формирование отрасли, общества, района);</w:t>
      </w:r>
    </w:p>
    <w:p w:rsidR="00AB1723" w:rsidRPr="00AB1723" w:rsidRDefault="00AB1723" w:rsidP="00AB1723">
      <w:pPr>
        <w:autoSpaceDE w:val="0"/>
        <w:autoSpaceDN w:val="0"/>
        <w:adjustRightInd w:val="0"/>
        <w:ind w:firstLine="709"/>
        <w:jc w:val="both"/>
        <w:rPr>
          <w:bCs/>
          <w:iCs/>
          <w:szCs w:val="28"/>
        </w:rPr>
      </w:pPr>
      <w:r w:rsidRPr="00AB1723">
        <w:rPr>
          <w:bCs/>
          <w:iCs/>
          <w:szCs w:val="28"/>
        </w:rPr>
        <w:t>-рост (период роста доходов от функционирования объекта недвижимости, быстрое развитие района, отрасли, общества);</w:t>
      </w:r>
    </w:p>
    <w:p w:rsidR="00AB1723" w:rsidRPr="00AB1723" w:rsidRDefault="00AB1723" w:rsidP="00AB1723">
      <w:pPr>
        <w:autoSpaceDE w:val="0"/>
        <w:autoSpaceDN w:val="0"/>
        <w:adjustRightInd w:val="0"/>
        <w:ind w:firstLine="709"/>
        <w:jc w:val="both"/>
        <w:rPr>
          <w:bCs/>
          <w:iCs/>
          <w:szCs w:val="28"/>
        </w:rPr>
      </w:pPr>
      <w:r w:rsidRPr="00AB1723">
        <w:rPr>
          <w:bCs/>
          <w:iCs/>
          <w:szCs w:val="28"/>
        </w:rPr>
        <w:t>-стабильность, период равновесия (стабильные доходы, сформировавшиеся вкусы потребителей объектов недвижимости, сформировавшаяся инфраструктура района);</w:t>
      </w:r>
    </w:p>
    <w:p w:rsidR="00AB1723" w:rsidRPr="00AB1723" w:rsidRDefault="00AB1723" w:rsidP="00AB1723">
      <w:pPr>
        <w:autoSpaceDE w:val="0"/>
        <w:autoSpaceDN w:val="0"/>
        <w:adjustRightInd w:val="0"/>
        <w:ind w:firstLine="709"/>
        <w:jc w:val="both"/>
        <w:rPr>
          <w:bCs/>
          <w:iCs/>
          <w:szCs w:val="28"/>
        </w:rPr>
      </w:pPr>
      <w:r w:rsidRPr="00AB1723">
        <w:rPr>
          <w:bCs/>
          <w:iCs/>
          <w:szCs w:val="28"/>
        </w:rPr>
        <w:t>-упадок (период уменьшения спроса на недвижимость, уменьшение прибыли, спад производства в отрасли, районе, городе).</w:t>
      </w:r>
    </w:p>
    <w:p w:rsidR="00AB1723" w:rsidRPr="00AB1723" w:rsidRDefault="00AB1723" w:rsidP="00AB1723">
      <w:pPr>
        <w:autoSpaceDE w:val="0"/>
        <w:autoSpaceDN w:val="0"/>
        <w:adjustRightInd w:val="0"/>
        <w:ind w:firstLine="709"/>
        <w:jc w:val="both"/>
        <w:rPr>
          <w:bCs/>
          <w:iCs/>
          <w:szCs w:val="28"/>
        </w:rPr>
      </w:pPr>
      <w:r w:rsidRPr="00AB1723">
        <w:rPr>
          <w:bCs/>
          <w:iCs/>
          <w:szCs w:val="28"/>
        </w:rPr>
        <w:t>Принцип изменения внешней среды учитывается при составлении отчета об оценке посредством указания даты, на которую определена стоимость объекта недвижимости. Принципом, обобщающим влияние указанных ранее трех групп принципов оценки, является наиболее эффективное использование.</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4. </w:t>
      </w:r>
      <w:proofErr w:type="gramStart"/>
      <w:r w:rsidRPr="00AB1723">
        <w:rPr>
          <w:bCs/>
          <w:iCs/>
          <w:szCs w:val="28"/>
        </w:rPr>
        <w:t>Принцип наилучшего и наиболее эффективного использования объекта недвижимости отражает использование объекта недвижимости, выбранное из достаточного числа альтернативных вариантов, рационально оправданных и правомочных, которое:</w:t>
      </w:r>
      <w:proofErr w:type="gramEnd"/>
    </w:p>
    <w:p w:rsidR="00AB1723" w:rsidRPr="00AB1723" w:rsidRDefault="00AB1723" w:rsidP="00AB1723">
      <w:pPr>
        <w:autoSpaceDE w:val="0"/>
        <w:autoSpaceDN w:val="0"/>
        <w:adjustRightInd w:val="0"/>
        <w:ind w:firstLine="709"/>
        <w:jc w:val="both"/>
        <w:rPr>
          <w:bCs/>
          <w:iCs/>
          <w:szCs w:val="28"/>
        </w:rPr>
      </w:pPr>
      <w:r w:rsidRPr="00AB1723">
        <w:rPr>
          <w:bCs/>
          <w:iCs/>
          <w:szCs w:val="28"/>
        </w:rPr>
        <w:t>-юридически допустимо;</w:t>
      </w:r>
    </w:p>
    <w:p w:rsidR="00AB1723" w:rsidRPr="00AB1723" w:rsidRDefault="00AB1723" w:rsidP="00AB1723">
      <w:pPr>
        <w:autoSpaceDE w:val="0"/>
        <w:autoSpaceDN w:val="0"/>
        <w:adjustRightInd w:val="0"/>
        <w:ind w:firstLine="709"/>
        <w:jc w:val="both"/>
        <w:rPr>
          <w:bCs/>
          <w:iCs/>
          <w:szCs w:val="28"/>
        </w:rPr>
      </w:pPr>
      <w:r w:rsidRPr="00AB1723">
        <w:rPr>
          <w:bCs/>
          <w:iCs/>
          <w:szCs w:val="28"/>
        </w:rPr>
        <w:t>-физически возможно;</w:t>
      </w:r>
    </w:p>
    <w:p w:rsidR="00AB1723" w:rsidRPr="00AB1723" w:rsidRDefault="00AB1723" w:rsidP="00AB1723">
      <w:pPr>
        <w:autoSpaceDE w:val="0"/>
        <w:autoSpaceDN w:val="0"/>
        <w:adjustRightInd w:val="0"/>
        <w:ind w:firstLine="709"/>
        <w:jc w:val="both"/>
        <w:rPr>
          <w:bCs/>
          <w:iCs/>
          <w:szCs w:val="28"/>
        </w:rPr>
      </w:pPr>
      <w:r w:rsidRPr="00AB1723">
        <w:rPr>
          <w:bCs/>
          <w:iCs/>
          <w:szCs w:val="28"/>
        </w:rPr>
        <w:t>-финансово оправдано;</w:t>
      </w:r>
    </w:p>
    <w:p w:rsidR="00AB1723" w:rsidRPr="00AB1723" w:rsidRDefault="00AB1723" w:rsidP="00AB1723">
      <w:pPr>
        <w:autoSpaceDE w:val="0"/>
        <w:autoSpaceDN w:val="0"/>
        <w:adjustRightInd w:val="0"/>
        <w:ind w:firstLine="709"/>
        <w:jc w:val="both"/>
        <w:rPr>
          <w:bCs/>
          <w:iCs/>
          <w:szCs w:val="28"/>
        </w:rPr>
      </w:pPr>
      <w:r w:rsidRPr="00AB1723">
        <w:rPr>
          <w:bCs/>
          <w:iCs/>
          <w:szCs w:val="28"/>
        </w:rPr>
        <w:t>-максимально эффективно.</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Юридически допустимо (т.е. правомочно) означает рассмотрение законных способов использования объекта недвижимости, которые не противоречат распоряжениям о зонировании, положениям об исторических зонах и памятниках, экологическому законодательству. Физическая осуществимость означает рассмотрение технологически реальных для данного участка способов использования. Финансовая оправданность означает рассмотрение тех физически осуществимых и разрешенных законом вариантов использования, которые будут приносить доход владельцу недвижимости. Максимальная эффективность означает рассмотрение того варианта использования объекта недвижимости, который из физически </w:t>
      </w:r>
      <w:proofErr w:type="gramStart"/>
      <w:r w:rsidRPr="00AB1723">
        <w:rPr>
          <w:bCs/>
          <w:iCs/>
          <w:szCs w:val="28"/>
        </w:rPr>
        <w:t>осуществимых</w:t>
      </w:r>
      <w:proofErr w:type="gramEnd"/>
      <w:r w:rsidRPr="00AB1723">
        <w:rPr>
          <w:bCs/>
          <w:iCs/>
          <w:szCs w:val="28"/>
        </w:rPr>
        <w:t>, правомочных и финансово оправданных будет приносить максимальный чистый доход. То есть даст оптимальные стоимостные результаты, а именно обеспечит наибольшую текущую стоимость объекта.</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r w:rsidRPr="00AB1723">
        <w:rPr>
          <w:bCs/>
          <w:iCs/>
          <w:szCs w:val="28"/>
        </w:rPr>
        <w:t>Контрольные вопросы</w:t>
      </w:r>
    </w:p>
    <w:p w:rsidR="00AB1723" w:rsidRPr="00AB1723" w:rsidRDefault="00AB1723" w:rsidP="00AB1723">
      <w:pPr>
        <w:autoSpaceDE w:val="0"/>
        <w:autoSpaceDN w:val="0"/>
        <w:adjustRightInd w:val="0"/>
        <w:ind w:firstLine="709"/>
        <w:jc w:val="both"/>
        <w:rPr>
          <w:bCs/>
          <w:iCs/>
          <w:szCs w:val="28"/>
        </w:rPr>
      </w:pPr>
      <w:r w:rsidRPr="00AB1723">
        <w:rPr>
          <w:bCs/>
          <w:iCs/>
          <w:szCs w:val="28"/>
        </w:rPr>
        <w:t>1. Стоимость недвижимости и цена недвижимости – это одно и то же?</w:t>
      </w:r>
    </w:p>
    <w:p w:rsidR="00AB1723" w:rsidRPr="00AB1723" w:rsidRDefault="00AB1723" w:rsidP="00AB1723">
      <w:pPr>
        <w:autoSpaceDE w:val="0"/>
        <w:autoSpaceDN w:val="0"/>
        <w:adjustRightInd w:val="0"/>
        <w:ind w:firstLine="709"/>
        <w:jc w:val="both"/>
        <w:rPr>
          <w:bCs/>
          <w:iCs/>
          <w:szCs w:val="28"/>
        </w:rPr>
      </w:pPr>
      <w:r w:rsidRPr="00AB1723">
        <w:rPr>
          <w:bCs/>
          <w:iCs/>
          <w:szCs w:val="28"/>
        </w:rPr>
        <w:t>2. Что такое стоимость обмена?</w:t>
      </w:r>
    </w:p>
    <w:p w:rsidR="00AB1723" w:rsidRPr="00AB1723" w:rsidRDefault="00AB1723" w:rsidP="00AB1723">
      <w:pPr>
        <w:autoSpaceDE w:val="0"/>
        <w:autoSpaceDN w:val="0"/>
        <w:adjustRightInd w:val="0"/>
        <w:ind w:firstLine="709"/>
        <w:jc w:val="both"/>
        <w:rPr>
          <w:bCs/>
          <w:iCs/>
          <w:szCs w:val="28"/>
        </w:rPr>
      </w:pPr>
      <w:r w:rsidRPr="00AB1723">
        <w:rPr>
          <w:bCs/>
          <w:iCs/>
          <w:szCs w:val="28"/>
        </w:rPr>
        <w:t>3. Что такое стоимость использования?</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4. Что такое рыночная стоимость недвижимости, чем она определяется? </w:t>
      </w:r>
    </w:p>
    <w:p w:rsidR="00AB1723" w:rsidRPr="00AB1723" w:rsidRDefault="00AB1723" w:rsidP="00AB1723">
      <w:pPr>
        <w:autoSpaceDE w:val="0"/>
        <w:autoSpaceDN w:val="0"/>
        <w:adjustRightInd w:val="0"/>
        <w:ind w:firstLine="709"/>
        <w:jc w:val="both"/>
        <w:rPr>
          <w:bCs/>
          <w:iCs/>
          <w:szCs w:val="28"/>
        </w:rPr>
      </w:pPr>
      <w:r w:rsidRPr="00AB1723">
        <w:rPr>
          <w:bCs/>
          <w:iCs/>
          <w:szCs w:val="28"/>
        </w:rPr>
        <w:lastRenderedPageBreak/>
        <w:t xml:space="preserve">5. Что </w:t>
      </w:r>
      <w:proofErr w:type="gramStart"/>
      <w:r w:rsidRPr="00AB1723">
        <w:rPr>
          <w:bCs/>
          <w:iCs/>
          <w:szCs w:val="28"/>
        </w:rPr>
        <w:t>из себя представляет</w:t>
      </w:r>
      <w:proofErr w:type="gramEnd"/>
      <w:r w:rsidRPr="00AB1723">
        <w:rPr>
          <w:bCs/>
          <w:iCs/>
          <w:szCs w:val="28"/>
        </w:rPr>
        <w:t xml:space="preserve"> ликвидационная стоимость?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6. Чем отличаются стоимость воспроизводства и стоимость замещения?</w:t>
      </w:r>
    </w:p>
    <w:p w:rsidR="00AB1723" w:rsidRPr="00AB1723" w:rsidRDefault="00AB1723" w:rsidP="00AB1723">
      <w:pPr>
        <w:autoSpaceDE w:val="0"/>
        <w:autoSpaceDN w:val="0"/>
        <w:adjustRightInd w:val="0"/>
        <w:ind w:firstLine="709"/>
        <w:jc w:val="both"/>
        <w:rPr>
          <w:bCs/>
          <w:iCs/>
          <w:szCs w:val="28"/>
        </w:rPr>
      </w:pPr>
      <w:r w:rsidRPr="00AB1723">
        <w:rPr>
          <w:bCs/>
          <w:iCs/>
          <w:szCs w:val="28"/>
        </w:rPr>
        <w:t>7.С какой целью определяют инвестиционную стоимость? Чем определяется инвестиционная стоимость?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8. Как определяется стоимость для налогообложения?</w:t>
      </w:r>
    </w:p>
    <w:p w:rsidR="00AB1723" w:rsidRPr="00AB1723" w:rsidRDefault="00AB1723" w:rsidP="00AB1723">
      <w:pPr>
        <w:autoSpaceDE w:val="0"/>
        <w:autoSpaceDN w:val="0"/>
        <w:adjustRightInd w:val="0"/>
        <w:ind w:firstLine="709"/>
        <w:jc w:val="both"/>
        <w:rPr>
          <w:bCs/>
          <w:iCs/>
          <w:szCs w:val="28"/>
        </w:rPr>
      </w:pPr>
      <w:r w:rsidRPr="00AB1723">
        <w:rPr>
          <w:bCs/>
          <w:iCs/>
          <w:szCs w:val="28"/>
        </w:rPr>
        <w:t>9. Как определяется залоговая стоимость объекта недвижимости?</w:t>
      </w:r>
    </w:p>
    <w:p w:rsidR="00AB1723" w:rsidRPr="00AB1723" w:rsidRDefault="00AB1723" w:rsidP="00AB1723">
      <w:pPr>
        <w:autoSpaceDE w:val="0"/>
        <w:autoSpaceDN w:val="0"/>
        <w:adjustRightInd w:val="0"/>
        <w:ind w:firstLine="709"/>
        <w:jc w:val="both"/>
        <w:rPr>
          <w:bCs/>
          <w:iCs/>
          <w:szCs w:val="28"/>
        </w:rPr>
      </w:pPr>
      <w:r w:rsidRPr="00AB1723">
        <w:rPr>
          <w:bCs/>
          <w:iCs/>
          <w:szCs w:val="28"/>
        </w:rPr>
        <w:t>10. Что такое полная восстановительная стоимость?</w:t>
      </w:r>
    </w:p>
    <w:p w:rsidR="00AB1723" w:rsidRPr="00AB1723" w:rsidRDefault="00AB1723" w:rsidP="00AB1723">
      <w:pPr>
        <w:autoSpaceDE w:val="0"/>
        <w:autoSpaceDN w:val="0"/>
        <w:adjustRightInd w:val="0"/>
        <w:ind w:firstLine="709"/>
        <w:jc w:val="both"/>
        <w:rPr>
          <w:bCs/>
          <w:iCs/>
          <w:szCs w:val="28"/>
        </w:rPr>
      </w:pPr>
      <w:r w:rsidRPr="00AB1723">
        <w:rPr>
          <w:bCs/>
          <w:iCs/>
          <w:szCs w:val="28"/>
        </w:rPr>
        <w:t>11. Какие факторы относятся к глобальным факторам?</w:t>
      </w:r>
    </w:p>
    <w:p w:rsidR="00AB1723" w:rsidRPr="00AB1723" w:rsidRDefault="00AB1723" w:rsidP="00AB1723">
      <w:pPr>
        <w:autoSpaceDE w:val="0"/>
        <w:autoSpaceDN w:val="0"/>
        <w:adjustRightInd w:val="0"/>
        <w:ind w:firstLine="709"/>
        <w:jc w:val="both"/>
        <w:rPr>
          <w:bCs/>
          <w:iCs/>
          <w:szCs w:val="28"/>
        </w:rPr>
      </w:pPr>
      <w:r w:rsidRPr="00AB1723">
        <w:rPr>
          <w:bCs/>
          <w:iCs/>
          <w:szCs w:val="28"/>
        </w:rPr>
        <w:t>12. Почему стоимость объекта недвижимости зависит от месторасположения?</w:t>
      </w:r>
    </w:p>
    <w:p w:rsidR="00AB1723" w:rsidRPr="00AB1723" w:rsidRDefault="00AB1723" w:rsidP="00AB1723">
      <w:pPr>
        <w:autoSpaceDE w:val="0"/>
        <w:autoSpaceDN w:val="0"/>
        <w:adjustRightInd w:val="0"/>
        <w:ind w:firstLine="709"/>
        <w:jc w:val="both"/>
        <w:rPr>
          <w:bCs/>
          <w:iCs/>
          <w:szCs w:val="28"/>
        </w:rPr>
      </w:pPr>
      <w:r w:rsidRPr="00AB1723">
        <w:rPr>
          <w:bCs/>
          <w:iCs/>
          <w:szCs w:val="28"/>
        </w:rPr>
        <w:t>13. Как неудовлетворенный спрос влияет на стоимость объекта недвижимости?</w:t>
      </w:r>
    </w:p>
    <w:p w:rsidR="00AB1723" w:rsidRPr="00AB1723" w:rsidRDefault="00AB1723" w:rsidP="00AB1723">
      <w:pPr>
        <w:autoSpaceDE w:val="0"/>
        <w:autoSpaceDN w:val="0"/>
        <w:adjustRightInd w:val="0"/>
        <w:ind w:firstLine="709"/>
        <w:jc w:val="both"/>
        <w:rPr>
          <w:bCs/>
          <w:iCs/>
          <w:szCs w:val="28"/>
        </w:rPr>
      </w:pPr>
      <w:r w:rsidRPr="00AB1723">
        <w:rPr>
          <w:bCs/>
          <w:iCs/>
          <w:szCs w:val="28"/>
        </w:rPr>
        <w:t>14. Влияют ли потребности населения, уровень образования и культуры на стоимость недвижимости в данном регионе?</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15. Что </w:t>
      </w:r>
      <w:proofErr w:type="gramStart"/>
      <w:r w:rsidRPr="00AB1723">
        <w:rPr>
          <w:bCs/>
          <w:iCs/>
          <w:szCs w:val="28"/>
        </w:rPr>
        <w:t>представляют из себя</w:t>
      </w:r>
      <w:proofErr w:type="gramEnd"/>
      <w:r w:rsidRPr="00AB1723">
        <w:rPr>
          <w:bCs/>
          <w:iCs/>
          <w:szCs w:val="28"/>
        </w:rPr>
        <w:t xml:space="preserve"> финансово-эксплуатационные факторы?</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16. Какие факторы относятся к </w:t>
      </w:r>
      <w:proofErr w:type="gramStart"/>
      <w:r w:rsidRPr="00AB1723">
        <w:rPr>
          <w:bCs/>
          <w:iCs/>
          <w:szCs w:val="28"/>
        </w:rPr>
        <w:t>локальным</w:t>
      </w:r>
      <w:proofErr w:type="gramEnd"/>
      <w:r w:rsidRPr="00AB1723">
        <w:rPr>
          <w:bCs/>
          <w:iCs/>
          <w:szCs w:val="28"/>
        </w:rPr>
        <w:t>?</w:t>
      </w:r>
    </w:p>
    <w:p w:rsidR="00AB1723" w:rsidRPr="00AB1723" w:rsidRDefault="00AB1723" w:rsidP="00AB1723">
      <w:pPr>
        <w:autoSpaceDE w:val="0"/>
        <w:autoSpaceDN w:val="0"/>
        <w:adjustRightInd w:val="0"/>
        <w:ind w:firstLine="709"/>
        <w:jc w:val="both"/>
        <w:rPr>
          <w:bCs/>
          <w:iCs/>
          <w:szCs w:val="28"/>
        </w:rPr>
      </w:pPr>
      <w:r w:rsidRPr="00AB1723">
        <w:rPr>
          <w:bCs/>
          <w:iCs/>
          <w:szCs w:val="28"/>
        </w:rPr>
        <w:t>17. Как формулируется принцип полезности?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18. В каких случаях реализуется принцип замещения?</w:t>
      </w:r>
    </w:p>
    <w:p w:rsidR="00AB1723" w:rsidRPr="00AB1723" w:rsidRDefault="00AB1723" w:rsidP="00AB1723">
      <w:pPr>
        <w:autoSpaceDE w:val="0"/>
        <w:autoSpaceDN w:val="0"/>
        <w:adjustRightInd w:val="0"/>
        <w:ind w:firstLine="709"/>
        <w:jc w:val="both"/>
        <w:rPr>
          <w:bCs/>
          <w:iCs/>
          <w:szCs w:val="28"/>
        </w:rPr>
      </w:pPr>
      <w:r w:rsidRPr="00AB1723">
        <w:rPr>
          <w:bCs/>
          <w:iCs/>
          <w:szCs w:val="28"/>
        </w:rPr>
        <w:t xml:space="preserve">19. Что </w:t>
      </w:r>
      <w:proofErr w:type="gramStart"/>
      <w:r w:rsidRPr="00AB1723">
        <w:rPr>
          <w:bCs/>
          <w:iCs/>
          <w:szCs w:val="28"/>
        </w:rPr>
        <w:t>представляет из себя</w:t>
      </w:r>
      <w:proofErr w:type="gramEnd"/>
      <w:r w:rsidRPr="00AB1723">
        <w:rPr>
          <w:bCs/>
          <w:iCs/>
          <w:szCs w:val="28"/>
        </w:rPr>
        <w:t xml:space="preserve"> принцип предельной продуктивности?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20. Как формулируется принцип сбалансированности?</w:t>
      </w:r>
    </w:p>
    <w:p w:rsidR="00AB1723" w:rsidRPr="00AB1723" w:rsidRDefault="00AB1723" w:rsidP="00AB1723">
      <w:pPr>
        <w:autoSpaceDE w:val="0"/>
        <w:autoSpaceDN w:val="0"/>
        <w:adjustRightInd w:val="0"/>
        <w:ind w:firstLine="709"/>
        <w:jc w:val="both"/>
        <w:rPr>
          <w:bCs/>
          <w:iCs/>
          <w:szCs w:val="28"/>
        </w:rPr>
      </w:pPr>
      <w:r w:rsidRPr="00AB1723">
        <w:rPr>
          <w:bCs/>
          <w:iCs/>
          <w:szCs w:val="28"/>
        </w:rPr>
        <w:t>21. Что означает принцип разделения?</w:t>
      </w:r>
    </w:p>
    <w:p w:rsidR="00AB1723" w:rsidRPr="00AB1723" w:rsidRDefault="00AB1723" w:rsidP="00AB1723">
      <w:pPr>
        <w:autoSpaceDE w:val="0"/>
        <w:autoSpaceDN w:val="0"/>
        <w:adjustRightInd w:val="0"/>
        <w:ind w:firstLine="709"/>
        <w:jc w:val="both"/>
        <w:rPr>
          <w:bCs/>
          <w:iCs/>
          <w:szCs w:val="28"/>
        </w:rPr>
      </w:pPr>
      <w:r w:rsidRPr="00AB1723">
        <w:rPr>
          <w:bCs/>
          <w:iCs/>
          <w:szCs w:val="28"/>
        </w:rPr>
        <w:t>22. Какие принципы относятся к принципам, связанным с рыночной средой?</w:t>
      </w:r>
    </w:p>
    <w:p w:rsidR="00AB1723" w:rsidRPr="00AB1723" w:rsidRDefault="00AB1723" w:rsidP="00AB1723">
      <w:pPr>
        <w:autoSpaceDE w:val="0"/>
        <w:autoSpaceDN w:val="0"/>
        <w:adjustRightInd w:val="0"/>
        <w:ind w:firstLine="709"/>
        <w:jc w:val="both"/>
        <w:rPr>
          <w:bCs/>
          <w:iCs/>
          <w:szCs w:val="28"/>
        </w:rPr>
      </w:pPr>
      <w:r w:rsidRPr="00AB1723">
        <w:rPr>
          <w:bCs/>
          <w:iCs/>
          <w:szCs w:val="28"/>
        </w:rPr>
        <w:t>23. Как формулируется принцип наилучшего и наиболее эффективного использования объекта недвижимости?</w:t>
      </w: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Default="00AB1723" w:rsidP="00AB1723">
      <w:pPr>
        <w:autoSpaceDE w:val="0"/>
        <w:autoSpaceDN w:val="0"/>
        <w:adjustRightInd w:val="0"/>
        <w:ind w:firstLine="709"/>
        <w:jc w:val="both"/>
        <w:rPr>
          <w:bCs/>
          <w:iCs/>
          <w:szCs w:val="28"/>
        </w:rPr>
      </w:pPr>
    </w:p>
    <w:p w:rsidR="00864693" w:rsidRPr="00AB1723" w:rsidRDefault="0086469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ind w:firstLine="709"/>
        <w:jc w:val="both"/>
        <w:rPr>
          <w:bCs/>
          <w:iCs/>
          <w:szCs w:val="28"/>
        </w:rPr>
      </w:pPr>
    </w:p>
    <w:p w:rsidR="00AB1723" w:rsidRPr="00AB1723" w:rsidRDefault="00AB1723" w:rsidP="00AB1723">
      <w:pPr>
        <w:autoSpaceDE w:val="0"/>
        <w:autoSpaceDN w:val="0"/>
        <w:adjustRightInd w:val="0"/>
        <w:rPr>
          <w:b/>
          <w:bCs/>
          <w:i/>
          <w:iCs/>
          <w:szCs w:val="28"/>
        </w:rPr>
      </w:pPr>
    </w:p>
    <w:p w:rsidR="00324DA3" w:rsidRDefault="00324DA3" w:rsidP="00AB1723">
      <w:pPr>
        <w:autoSpaceDE w:val="0"/>
        <w:autoSpaceDN w:val="0"/>
        <w:adjustRightInd w:val="0"/>
        <w:ind w:firstLine="708"/>
        <w:jc w:val="both"/>
        <w:rPr>
          <w:rFonts w:eastAsia="TimesNewRoman"/>
          <w:b/>
          <w:bCs/>
          <w:color w:val="000000"/>
          <w:szCs w:val="28"/>
        </w:rPr>
      </w:pPr>
    </w:p>
    <w:p w:rsidR="00324DA3" w:rsidRPr="00D65BD6" w:rsidRDefault="00324DA3" w:rsidP="00D65BD6">
      <w:pPr>
        <w:autoSpaceDE w:val="0"/>
        <w:autoSpaceDN w:val="0"/>
        <w:adjustRightInd w:val="0"/>
        <w:ind w:firstLine="709"/>
        <w:jc w:val="both"/>
        <w:rPr>
          <w:rFonts w:eastAsia="Arial,Bold"/>
          <w:b/>
          <w:bCs/>
          <w:iCs/>
          <w:szCs w:val="28"/>
        </w:rPr>
      </w:pPr>
      <w:r w:rsidRPr="00D65BD6">
        <w:rPr>
          <w:rFonts w:eastAsia="TimesNewRoman"/>
          <w:b/>
          <w:bCs/>
          <w:iCs/>
          <w:szCs w:val="28"/>
        </w:rPr>
        <w:lastRenderedPageBreak/>
        <w:t xml:space="preserve">6. </w:t>
      </w:r>
      <w:r w:rsidRPr="00D65BD6">
        <w:rPr>
          <w:rFonts w:eastAsia="Arial,Bold"/>
          <w:b/>
          <w:bCs/>
          <w:iCs/>
          <w:szCs w:val="28"/>
        </w:rPr>
        <w:t>ОСНОВНЫЕ ПОДХОДЫ К ОЦЕНКЕ ОБЪЕКТОВ</w:t>
      </w:r>
      <w:r w:rsidR="00D65BD6" w:rsidRPr="00D65BD6">
        <w:rPr>
          <w:rFonts w:eastAsia="Arial,Bold"/>
          <w:b/>
          <w:bCs/>
          <w:iCs/>
          <w:szCs w:val="28"/>
        </w:rPr>
        <w:t xml:space="preserve"> </w:t>
      </w:r>
      <w:r w:rsidRPr="00D65BD6">
        <w:rPr>
          <w:rFonts w:eastAsia="Arial,Bold"/>
          <w:b/>
          <w:bCs/>
          <w:iCs/>
          <w:szCs w:val="28"/>
        </w:rPr>
        <w:t>НЕДВИЖИМОСТИ</w:t>
      </w:r>
    </w:p>
    <w:p w:rsidR="00324DA3" w:rsidRPr="00D65BD6" w:rsidRDefault="00324DA3" w:rsidP="00D65BD6">
      <w:pPr>
        <w:autoSpaceDE w:val="0"/>
        <w:autoSpaceDN w:val="0"/>
        <w:adjustRightInd w:val="0"/>
        <w:ind w:firstLine="709"/>
        <w:jc w:val="both"/>
        <w:rPr>
          <w:rFonts w:eastAsia="TimesNewRoman,Bold"/>
          <w:b/>
          <w:bCs/>
          <w:iCs/>
          <w:szCs w:val="28"/>
        </w:rPr>
      </w:pPr>
    </w:p>
    <w:p w:rsidR="00324DA3" w:rsidRPr="00D65BD6" w:rsidRDefault="00324DA3" w:rsidP="00D65BD6">
      <w:pPr>
        <w:autoSpaceDE w:val="0"/>
        <w:autoSpaceDN w:val="0"/>
        <w:adjustRightInd w:val="0"/>
        <w:ind w:firstLine="709"/>
        <w:jc w:val="both"/>
        <w:rPr>
          <w:rFonts w:eastAsia="Arial,Bold"/>
          <w:b/>
          <w:bCs/>
          <w:iCs/>
          <w:szCs w:val="28"/>
        </w:rPr>
      </w:pPr>
      <w:r w:rsidRPr="00D65BD6">
        <w:rPr>
          <w:rFonts w:eastAsia="Arial,Bold"/>
          <w:b/>
          <w:bCs/>
          <w:iCs/>
          <w:szCs w:val="28"/>
        </w:rPr>
        <w:t xml:space="preserve">1. </w:t>
      </w:r>
      <w:r w:rsidRPr="00D65BD6">
        <w:rPr>
          <w:rFonts w:eastAsia="TimesNewRoman"/>
          <w:b/>
          <w:bCs/>
          <w:iCs/>
          <w:szCs w:val="28"/>
        </w:rPr>
        <w:t>Затратный подход</w:t>
      </w:r>
      <w:r w:rsidRPr="00D65BD6">
        <w:rPr>
          <w:rFonts w:eastAsia="Arial,Bold"/>
          <w:b/>
          <w:bCs/>
          <w:iCs/>
          <w:szCs w:val="28"/>
        </w:rPr>
        <w:t>.</w:t>
      </w:r>
    </w:p>
    <w:p w:rsidR="00324DA3" w:rsidRPr="00D65BD6" w:rsidRDefault="00324DA3" w:rsidP="00D65BD6">
      <w:pPr>
        <w:autoSpaceDE w:val="0"/>
        <w:autoSpaceDN w:val="0"/>
        <w:adjustRightInd w:val="0"/>
        <w:ind w:firstLine="709"/>
        <w:jc w:val="both"/>
        <w:rPr>
          <w:rFonts w:eastAsia="Arial,Bold"/>
          <w:b/>
          <w:bCs/>
          <w:iCs/>
          <w:szCs w:val="28"/>
        </w:rPr>
      </w:pPr>
      <w:r w:rsidRPr="00D65BD6">
        <w:rPr>
          <w:rFonts w:eastAsia="Arial,Bold"/>
          <w:b/>
          <w:bCs/>
          <w:iCs/>
          <w:szCs w:val="28"/>
        </w:rPr>
        <w:t xml:space="preserve">2. </w:t>
      </w:r>
      <w:r w:rsidRPr="00D65BD6">
        <w:rPr>
          <w:rFonts w:eastAsia="TimesNewRoman"/>
          <w:b/>
          <w:bCs/>
          <w:iCs/>
          <w:szCs w:val="28"/>
        </w:rPr>
        <w:t>Сравнительный подход</w:t>
      </w:r>
      <w:r w:rsidRPr="00D65BD6">
        <w:rPr>
          <w:rFonts w:eastAsia="Arial,Bold"/>
          <w:b/>
          <w:bCs/>
          <w:iCs/>
          <w:szCs w:val="28"/>
        </w:rPr>
        <w:t>.</w:t>
      </w:r>
    </w:p>
    <w:p w:rsidR="00324DA3" w:rsidRPr="00D65BD6" w:rsidRDefault="00324DA3" w:rsidP="00D65BD6">
      <w:pPr>
        <w:autoSpaceDE w:val="0"/>
        <w:autoSpaceDN w:val="0"/>
        <w:adjustRightInd w:val="0"/>
        <w:ind w:firstLine="709"/>
        <w:jc w:val="both"/>
        <w:rPr>
          <w:rFonts w:eastAsia="Arial,Bold"/>
          <w:b/>
          <w:bCs/>
          <w:iCs/>
          <w:szCs w:val="28"/>
        </w:rPr>
      </w:pPr>
      <w:r w:rsidRPr="00D65BD6">
        <w:rPr>
          <w:rFonts w:eastAsia="Arial,Bold"/>
          <w:b/>
          <w:bCs/>
          <w:iCs/>
          <w:szCs w:val="28"/>
        </w:rPr>
        <w:t xml:space="preserve">3. </w:t>
      </w:r>
      <w:r w:rsidRPr="00D65BD6">
        <w:rPr>
          <w:rFonts w:eastAsia="TimesNewRoman"/>
          <w:b/>
          <w:bCs/>
          <w:iCs/>
          <w:szCs w:val="28"/>
        </w:rPr>
        <w:t>Доходный подход</w:t>
      </w:r>
      <w:r w:rsidRPr="00D65BD6">
        <w:rPr>
          <w:rFonts w:eastAsia="Arial,Bold"/>
          <w:b/>
          <w:bCs/>
          <w:iCs/>
          <w:szCs w:val="28"/>
        </w:rPr>
        <w:t>.</w:t>
      </w:r>
    </w:p>
    <w:p w:rsidR="00324DA3" w:rsidRPr="00D65BD6" w:rsidRDefault="00324DA3" w:rsidP="00D65BD6">
      <w:pPr>
        <w:autoSpaceDE w:val="0"/>
        <w:autoSpaceDN w:val="0"/>
        <w:adjustRightInd w:val="0"/>
        <w:ind w:firstLine="709"/>
        <w:jc w:val="both"/>
        <w:rPr>
          <w:rFonts w:eastAsia="Arial,Bold"/>
          <w:b/>
          <w:bCs/>
          <w:iCs/>
          <w:szCs w:val="28"/>
        </w:rPr>
      </w:pPr>
      <w:r w:rsidRPr="00D65BD6">
        <w:rPr>
          <w:rFonts w:eastAsia="Arial,Bold"/>
          <w:b/>
          <w:bCs/>
          <w:iCs/>
          <w:szCs w:val="28"/>
        </w:rPr>
        <w:t xml:space="preserve">4. </w:t>
      </w:r>
      <w:r w:rsidRPr="00D65BD6">
        <w:rPr>
          <w:rFonts w:eastAsia="TimesNewRoman"/>
          <w:b/>
          <w:bCs/>
          <w:iCs/>
          <w:szCs w:val="28"/>
        </w:rPr>
        <w:t>Этапы оценки</w:t>
      </w:r>
      <w:r w:rsidRPr="00D65BD6">
        <w:rPr>
          <w:rFonts w:eastAsia="Arial,Bold"/>
          <w:b/>
          <w:bCs/>
          <w:iCs/>
          <w:szCs w:val="28"/>
        </w:rPr>
        <w:t>.</w:t>
      </w:r>
    </w:p>
    <w:p w:rsidR="00324DA3" w:rsidRPr="00324DA3" w:rsidRDefault="00324DA3" w:rsidP="00324DA3">
      <w:pPr>
        <w:autoSpaceDE w:val="0"/>
        <w:autoSpaceDN w:val="0"/>
        <w:adjustRightInd w:val="0"/>
        <w:ind w:firstLine="709"/>
        <w:jc w:val="both"/>
        <w:rPr>
          <w:rFonts w:eastAsia="TimesNewRoman"/>
          <w:bCs/>
          <w:iCs/>
          <w:color w:val="000000"/>
          <w:szCs w:val="28"/>
        </w:rPr>
      </w:pPr>
    </w:p>
    <w:p w:rsidR="00324DA3" w:rsidRPr="00324DA3" w:rsidRDefault="003E2B15" w:rsidP="00324DA3">
      <w:pPr>
        <w:autoSpaceDE w:val="0"/>
        <w:autoSpaceDN w:val="0"/>
        <w:adjustRightInd w:val="0"/>
        <w:ind w:firstLine="709"/>
        <w:jc w:val="both"/>
        <w:rPr>
          <w:rFonts w:eastAsia="Arial,Bold"/>
          <w:bCs/>
          <w:iCs/>
          <w:color w:val="000000"/>
          <w:szCs w:val="28"/>
        </w:rPr>
      </w:pPr>
      <w:r>
        <w:rPr>
          <w:rFonts w:eastAsia="TimesNewRoman"/>
          <w:bCs/>
          <w:iCs/>
          <w:color w:val="000000"/>
          <w:szCs w:val="28"/>
        </w:rPr>
        <w:t>В Казахстане</w:t>
      </w:r>
      <w:r w:rsidR="00324DA3" w:rsidRPr="00324DA3">
        <w:rPr>
          <w:rFonts w:eastAsia="TimesNewRoman"/>
          <w:bCs/>
          <w:iCs/>
          <w:color w:val="000000"/>
          <w:szCs w:val="28"/>
        </w:rPr>
        <w:t xml:space="preserve"> используется классификация методов оценки недвижимости</w:t>
      </w:r>
      <w:r w:rsidR="00324DA3" w:rsidRPr="00324DA3">
        <w:rPr>
          <w:rFonts w:eastAsia="Arial,Bold"/>
          <w:bCs/>
          <w:iCs/>
          <w:color w:val="000000"/>
          <w:szCs w:val="28"/>
        </w:rPr>
        <w:t xml:space="preserve">, </w:t>
      </w:r>
      <w:r w:rsidR="00324DA3" w:rsidRPr="00324DA3">
        <w:rPr>
          <w:rFonts w:eastAsia="TimesNewRoman"/>
          <w:bCs/>
          <w:iCs/>
          <w:color w:val="000000"/>
          <w:szCs w:val="28"/>
        </w:rPr>
        <w:t xml:space="preserve">в соответствии с которой различают </w:t>
      </w:r>
      <w:r w:rsidR="00324DA3" w:rsidRPr="00324DA3">
        <w:rPr>
          <w:rFonts w:eastAsia="TimesNewRoman,Italic"/>
          <w:bCs/>
          <w:iCs/>
          <w:color w:val="000000"/>
          <w:szCs w:val="28"/>
        </w:rPr>
        <w:t>три основных</w:t>
      </w:r>
      <w:r w:rsidR="00324DA3">
        <w:rPr>
          <w:rFonts w:eastAsia="Arial,Bold"/>
          <w:bCs/>
          <w:iCs/>
          <w:color w:val="000000"/>
          <w:szCs w:val="28"/>
        </w:rPr>
        <w:t xml:space="preserve"> </w:t>
      </w:r>
      <w:r w:rsidR="00324DA3" w:rsidRPr="00324DA3">
        <w:rPr>
          <w:rFonts w:eastAsia="TimesNewRoman,Italic"/>
          <w:bCs/>
          <w:iCs/>
          <w:color w:val="000000"/>
          <w:szCs w:val="28"/>
        </w:rPr>
        <w:t xml:space="preserve">подхода </w:t>
      </w:r>
      <w:r w:rsidR="00324DA3" w:rsidRPr="00324DA3">
        <w:rPr>
          <w:rFonts w:eastAsia="TimesNewRoman"/>
          <w:bCs/>
          <w:iCs/>
          <w:color w:val="000000"/>
          <w:szCs w:val="28"/>
        </w:rPr>
        <w:t>к оценке стоимости объектов недвижимости</w:t>
      </w:r>
      <w:r w:rsidR="00324DA3" w:rsidRPr="00324DA3">
        <w:rPr>
          <w:rFonts w:eastAsia="Arial,Bold"/>
          <w:bCs/>
          <w:iCs/>
          <w:color w:val="000000"/>
          <w:szCs w:val="28"/>
        </w:rPr>
        <w:t xml:space="preserve">: </w:t>
      </w:r>
      <w:r w:rsidR="00324DA3" w:rsidRPr="00324DA3">
        <w:rPr>
          <w:rFonts w:eastAsia="TimesNewRoman,Italic"/>
          <w:bCs/>
          <w:iCs/>
          <w:color w:val="000000"/>
          <w:szCs w:val="28"/>
        </w:rPr>
        <w:t>затратный</w:t>
      </w:r>
      <w:r w:rsidR="00324DA3" w:rsidRPr="00324DA3">
        <w:rPr>
          <w:rFonts w:eastAsia="Arial,Bold"/>
          <w:bCs/>
          <w:iCs/>
          <w:color w:val="000000"/>
          <w:szCs w:val="28"/>
        </w:rPr>
        <w:t xml:space="preserve">, </w:t>
      </w:r>
      <w:r w:rsidR="00324DA3" w:rsidRPr="00324DA3">
        <w:rPr>
          <w:rFonts w:eastAsia="TimesNewRoman,Italic"/>
          <w:bCs/>
          <w:iCs/>
          <w:color w:val="000000"/>
          <w:szCs w:val="28"/>
        </w:rPr>
        <w:t>доходный и сравнительный</w:t>
      </w:r>
      <w:r w:rsidR="00324DA3" w:rsidRPr="00324DA3">
        <w:rPr>
          <w:rFonts w:eastAsia="Arial,Bold"/>
          <w:bCs/>
          <w:iCs/>
          <w:color w:val="000000"/>
          <w:szCs w:val="28"/>
        </w:rPr>
        <w:t xml:space="preserve">. </w:t>
      </w:r>
      <w:r w:rsidR="00324DA3" w:rsidRPr="00324DA3">
        <w:rPr>
          <w:rFonts w:eastAsia="TimesNewRoman"/>
          <w:bCs/>
          <w:iCs/>
          <w:color w:val="000000"/>
          <w:szCs w:val="28"/>
        </w:rPr>
        <w:t>На их основе определяются различные виды</w:t>
      </w:r>
      <w:r w:rsidR="00324DA3">
        <w:rPr>
          <w:rFonts w:eastAsia="Arial,Bold"/>
          <w:bCs/>
          <w:iCs/>
          <w:color w:val="000000"/>
          <w:szCs w:val="28"/>
        </w:rPr>
        <w:t xml:space="preserve"> </w:t>
      </w:r>
      <w:r w:rsidR="00324DA3" w:rsidRPr="00324DA3">
        <w:rPr>
          <w:rFonts w:eastAsia="TimesNewRoman"/>
          <w:bCs/>
          <w:iCs/>
          <w:color w:val="000000"/>
          <w:szCs w:val="28"/>
        </w:rPr>
        <w:t xml:space="preserve">стоимости объекта </w:t>
      </w:r>
      <w:r w:rsidR="00324DA3" w:rsidRPr="00324DA3">
        <w:rPr>
          <w:rFonts w:eastAsia="Arial,Bold"/>
          <w:bCs/>
          <w:iCs/>
          <w:color w:val="000000"/>
          <w:szCs w:val="28"/>
        </w:rPr>
        <w:t xml:space="preserve">– </w:t>
      </w:r>
      <w:r w:rsidR="00324DA3" w:rsidRPr="00324DA3">
        <w:rPr>
          <w:rFonts w:eastAsia="TimesNewRoman"/>
          <w:bCs/>
          <w:iCs/>
          <w:color w:val="000000"/>
          <w:szCs w:val="28"/>
        </w:rPr>
        <w:t>рыночная</w:t>
      </w:r>
      <w:r w:rsidR="00324DA3" w:rsidRPr="00324DA3">
        <w:rPr>
          <w:rFonts w:eastAsia="Arial,Bold"/>
          <w:bCs/>
          <w:iCs/>
          <w:color w:val="000000"/>
          <w:szCs w:val="28"/>
        </w:rPr>
        <w:t xml:space="preserve">, </w:t>
      </w:r>
      <w:r w:rsidR="00324DA3" w:rsidRPr="00324DA3">
        <w:rPr>
          <w:rFonts w:eastAsia="TimesNewRoman"/>
          <w:bCs/>
          <w:iCs/>
          <w:color w:val="000000"/>
          <w:szCs w:val="28"/>
        </w:rPr>
        <w:t>инвестиционная</w:t>
      </w:r>
      <w:r w:rsidR="00324DA3" w:rsidRPr="00324DA3">
        <w:rPr>
          <w:rFonts w:eastAsia="Arial,Bold"/>
          <w:bCs/>
          <w:iCs/>
          <w:color w:val="000000"/>
          <w:szCs w:val="28"/>
        </w:rPr>
        <w:t xml:space="preserve">, </w:t>
      </w:r>
      <w:r w:rsidR="00324DA3" w:rsidRPr="00324DA3">
        <w:rPr>
          <w:rFonts w:eastAsia="TimesNewRoman"/>
          <w:bCs/>
          <w:iCs/>
          <w:color w:val="000000"/>
          <w:szCs w:val="28"/>
        </w:rPr>
        <w:t>восстановительная</w:t>
      </w:r>
      <w:r w:rsidR="00324DA3" w:rsidRPr="00324DA3">
        <w:rPr>
          <w:rFonts w:eastAsia="Arial,Bold"/>
          <w:bCs/>
          <w:iCs/>
          <w:color w:val="000000"/>
          <w:szCs w:val="28"/>
        </w:rPr>
        <w:t>,</w:t>
      </w:r>
      <w:r w:rsidR="00324DA3">
        <w:rPr>
          <w:rFonts w:eastAsia="Arial,Bold"/>
          <w:bCs/>
          <w:iCs/>
          <w:color w:val="000000"/>
          <w:szCs w:val="28"/>
        </w:rPr>
        <w:t xml:space="preserve"> </w:t>
      </w:r>
      <w:r w:rsidR="00324DA3" w:rsidRPr="00324DA3">
        <w:rPr>
          <w:rFonts w:eastAsia="TimesNewRoman"/>
          <w:bCs/>
          <w:iCs/>
          <w:color w:val="000000"/>
          <w:szCs w:val="28"/>
        </w:rPr>
        <w:t>стоимость замещения и т</w:t>
      </w:r>
      <w:r w:rsidR="00324DA3" w:rsidRPr="00324DA3">
        <w:rPr>
          <w:rFonts w:eastAsia="Arial,Bold"/>
          <w:bCs/>
          <w:iCs/>
          <w:color w:val="000000"/>
          <w:szCs w:val="28"/>
        </w:rPr>
        <w:t xml:space="preserve">. </w:t>
      </w:r>
      <w:r w:rsidR="00324DA3" w:rsidRPr="00324DA3">
        <w:rPr>
          <w:rFonts w:eastAsia="TimesNewRoman"/>
          <w:bCs/>
          <w:iCs/>
          <w:color w:val="000000"/>
          <w:szCs w:val="28"/>
        </w:rPr>
        <w:t>д</w:t>
      </w:r>
      <w:r w:rsidR="00324DA3" w:rsidRPr="00324DA3">
        <w:rPr>
          <w:rFonts w:eastAsia="Arial,Bold"/>
          <w:bCs/>
          <w:iCs/>
          <w:color w:val="000000"/>
          <w:szCs w:val="28"/>
        </w:rPr>
        <w:t xml:space="preserve">. </w:t>
      </w:r>
      <w:r w:rsidR="00324DA3" w:rsidRPr="00324DA3">
        <w:rPr>
          <w:rFonts w:eastAsia="TimesNewRoman"/>
          <w:bCs/>
          <w:iCs/>
          <w:color w:val="000000"/>
          <w:szCs w:val="28"/>
        </w:rPr>
        <w:t>Методы оценки зависят от принятого подхода</w:t>
      </w:r>
      <w:r w:rsidR="00324DA3" w:rsidRPr="00324DA3">
        <w:rPr>
          <w:rFonts w:eastAsia="Arial,Bold"/>
          <w:bCs/>
          <w:iCs/>
          <w:color w:val="000000"/>
          <w:szCs w:val="28"/>
        </w:rPr>
        <w:t xml:space="preserve">. </w:t>
      </w:r>
      <w:r w:rsidR="00324DA3" w:rsidRPr="00324DA3">
        <w:rPr>
          <w:rFonts w:eastAsia="TimesNewRoman"/>
          <w:bCs/>
          <w:iCs/>
          <w:color w:val="000000"/>
          <w:szCs w:val="28"/>
        </w:rPr>
        <w:t>Сравнительный подход предпочтителен для массовой оценки объектов недвижимости</w:t>
      </w:r>
      <w:r w:rsidR="00324DA3" w:rsidRPr="00324DA3">
        <w:rPr>
          <w:rFonts w:eastAsia="Arial,Bold"/>
          <w:bCs/>
          <w:iCs/>
          <w:color w:val="000000"/>
          <w:szCs w:val="28"/>
        </w:rPr>
        <w:t xml:space="preserve">, </w:t>
      </w:r>
      <w:r w:rsidR="00324DA3" w:rsidRPr="00324DA3">
        <w:rPr>
          <w:rFonts w:eastAsia="TimesNewRoman"/>
          <w:bCs/>
          <w:iCs/>
          <w:color w:val="000000"/>
          <w:szCs w:val="28"/>
        </w:rPr>
        <w:t>так как этот подход дает нам весьма точные результаты при определении стоимости</w:t>
      </w:r>
      <w:r w:rsidR="00324DA3" w:rsidRPr="00324DA3">
        <w:rPr>
          <w:rFonts w:eastAsia="Arial,Bold"/>
          <w:bCs/>
          <w:iCs/>
          <w:color w:val="000000"/>
          <w:szCs w:val="28"/>
        </w:rPr>
        <w:t xml:space="preserve">. </w:t>
      </w:r>
      <w:r w:rsidR="00324DA3" w:rsidRPr="00324DA3">
        <w:rPr>
          <w:rFonts w:eastAsia="TimesNewRoman"/>
          <w:bCs/>
          <w:iCs/>
          <w:color w:val="000000"/>
          <w:szCs w:val="28"/>
        </w:rPr>
        <w:t>Для объектов коммерческой недвижимости главным является доходный подход</w:t>
      </w:r>
      <w:r w:rsidR="00324DA3" w:rsidRPr="00324DA3">
        <w:rPr>
          <w:rFonts w:eastAsia="Arial,Bold"/>
          <w:bCs/>
          <w:iCs/>
          <w:color w:val="000000"/>
          <w:szCs w:val="28"/>
        </w:rPr>
        <w:t xml:space="preserve">. </w:t>
      </w:r>
      <w:r w:rsidR="00324DA3" w:rsidRPr="00324DA3">
        <w:rPr>
          <w:rFonts w:eastAsia="TimesNewRoman"/>
          <w:bCs/>
          <w:iCs/>
          <w:color w:val="000000"/>
          <w:szCs w:val="28"/>
        </w:rPr>
        <w:t>Затратный подход</w:t>
      </w:r>
      <w:r w:rsidR="00324DA3">
        <w:rPr>
          <w:rFonts w:eastAsia="Arial,Bold"/>
          <w:bCs/>
          <w:iCs/>
          <w:color w:val="000000"/>
          <w:szCs w:val="28"/>
        </w:rPr>
        <w:t xml:space="preserve"> </w:t>
      </w:r>
      <w:r w:rsidR="00324DA3" w:rsidRPr="00324DA3">
        <w:rPr>
          <w:rFonts w:eastAsia="TimesNewRoman"/>
          <w:bCs/>
          <w:iCs/>
          <w:color w:val="000000"/>
          <w:szCs w:val="28"/>
        </w:rPr>
        <w:t>характерен для объектов нового строительства</w:t>
      </w:r>
      <w:r w:rsidR="00324DA3" w:rsidRPr="00324DA3">
        <w:rPr>
          <w:rFonts w:eastAsia="Arial,Bold"/>
          <w:bCs/>
          <w:iCs/>
          <w:color w:val="000000"/>
          <w:szCs w:val="28"/>
        </w:rPr>
        <w:t>.</w:t>
      </w:r>
    </w:p>
    <w:p w:rsidR="00324DA3" w:rsidRDefault="00324DA3" w:rsidP="00324DA3">
      <w:pPr>
        <w:autoSpaceDE w:val="0"/>
        <w:autoSpaceDN w:val="0"/>
        <w:adjustRightInd w:val="0"/>
        <w:ind w:firstLine="709"/>
        <w:jc w:val="both"/>
        <w:rPr>
          <w:rFonts w:eastAsia="Arial,Bold"/>
          <w:bCs/>
          <w:iCs/>
          <w:color w:val="000000"/>
          <w:szCs w:val="28"/>
        </w:rPr>
      </w:pPr>
    </w:p>
    <w:p w:rsidR="00D65BD6" w:rsidRDefault="00D65BD6" w:rsidP="00324DA3">
      <w:pPr>
        <w:autoSpaceDE w:val="0"/>
        <w:autoSpaceDN w:val="0"/>
        <w:adjustRightInd w:val="0"/>
        <w:ind w:firstLine="709"/>
        <w:jc w:val="both"/>
        <w:rPr>
          <w:rFonts w:eastAsia="Arial,Bold"/>
          <w:bCs/>
          <w:iCs/>
          <w:color w:val="000000"/>
          <w:szCs w:val="28"/>
        </w:rPr>
      </w:pPr>
    </w:p>
    <w:p w:rsidR="00324DA3" w:rsidRPr="00D65BD6" w:rsidRDefault="00324DA3" w:rsidP="00324DA3">
      <w:pPr>
        <w:autoSpaceDE w:val="0"/>
        <w:autoSpaceDN w:val="0"/>
        <w:adjustRightInd w:val="0"/>
        <w:ind w:firstLine="709"/>
        <w:jc w:val="both"/>
        <w:rPr>
          <w:rFonts w:eastAsia="TimesNewRoman,Bold"/>
          <w:b/>
          <w:bCs/>
          <w:iCs/>
          <w:color w:val="000000"/>
          <w:szCs w:val="28"/>
        </w:rPr>
      </w:pPr>
      <w:r w:rsidRPr="00D65BD6">
        <w:rPr>
          <w:rFonts w:eastAsia="Arial,Bold"/>
          <w:b/>
          <w:bCs/>
          <w:iCs/>
          <w:color w:val="000000"/>
          <w:szCs w:val="28"/>
        </w:rPr>
        <w:t xml:space="preserve">1. </w:t>
      </w:r>
      <w:r w:rsidRPr="00D65BD6">
        <w:rPr>
          <w:rFonts w:eastAsia="TimesNewRoman,Bold"/>
          <w:b/>
          <w:bCs/>
          <w:iCs/>
          <w:color w:val="000000"/>
          <w:szCs w:val="28"/>
        </w:rPr>
        <w:t>Затратный подход</w:t>
      </w:r>
    </w:p>
    <w:p w:rsidR="00324DA3" w:rsidRPr="00324DA3" w:rsidRDefault="00324DA3" w:rsidP="00324DA3">
      <w:pPr>
        <w:autoSpaceDE w:val="0"/>
        <w:autoSpaceDN w:val="0"/>
        <w:adjustRightInd w:val="0"/>
        <w:ind w:firstLine="709"/>
        <w:jc w:val="both"/>
        <w:rPr>
          <w:rFonts w:eastAsia="TimesNewRoman,Bold"/>
          <w:bCs/>
          <w:iCs/>
          <w:color w:val="000000"/>
          <w:szCs w:val="28"/>
        </w:rPr>
      </w:pP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Italic"/>
          <w:bCs/>
          <w:iCs/>
          <w:color w:val="000000"/>
          <w:szCs w:val="28"/>
        </w:rPr>
        <w:t xml:space="preserve">Затратный подход </w:t>
      </w:r>
      <w:r w:rsidRPr="00324DA3">
        <w:rPr>
          <w:rFonts w:eastAsia="TimesNewRoman"/>
          <w:bCs/>
          <w:iCs/>
          <w:color w:val="000000"/>
          <w:szCs w:val="28"/>
        </w:rPr>
        <w:t>предусматривает оценку полного воспроизводства</w:t>
      </w:r>
      <w:r>
        <w:rPr>
          <w:rFonts w:eastAsia="TimesNewRoman"/>
          <w:bCs/>
          <w:iCs/>
          <w:color w:val="000000"/>
          <w:szCs w:val="28"/>
        </w:rPr>
        <w:t xml:space="preserve"> </w:t>
      </w:r>
      <w:r w:rsidRPr="00324DA3">
        <w:rPr>
          <w:rFonts w:eastAsia="TimesNewRoman"/>
          <w:bCs/>
          <w:iCs/>
          <w:color w:val="000000"/>
          <w:szCs w:val="28"/>
        </w:rPr>
        <w:t>или стоимости полного замещения оцениваемого объекта недвижимости</w:t>
      </w:r>
      <w:r>
        <w:rPr>
          <w:rFonts w:eastAsia="TimesNewRoman"/>
          <w:bCs/>
          <w:iCs/>
          <w:color w:val="000000"/>
          <w:szCs w:val="28"/>
        </w:rPr>
        <w:t xml:space="preserve"> </w:t>
      </w:r>
      <w:r w:rsidRPr="00324DA3">
        <w:rPr>
          <w:rFonts w:eastAsia="TimesNewRoman"/>
          <w:bCs/>
          <w:iCs/>
          <w:color w:val="000000"/>
          <w:szCs w:val="28"/>
        </w:rPr>
        <w:t>за вычетом стоимости физического</w:t>
      </w:r>
      <w:r w:rsidRPr="00324DA3">
        <w:rPr>
          <w:rFonts w:eastAsia="Arial,Bold"/>
          <w:bCs/>
          <w:iCs/>
          <w:color w:val="000000"/>
          <w:szCs w:val="28"/>
        </w:rPr>
        <w:t xml:space="preserve">, </w:t>
      </w:r>
      <w:r w:rsidRPr="00324DA3">
        <w:rPr>
          <w:rFonts w:eastAsia="TimesNewRoman"/>
          <w:bCs/>
          <w:iCs/>
          <w:color w:val="000000"/>
          <w:szCs w:val="28"/>
        </w:rPr>
        <w:t>морального и экономического износа</w:t>
      </w:r>
      <w:r w:rsidRPr="00324DA3">
        <w:rPr>
          <w:rFonts w:eastAsia="Arial,Bold"/>
          <w:bCs/>
          <w:iCs/>
          <w:color w:val="000000"/>
          <w:szCs w:val="28"/>
        </w:rPr>
        <w:t>.</w:t>
      </w:r>
      <w:r>
        <w:rPr>
          <w:rFonts w:eastAsia="TimesNewRoman"/>
          <w:bCs/>
          <w:iCs/>
          <w:color w:val="000000"/>
          <w:szCs w:val="28"/>
        </w:rPr>
        <w:t xml:space="preserve"> </w:t>
      </w:r>
      <w:r w:rsidRPr="00324DA3">
        <w:rPr>
          <w:rFonts w:eastAsia="TimesNewRoman"/>
          <w:bCs/>
          <w:iCs/>
          <w:color w:val="000000"/>
          <w:szCs w:val="28"/>
        </w:rPr>
        <w:t>К полученной величине добавляют рыночную стоимость земельного</w:t>
      </w:r>
      <w:r>
        <w:rPr>
          <w:rFonts w:eastAsia="TimesNewRoman"/>
          <w:bCs/>
          <w:iCs/>
          <w:color w:val="000000"/>
          <w:szCs w:val="28"/>
        </w:rPr>
        <w:t xml:space="preserve"> </w:t>
      </w:r>
      <w:r w:rsidRPr="00324DA3">
        <w:rPr>
          <w:rFonts w:eastAsia="TimesNewRoman"/>
          <w:bCs/>
          <w:iCs/>
          <w:color w:val="000000"/>
          <w:szCs w:val="28"/>
        </w:rPr>
        <w:t>участка как незастроенного.</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Важным и сложным моментом зат</w:t>
      </w:r>
      <w:r>
        <w:rPr>
          <w:rFonts w:eastAsia="TimesNewRoman"/>
          <w:bCs/>
          <w:iCs/>
          <w:color w:val="000000"/>
          <w:szCs w:val="28"/>
        </w:rPr>
        <w:t>ратного подхода является опреде</w:t>
      </w:r>
      <w:r w:rsidRPr="00324DA3">
        <w:rPr>
          <w:rFonts w:eastAsia="TimesNewRoman"/>
          <w:bCs/>
          <w:iCs/>
          <w:color w:val="000000"/>
          <w:szCs w:val="28"/>
        </w:rPr>
        <w:t xml:space="preserve">ление износа. </w:t>
      </w:r>
      <w:r w:rsidRPr="00324DA3">
        <w:rPr>
          <w:rFonts w:eastAsia="TimesNewRoman,Italic"/>
          <w:bCs/>
          <w:iCs/>
          <w:color w:val="000000"/>
          <w:szCs w:val="28"/>
        </w:rPr>
        <w:t xml:space="preserve">Износ </w:t>
      </w:r>
      <w:r w:rsidRPr="00324DA3">
        <w:rPr>
          <w:rFonts w:eastAsia="TimesNewRoman"/>
          <w:bCs/>
          <w:iCs/>
          <w:color w:val="000000"/>
          <w:szCs w:val="28"/>
        </w:rPr>
        <w:t xml:space="preserve">– </w:t>
      </w:r>
      <w:r w:rsidRPr="00324DA3">
        <w:rPr>
          <w:rFonts w:eastAsia="TimesNewRoman,Italic"/>
          <w:bCs/>
          <w:iCs/>
          <w:color w:val="000000"/>
          <w:szCs w:val="28"/>
        </w:rPr>
        <w:t>это утрата полезности и стоимости объекта недвижимости независимо от причин</w:t>
      </w:r>
      <w:r w:rsidRPr="00324DA3">
        <w:rPr>
          <w:rFonts w:eastAsia="TimesNewRoman"/>
          <w:bCs/>
          <w:iCs/>
          <w:color w:val="000000"/>
          <w:szCs w:val="28"/>
        </w:rPr>
        <w:t xml:space="preserve">, </w:t>
      </w:r>
      <w:r w:rsidRPr="00324DA3">
        <w:rPr>
          <w:rFonts w:eastAsia="TimesNewRoman,Italic"/>
          <w:bCs/>
          <w:iCs/>
          <w:color w:val="000000"/>
          <w:szCs w:val="28"/>
        </w:rPr>
        <w:t>ее вызвавших</w:t>
      </w:r>
      <w:r w:rsidRPr="00324DA3">
        <w:rPr>
          <w:rFonts w:eastAsia="TimesNewRoman"/>
          <w:bCs/>
          <w:iCs/>
          <w:color w:val="000000"/>
          <w:szCs w:val="28"/>
        </w:rPr>
        <w:t>.</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При затратном подходе к оценке объектов недвижимости</w:t>
      </w:r>
      <w:r>
        <w:rPr>
          <w:rFonts w:eastAsia="TimesNewRoman"/>
          <w:bCs/>
          <w:iCs/>
          <w:color w:val="000000"/>
          <w:szCs w:val="28"/>
        </w:rPr>
        <w:t xml:space="preserve"> </w:t>
      </w:r>
      <w:r w:rsidRPr="00324DA3">
        <w:rPr>
          <w:rFonts w:eastAsia="TimesNewRoman"/>
          <w:bCs/>
          <w:iCs/>
          <w:color w:val="000000"/>
          <w:szCs w:val="28"/>
        </w:rPr>
        <w:t>используются следующие методы оценки:</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балансовой стоимости;</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восстановительной стоимости;</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замещения.</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BoldItalic"/>
          <w:bCs/>
          <w:iCs/>
          <w:color w:val="000000"/>
          <w:szCs w:val="28"/>
        </w:rPr>
        <w:t xml:space="preserve">Метод балансовой стоимости </w:t>
      </w:r>
      <w:r w:rsidRPr="00324DA3">
        <w:rPr>
          <w:rFonts w:eastAsia="TimesNewRoman"/>
          <w:bCs/>
          <w:iCs/>
          <w:color w:val="000000"/>
          <w:szCs w:val="28"/>
        </w:rPr>
        <w:t>(МБС) используется для определения</w:t>
      </w:r>
      <w:r>
        <w:rPr>
          <w:rFonts w:eastAsia="TimesNewRoman"/>
          <w:bCs/>
          <w:iCs/>
          <w:color w:val="000000"/>
          <w:szCs w:val="28"/>
        </w:rPr>
        <w:t xml:space="preserve"> </w:t>
      </w:r>
      <w:r w:rsidRPr="00324DA3">
        <w:rPr>
          <w:rFonts w:eastAsia="TimesNewRoman"/>
          <w:bCs/>
          <w:iCs/>
          <w:color w:val="000000"/>
          <w:szCs w:val="28"/>
        </w:rPr>
        <w:t>оценочной стоимости объекта недвижимости, например</w:t>
      </w:r>
      <w:proofErr w:type="gramStart"/>
      <w:r w:rsidRPr="00324DA3">
        <w:rPr>
          <w:rFonts w:eastAsia="TimesNewRoman"/>
          <w:bCs/>
          <w:iCs/>
          <w:color w:val="000000"/>
          <w:szCs w:val="28"/>
        </w:rPr>
        <w:t>,</w:t>
      </w:r>
      <w:proofErr w:type="gramEnd"/>
      <w:r w:rsidRPr="00324DA3">
        <w:rPr>
          <w:rFonts w:eastAsia="TimesNewRoman"/>
          <w:bCs/>
          <w:iCs/>
          <w:color w:val="000000"/>
          <w:szCs w:val="28"/>
        </w:rPr>
        <w:t xml:space="preserve"> имущественного</w:t>
      </w:r>
      <w:r>
        <w:rPr>
          <w:rFonts w:eastAsia="TimesNewRoman"/>
          <w:bCs/>
          <w:iCs/>
          <w:color w:val="000000"/>
          <w:szCs w:val="28"/>
        </w:rPr>
        <w:t xml:space="preserve"> </w:t>
      </w:r>
      <w:r w:rsidRPr="00324DA3">
        <w:rPr>
          <w:rFonts w:eastAsia="TimesNewRoman"/>
          <w:bCs/>
          <w:iCs/>
          <w:color w:val="000000"/>
          <w:szCs w:val="28"/>
        </w:rPr>
        <w:t>комплекса предприятия, исключительно на данных его баланса.</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В состав оцениваемого имущества предприятия включаются основные</w:t>
      </w:r>
      <w:r>
        <w:rPr>
          <w:rFonts w:eastAsia="TimesNewRoman"/>
          <w:bCs/>
          <w:iCs/>
          <w:color w:val="000000"/>
          <w:szCs w:val="28"/>
        </w:rPr>
        <w:t xml:space="preserve"> </w:t>
      </w:r>
      <w:r w:rsidRPr="00324DA3">
        <w:rPr>
          <w:rFonts w:eastAsia="TimesNewRoman"/>
          <w:bCs/>
          <w:iCs/>
          <w:color w:val="000000"/>
          <w:szCs w:val="28"/>
        </w:rPr>
        <w:t>средства и вложения, запасы и затраты</w:t>
      </w:r>
      <w:r>
        <w:rPr>
          <w:rFonts w:eastAsia="TimesNewRoman"/>
          <w:bCs/>
          <w:iCs/>
          <w:color w:val="000000"/>
          <w:szCs w:val="28"/>
        </w:rPr>
        <w:t>, денежные средства и прочие фи</w:t>
      </w:r>
      <w:r w:rsidRPr="00324DA3">
        <w:rPr>
          <w:rFonts w:eastAsia="TimesNewRoman"/>
          <w:bCs/>
          <w:iCs/>
          <w:color w:val="000000"/>
          <w:szCs w:val="28"/>
        </w:rPr>
        <w:t>нансовые активы. При этом для объектов недвижимости:</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определение стоимости основн</w:t>
      </w:r>
      <w:r w:rsidR="00324DA3">
        <w:rPr>
          <w:rFonts w:eastAsia="TimesNewRoman"/>
          <w:bCs/>
          <w:iCs/>
          <w:color w:val="000000"/>
          <w:szCs w:val="28"/>
        </w:rPr>
        <w:t>ых средств осуществляется по ос</w:t>
      </w:r>
      <w:r w:rsidR="00324DA3" w:rsidRPr="00324DA3">
        <w:rPr>
          <w:rFonts w:eastAsia="TimesNewRoman"/>
          <w:bCs/>
          <w:iCs/>
          <w:color w:val="000000"/>
          <w:szCs w:val="28"/>
        </w:rPr>
        <w:t>таточной стоимости, исчисленной по данным бухгалтерского учета</w:t>
      </w:r>
      <w:r w:rsidR="00324DA3">
        <w:rPr>
          <w:rFonts w:eastAsia="TimesNewRoman"/>
          <w:bCs/>
          <w:iCs/>
          <w:color w:val="000000"/>
          <w:szCs w:val="28"/>
        </w:rPr>
        <w:t xml:space="preserve"> </w:t>
      </w:r>
      <w:r w:rsidR="00324DA3" w:rsidRPr="00324DA3">
        <w:rPr>
          <w:rFonts w:eastAsia="TimesNewRoman"/>
          <w:bCs/>
          <w:iCs/>
          <w:color w:val="000000"/>
          <w:szCs w:val="28"/>
        </w:rPr>
        <w:t>на момент оценки исходя из норм амортизации основных средств;</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lastRenderedPageBreak/>
        <w:t>-</w:t>
      </w:r>
      <w:r w:rsidR="00324DA3" w:rsidRPr="00324DA3">
        <w:rPr>
          <w:rFonts w:eastAsia="TimesNewRoman"/>
          <w:bCs/>
          <w:iCs/>
          <w:color w:val="000000"/>
          <w:szCs w:val="28"/>
        </w:rPr>
        <w:t xml:space="preserve"> объекты незавершенного стро</w:t>
      </w:r>
      <w:r w:rsidR="00324DA3">
        <w:rPr>
          <w:rFonts w:eastAsia="TimesNewRoman"/>
          <w:bCs/>
          <w:iCs/>
          <w:color w:val="000000"/>
          <w:szCs w:val="28"/>
        </w:rPr>
        <w:t>ительства и неустановленное обо</w:t>
      </w:r>
      <w:r w:rsidR="00324DA3" w:rsidRPr="00324DA3">
        <w:rPr>
          <w:rFonts w:eastAsia="TimesNewRoman"/>
          <w:bCs/>
          <w:iCs/>
          <w:color w:val="000000"/>
          <w:szCs w:val="28"/>
        </w:rPr>
        <w:t>рудование оцениваются по балансовой стоимости.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Italic"/>
          <w:bCs/>
          <w:iCs/>
          <w:color w:val="000000"/>
          <w:szCs w:val="28"/>
        </w:rPr>
        <w:t>Метод восстановительной стоимости (</w:t>
      </w:r>
      <w:r w:rsidRPr="00324DA3">
        <w:rPr>
          <w:rFonts w:eastAsia="TimesNewRoman"/>
          <w:bCs/>
          <w:iCs/>
          <w:color w:val="000000"/>
          <w:szCs w:val="28"/>
        </w:rPr>
        <w:t>МВС</w:t>
      </w:r>
      <w:r w:rsidRPr="00324DA3">
        <w:rPr>
          <w:rFonts w:eastAsia="TimesNewRoman,Italic"/>
          <w:bCs/>
          <w:iCs/>
          <w:color w:val="000000"/>
          <w:szCs w:val="28"/>
        </w:rPr>
        <w:t xml:space="preserve">), </w:t>
      </w:r>
      <w:r w:rsidRPr="00324DA3">
        <w:rPr>
          <w:rFonts w:eastAsia="TimesNewRoman"/>
          <w:bCs/>
          <w:iCs/>
          <w:color w:val="000000"/>
          <w:szCs w:val="28"/>
        </w:rPr>
        <w:t>так же как и метод</w:t>
      </w:r>
      <w:r>
        <w:rPr>
          <w:rFonts w:eastAsia="TimesNewRoman"/>
          <w:bCs/>
          <w:iCs/>
          <w:color w:val="000000"/>
          <w:szCs w:val="28"/>
        </w:rPr>
        <w:t xml:space="preserve"> </w:t>
      </w:r>
      <w:r w:rsidRPr="00324DA3">
        <w:rPr>
          <w:rFonts w:eastAsia="TimesNewRoman"/>
          <w:bCs/>
          <w:iCs/>
          <w:color w:val="000000"/>
          <w:szCs w:val="28"/>
        </w:rPr>
        <w:t>балансовой стоимости</w:t>
      </w:r>
      <w:r w:rsidRPr="00324DA3">
        <w:rPr>
          <w:rFonts w:eastAsia="TimesNewRoman,Italic"/>
          <w:bCs/>
          <w:iCs/>
          <w:color w:val="000000"/>
          <w:szCs w:val="28"/>
        </w:rPr>
        <w:t xml:space="preserve">, </w:t>
      </w:r>
      <w:r w:rsidRPr="00324DA3">
        <w:rPr>
          <w:rFonts w:eastAsia="TimesNewRoman"/>
          <w:bCs/>
          <w:iCs/>
          <w:color w:val="000000"/>
          <w:szCs w:val="28"/>
        </w:rPr>
        <w:t>является затратным</w:t>
      </w:r>
      <w:r w:rsidRPr="00324DA3">
        <w:rPr>
          <w:rFonts w:eastAsia="TimesNewRoman,Italic"/>
          <w:bCs/>
          <w:iCs/>
          <w:color w:val="000000"/>
          <w:szCs w:val="28"/>
        </w:rPr>
        <w:t xml:space="preserve">, </w:t>
      </w:r>
      <w:r w:rsidRPr="00324DA3">
        <w:rPr>
          <w:rFonts w:eastAsia="TimesNewRoman"/>
          <w:bCs/>
          <w:iCs/>
          <w:color w:val="000000"/>
          <w:szCs w:val="28"/>
        </w:rPr>
        <w:t>ориентированным на объемы ранее произведенных затрат на создание объекта оценки</w:t>
      </w:r>
      <w:r w:rsidRPr="00324DA3">
        <w:rPr>
          <w:rFonts w:eastAsia="TimesNewRoman,Italic"/>
          <w:bCs/>
          <w:iCs/>
          <w:color w:val="000000"/>
          <w:szCs w:val="28"/>
        </w:rPr>
        <w:t xml:space="preserve">. </w:t>
      </w:r>
      <w:r w:rsidRPr="00324DA3">
        <w:rPr>
          <w:rFonts w:eastAsia="TimesNewRoman"/>
          <w:bCs/>
          <w:iCs/>
          <w:color w:val="000000"/>
          <w:szCs w:val="28"/>
        </w:rPr>
        <w:t>Однако</w:t>
      </w:r>
      <w:r>
        <w:rPr>
          <w:rFonts w:eastAsia="TimesNewRoman"/>
          <w:bCs/>
          <w:iCs/>
          <w:color w:val="000000"/>
          <w:szCs w:val="28"/>
        </w:rPr>
        <w:t xml:space="preserve"> </w:t>
      </w:r>
      <w:r w:rsidRPr="00324DA3">
        <w:rPr>
          <w:rFonts w:eastAsia="TimesNewRoman"/>
          <w:bCs/>
          <w:iCs/>
          <w:color w:val="000000"/>
          <w:szCs w:val="28"/>
        </w:rPr>
        <w:t>при его применении удается преодолеть некоторые недостатки</w:t>
      </w:r>
      <w:r w:rsidRPr="00324DA3">
        <w:rPr>
          <w:rFonts w:eastAsia="TimesNewRoman,Italic"/>
          <w:bCs/>
          <w:iCs/>
          <w:color w:val="000000"/>
          <w:szCs w:val="28"/>
        </w:rPr>
        <w:t xml:space="preserve">, </w:t>
      </w:r>
      <w:r w:rsidRPr="00324DA3">
        <w:rPr>
          <w:rFonts w:eastAsia="TimesNewRoman"/>
          <w:bCs/>
          <w:iCs/>
          <w:color w:val="000000"/>
          <w:szCs w:val="28"/>
        </w:rPr>
        <w:t>связанные с оценками МБС</w:t>
      </w:r>
      <w:r w:rsidRPr="00324DA3">
        <w:rPr>
          <w:rFonts w:eastAsia="TimesNewRoman,Italic"/>
          <w:bCs/>
          <w:iCs/>
          <w:color w:val="000000"/>
          <w:szCs w:val="28"/>
        </w:rPr>
        <w:t>.</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Оценка по схеме МВС включает прямой пересчет всех видов затрат на</w:t>
      </w:r>
      <w:r>
        <w:rPr>
          <w:rFonts w:eastAsia="TimesNewRoman"/>
          <w:bCs/>
          <w:iCs/>
          <w:color w:val="000000"/>
          <w:szCs w:val="28"/>
        </w:rPr>
        <w:t xml:space="preserve"> </w:t>
      </w:r>
      <w:r w:rsidRPr="00324DA3">
        <w:rPr>
          <w:rFonts w:eastAsia="TimesNewRoman"/>
          <w:bCs/>
          <w:iCs/>
          <w:color w:val="000000"/>
          <w:szCs w:val="28"/>
        </w:rPr>
        <w:t>воссоздание объекта</w:t>
      </w:r>
      <w:r w:rsidRPr="00324DA3">
        <w:rPr>
          <w:rFonts w:eastAsia="TimesNewRoman,Italic"/>
          <w:bCs/>
          <w:iCs/>
          <w:color w:val="000000"/>
          <w:szCs w:val="28"/>
        </w:rPr>
        <w:t xml:space="preserve">. </w:t>
      </w:r>
      <w:r w:rsidRPr="00324DA3">
        <w:rPr>
          <w:rFonts w:eastAsia="TimesNewRoman"/>
          <w:bCs/>
          <w:iCs/>
          <w:color w:val="000000"/>
          <w:szCs w:val="28"/>
        </w:rPr>
        <w:t>При этом учитываются текущий уровень цен и</w:t>
      </w:r>
      <w:r>
        <w:rPr>
          <w:rFonts w:eastAsia="TimesNewRoman"/>
          <w:bCs/>
          <w:iCs/>
          <w:color w:val="000000"/>
          <w:szCs w:val="28"/>
        </w:rPr>
        <w:t xml:space="preserve"> </w:t>
      </w:r>
      <w:r w:rsidRPr="00324DA3">
        <w:rPr>
          <w:rFonts w:eastAsia="TimesNewRoman"/>
          <w:bCs/>
          <w:iCs/>
          <w:color w:val="000000"/>
          <w:szCs w:val="28"/>
        </w:rPr>
        <w:t>сложившиеся на данный момент экономические условия</w:t>
      </w:r>
      <w:r w:rsidRPr="00324DA3">
        <w:rPr>
          <w:rFonts w:eastAsia="TimesNewRoman,Italic"/>
          <w:bCs/>
          <w:iCs/>
          <w:color w:val="000000"/>
          <w:szCs w:val="28"/>
        </w:rPr>
        <w:t xml:space="preserve">. </w:t>
      </w:r>
      <w:r w:rsidRPr="00324DA3">
        <w:rPr>
          <w:rFonts w:eastAsia="TimesNewRoman"/>
          <w:bCs/>
          <w:iCs/>
          <w:color w:val="000000"/>
          <w:szCs w:val="28"/>
        </w:rPr>
        <w:t>Принимаются</w:t>
      </w:r>
      <w:r>
        <w:rPr>
          <w:rFonts w:eastAsia="TimesNewRoman"/>
          <w:bCs/>
          <w:iCs/>
          <w:color w:val="000000"/>
          <w:szCs w:val="28"/>
        </w:rPr>
        <w:t xml:space="preserve"> </w:t>
      </w:r>
      <w:r w:rsidRPr="00324DA3">
        <w:rPr>
          <w:rFonts w:eastAsia="TimesNewRoman"/>
          <w:bCs/>
          <w:iCs/>
          <w:color w:val="000000"/>
          <w:szCs w:val="28"/>
        </w:rPr>
        <w:t>в расчет также затраты</w:t>
      </w:r>
      <w:r w:rsidRPr="00324DA3">
        <w:rPr>
          <w:rFonts w:eastAsia="TimesNewRoman,Italic"/>
          <w:bCs/>
          <w:iCs/>
          <w:color w:val="000000"/>
          <w:szCs w:val="28"/>
        </w:rPr>
        <w:t xml:space="preserve">, </w:t>
      </w:r>
      <w:r w:rsidRPr="00324DA3">
        <w:rPr>
          <w:rFonts w:eastAsia="TimesNewRoman"/>
          <w:bCs/>
          <w:iCs/>
          <w:color w:val="000000"/>
          <w:szCs w:val="28"/>
        </w:rPr>
        <w:t>связанные с подготовкой персонала</w:t>
      </w:r>
      <w:r w:rsidRPr="00324DA3">
        <w:rPr>
          <w:rFonts w:eastAsia="TimesNewRoman,Italic"/>
          <w:bCs/>
          <w:iCs/>
          <w:color w:val="000000"/>
          <w:szCs w:val="28"/>
        </w:rPr>
        <w:t xml:space="preserve">. </w:t>
      </w:r>
      <w:r w:rsidRPr="00324DA3">
        <w:rPr>
          <w:rFonts w:eastAsia="TimesNewRoman"/>
          <w:bCs/>
          <w:iCs/>
          <w:color w:val="000000"/>
          <w:szCs w:val="28"/>
        </w:rPr>
        <w:t>Практически при применении МВС производятся полные сметно</w:t>
      </w:r>
      <w:r w:rsidRPr="00324DA3">
        <w:rPr>
          <w:rFonts w:eastAsia="TimesNewRoman,Italic"/>
          <w:bCs/>
          <w:iCs/>
          <w:color w:val="000000"/>
          <w:szCs w:val="28"/>
        </w:rPr>
        <w:t>-</w:t>
      </w:r>
      <w:r w:rsidRPr="00324DA3">
        <w:rPr>
          <w:rFonts w:eastAsia="TimesNewRoman"/>
          <w:bCs/>
          <w:iCs/>
          <w:color w:val="000000"/>
          <w:szCs w:val="28"/>
        </w:rPr>
        <w:t>финансовые</w:t>
      </w:r>
      <w:r>
        <w:rPr>
          <w:rFonts w:eastAsia="TimesNewRoman"/>
          <w:bCs/>
          <w:iCs/>
          <w:color w:val="000000"/>
          <w:szCs w:val="28"/>
        </w:rPr>
        <w:t xml:space="preserve"> </w:t>
      </w:r>
      <w:r w:rsidRPr="00324DA3">
        <w:rPr>
          <w:rFonts w:eastAsia="TimesNewRoman"/>
          <w:bCs/>
          <w:iCs/>
          <w:color w:val="000000"/>
          <w:szCs w:val="28"/>
        </w:rPr>
        <w:t>расчеты проекта строительства и обеспечения хозяйственной деятельности вновь создаваемого объекта</w:t>
      </w:r>
      <w:r w:rsidRPr="00324DA3">
        <w:rPr>
          <w:rFonts w:eastAsia="TimesNewRoman,Italic"/>
          <w:bCs/>
          <w:iCs/>
          <w:color w:val="000000"/>
          <w:szCs w:val="28"/>
        </w:rPr>
        <w:t xml:space="preserve">, </w:t>
      </w:r>
      <w:r w:rsidRPr="00324DA3">
        <w:rPr>
          <w:rFonts w:eastAsia="TimesNewRoman"/>
          <w:bCs/>
          <w:iCs/>
          <w:color w:val="000000"/>
          <w:szCs w:val="28"/>
        </w:rPr>
        <w:t xml:space="preserve">функционально и </w:t>
      </w:r>
      <w:proofErr w:type="spellStart"/>
      <w:r w:rsidRPr="00324DA3">
        <w:rPr>
          <w:rFonts w:eastAsia="TimesNewRoman"/>
          <w:bCs/>
          <w:iCs/>
          <w:color w:val="000000"/>
          <w:szCs w:val="28"/>
        </w:rPr>
        <w:t>параметрически</w:t>
      </w:r>
      <w:proofErr w:type="spellEnd"/>
      <w:r>
        <w:rPr>
          <w:rFonts w:eastAsia="TimesNewRoman"/>
          <w:bCs/>
          <w:iCs/>
          <w:color w:val="000000"/>
          <w:szCs w:val="28"/>
        </w:rPr>
        <w:t xml:space="preserve"> </w:t>
      </w:r>
      <w:r w:rsidRPr="00324DA3">
        <w:rPr>
          <w:rFonts w:eastAsia="TimesNewRoman"/>
          <w:bCs/>
          <w:iCs/>
          <w:color w:val="000000"/>
          <w:szCs w:val="28"/>
        </w:rPr>
        <w:t>одинакового с оцениваемым объектом</w:t>
      </w:r>
      <w:r w:rsidRPr="00324DA3">
        <w:rPr>
          <w:rFonts w:eastAsia="TimesNewRoman,Italic"/>
          <w:bCs/>
          <w:iCs/>
          <w:color w:val="000000"/>
          <w:szCs w:val="28"/>
        </w:rPr>
        <w:t xml:space="preserve">. </w:t>
      </w:r>
      <w:r w:rsidRPr="00324DA3">
        <w:rPr>
          <w:rFonts w:eastAsia="TimesNewRoman"/>
          <w:bCs/>
          <w:iCs/>
          <w:color w:val="000000"/>
          <w:szCs w:val="28"/>
        </w:rPr>
        <w:t>Таким образом</w:t>
      </w:r>
      <w:r w:rsidRPr="00324DA3">
        <w:rPr>
          <w:rFonts w:eastAsia="TimesNewRoman,Italic"/>
          <w:bCs/>
          <w:iCs/>
          <w:color w:val="000000"/>
          <w:szCs w:val="28"/>
        </w:rPr>
        <w:t xml:space="preserve">, </w:t>
      </w:r>
      <w:r w:rsidRPr="00324DA3">
        <w:rPr>
          <w:rFonts w:eastAsia="TimesNewRoman"/>
          <w:bCs/>
          <w:iCs/>
          <w:color w:val="000000"/>
          <w:szCs w:val="28"/>
        </w:rPr>
        <w:t>расчет по схеме</w:t>
      </w:r>
      <w:r>
        <w:rPr>
          <w:rFonts w:eastAsia="TimesNewRoman"/>
          <w:bCs/>
          <w:iCs/>
          <w:color w:val="000000"/>
          <w:szCs w:val="28"/>
        </w:rPr>
        <w:t xml:space="preserve"> </w:t>
      </w:r>
      <w:r w:rsidRPr="00324DA3">
        <w:rPr>
          <w:rFonts w:eastAsia="TimesNewRoman"/>
          <w:bCs/>
          <w:iCs/>
          <w:color w:val="000000"/>
          <w:szCs w:val="28"/>
        </w:rPr>
        <w:t xml:space="preserve">МВС непосредственно </w:t>
      </w:r>
      <w:r w:rsidRPr="00324DA3">
        <w:rPr>
          <w:rFonts w:eastAsia="TimesNewRoman,Italic"/>
          <w:bCs/>
          <w:iCs/>
          <w:color w:val="000000"/>
          <w:szCs w:val="28"/>
        </w:rPr>
        <w:t>«</w:t>
      </w:r>
      <w:r w:rsidRPr="00324DA3">
        <w:rPr>
          <w:rFonts w:eastAsia="TimesNewRoman"/>
          <w:bCs/>
          <w:iCs/>
          <w:color w:val="000000"/>
          <w:szCs w:val="28"/>
        </w:rPr>
        <w:t>восстанавливает</w:t>
      </w:r>
      <w:r w:rsidRPr="00324DA3">
        <w:rPr>
          <w:rFonts w:eastAsia="TimesNewRoman,Italic"/>
          <w:bCs/>
          <w:iCs/>
          <w:color w:val="000000"/>
          <w:szCs w:val="28"/>
        </w:rPr>
        <w:t xml:space="preserve">» </w:t>
      </w:r>
      <w:r w:rsidRPr="00324DA3">
        <w:rPr>
          <w:rFonts w:eastAsia="TimesNewRoman"/>
          <w:bCs/>
          <w:iCs/>
          <w:color w:val="000000"/>
          <w:szCs w:val="28"/>
        </w:rPr>
        <w:t>данный объект и определяет</w:t>
      </w:r>
      <w:r>
        <w:rPr>
          <w:rFonts w:eastAsia="TimesNewRoman"/>
          <w:bCs/>
          <w:iCs/>
          <w:color w:val="000000"/>
          <w:szCs w:val="28"/>
        </w:rPr>
        <w:t xml:space="preserve"> </w:t>
      </w:r>
      <w:r w:rsidRPr="00324DA3">
        <w:rPr>
          <w:rFonts w:eastAsia="TimesNewRoman"/>
          <w:bCs/>
          <w:iCs/>
          <w:color w:val="000000"/>
          <w:szCs w:val="28"/>
        </w:rPr>
        <w:t>стоимость такого восстановления</w:t>
      </w:r>
      <w:r w:rsidRPr="00324DA3">
        <w:rPr>
          <w:rFonts w:eastAsia="TimesNewRoman,Italic"/>
          <w:bCs/>
          <w:iCs/>
          <w:color w:val="000000"/>
          <w:szCs w:val="28"/>
        </w:rPr>
        <w:t>.</w:t>
      </w:r>
    </w:p>
    <w:p w:rsidR="00324DA3" w:rsidRPr="00324DA3" w:rsidRDefault="00324DA3" w:rsidP="00324DA3">
      <w:pPr>
        <w:autoSpaceDE w:val="0"/>
        <w:autoSpaceDN w:val="0"/>
        <w:adjustRightInd w:val="0"/>
        <w:ind w:firstLine="709"/>
        <w:jc w:val="both"/>
        <w:rPr>
          <w:rFonts w:eastAsia="TimesNewRoman,Italic"/>
          <w:bCs/>
          <w:iCs/>
          <w:color w:val="000000"/>
          <w:szCs w:val="28"/>
        </w:rPr>
      </w:pPr>
      <w:proofErr w:type="gramStart"/>
      <w:r w:rsidRPr="00324DA3">
        <w:rPr>
          <w:rFonts w:eastAsia="TimesNewRoman,Italic"/>
          <w:bCs/>
          <w:iCs/>
          <w:color w:val="000000"/>
          <w:szCs w:val="28"/>
        </w:rPr>
        <w:t>Метод замещения (</w:t>
      </w:r>
      <w:r w:rsidRPr="00324DA3">
        <w:rPr>
          <w:rFonts w:eastAsia="TimesNewRoman"/>
          <w:bCs/>
          <w:iCs/>
          <w:color w:val="000000"/>
          <w:szCs w:val="28"/>
        </w:rPr>
        <w:t>МЗ</w:t>
      </w:r>
      <w:r w:rsidRPr="00324DA3">
        <w:rPr>
          <w:rFonts w:eastAsia="TimesNewRoman,Italic"/>
          <w:bCs/>
          <w:iCs/>
          <w:color w:val="000000"/>
          <w:szCs w:val="28"/>
        </w:rPr>
        <w:t xml:space="preserve">) </w:t>
      </w:r>
      <w:r w:rsidRPr="00324DA3">
        <w:rPr>
          <w:rFonts w:eastAsia="TimesNewRoman"/>
          <w:bCs/>
          <w:iCs/>
          <w:color w:val="000000"/>
          <w:szCs w:val="28"/>
        </w:rPr>
        <w:t>по своему содержанию идентичен представленному выше МВС</w:t>
      </w:r>
      <w:r w:rsidRPr="00324DA3">
        <w:rPr>
          <w:rFonts w:eastAsia="TimesNewRoman,Italic"/>
          <w:bCs/>
          <w:iCs/>
          <w:color w:val="000000"/>
          <w:szCs w:val="28"/>
        </w:rPr>
        <w:t>.</w:t>
      </w:r>
      <w:proofErr w:type="gramEnd"/>
      <w:r w:rsidRPr="00324DA3">
        <w:rPr>
          <w:rFonts w:eastAsia="TimesNewRoman,Italic"/>
          <w:bCs/>
          <w:iCs/>
          <w:color w:val="000000"/>
          <w:szCs w:val="28"/>
        </w:rPr>
        <w:t xml:space="preserve"> </w:t>
      </w:r>
      <w:r w:rsidRPr="00324DA3">
        <w:rPr>
          <w:rFonts w:eastAsia="TimesNewRoman"/>
          <w:bCs/>
          <w:iCs/>
          <w:color w:val="000000"/>
          <w:szCs w:val="28"/>
        </w:rPr>
        <w:t>Различие состоит в том</w:t>
      </w:r>
      <w:r w:rsidRPr="00324DA3">
        <w:rPr>
          <w:rFonts w:eastAsia="TimesNewRoman,Italic"/>
          <w:bCs/>
          <w:iCs/>
          <w:color w:val="000000"/>
          <w:szCs w:val="28"/>
        </w:rPr>
        <w:t xml:space="preserve">, </w:t>
      </w:r>
      <w:r w:rsidRPr="00324DA3">
        <w:rPr>
          <w:rFonts w:eastAsia="TimesNewRoman"/>
          <w:bCs/>
          <w:iCs/>
          <w:color w:val="000000"/>
          <w:szCs w:val="28"/>
        </w:rPr>
        <w:t>что в методах замещения</w:t>
      </w:r>
      <w:r>
        <w:rPr>
          <w:rFonts w:eastAsia="TimesNewRoman,Italic"/>
          <w:bCs/>
          <w:iCs/>
          <w:color w:val="000000"/>
          <w:szCs w:val="28"/>
        </w:rPr>
        <w:t xml:space="preserve"> </w:t>
      </w:r>
      <w:r w:rsidRPr="00324DA3">
        <w:rPr>
          <w:rFonts w:eastAsia="TimesNewRoman"/>
          <w:bCs/>
          <w:iCs/>
          <w:color w:val="000000"/>
          <w:szCs w:val="28"/>
        </w:rPr>
        <w:t>воссоздаваемый объект при проведении сметно</w:t>
      </w:r>
      <w:r w:rsidRPr="00324DA3">
        <w:rPr>
          <w:rFonts w:eastAsia="TimesNewRoman,Italic"/>
          <w:bCs/>
          <w:iCs/>
          <w:color w:val="000000"/>
          <w:szCs w:val="28"/>
        </w:rPr>
        <w:t>-</w:t>
      </w:r>
      <w:r w:rsidRPr="00324DA3">
        <w:rPr>
          <w:rFonts w:eastAsia="TimesNewRoman"/>
          <w:bCs/>
          <w:iCs/>
          <w:color w:val="000000"/>
          <w:szCs w:val="28"/>
        </w:rPr>
        <w:t>финансовых расчетов</w:t>
      </w:r>
      <w:r>
        <w:rPr>
          <w:rFonts w:eastAsia="TimesNewRoman,Italic"/>
          <w:bCs/>
          <w:iCs/>
          <w:color w:val="000000"/>
          <w:szCs w:val="28"/>
        </w:rPr>
        <w:t xml:space="preserve"> </w:t>
      </w:r>
      <w:r w:rsidRPr="00324DA3">
        <w:rPr>
          <w:rFonts w:eastAsia="TimesNewRoman"/>
          <w:bCs/>
          <w:iCs/>
          <w:color w:val="000000"/>
          <w:szCs w:val="28"/>
        </w:rPr>
        <w:t>принимается адекватным оцениваемом</w:t>
      </w:r>
      <w:r>
        <w:rPr>
          <w:rFonts w:eastAsia="TimesNewRoman"/>
          <w:bCs/>
          <w:iCs/>
          <w:color w:val="000000"/>
          <w:szCs w:val="28"/>
        </w:rPr>
        <w:t>у объекту только по своему функ</w:t>
      </w:r>
      <w:r w:rsidRPr="00324DA3">
        <w:rPr>
          <w:rFonts w:eastAsia="TimesNewRoman"/>
          <w:bCs/>
          <w:iCs/>
          <w:color w:val="000000"/>
          <w:szCs w:val="28"/>
        </w:rPr>
        <w:t>циональному назначению и основным функциональным параметрам.</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Таким образом, если в методах восстановительной стоимости мы ведем</w:t>
      </w:r>
    </w:p>
    <w:p w:rsidR="00324DA3" w:rsidRPr="00324DA3" w:rsidRDefault="00324DA3" w:rsidP="00324DA3">
      <w:pPr>
        <w:autoSpaceDE w:val="0"/>
        <w:autoSpaceDN w:val="0"/>
        <w:adjustRightInd w:val="0"/>
        <w:jc w:val="both"/>
        <w:rPr>
          <w:rFonts w:eastAsia="TimesNewRoman"/>
          <w:bCs/>
          <w:iCs/>
          <w:color w:val="000000"/>
          <w:szCs w:val="28"/>
        </w:rPr>
      </w:pPr>
      <w:r w:rsidRPr="00324DA3">
        <w:rPr>
          <w:rFonts w:eastAsia="TimesNewRoman"/>
          <w:bCs/>
          <w:iCs/>
          <w:color w:val="000000"/>
          <w:szCs w:val="28"/>
        </w:rPr>
        <w:t>стоимостные вычисления для полных копий объектов оценки, то в методах</w:t>
      </w:r>
      <w:r>
        <w:rPr>
          <w:rFonts w:eastAsia="TimesNewRoman"/>
          <w:bCs/>
          <w:iCs/>
          <w:color w:val="000000"/>
          <w:szCs w:val="28"/>
        </w:rPr>
        <w:t xml:space="preserve"> </w:t>
      </w:r>
      <w:r w:rsidRPr="00324DA3">
        <w:rPr>
          <w:rFonts w:eastAsia="TimesNewRoman"/>
          <w:bCs/>
          <w:iCs/>
          <w:color w:val="000000"/>
          <w:szCs w:val="28"/>
        </w:rPr>
        <w:t>замещения мы работаем с замещающими их функциональными копиями.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Затратный подход предусматривает следующий алгоритм расчетов.</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Общая стоимость объекта </w:t>
      </w:r>
      <w:proofErr w:type="spellStart"/>
      <w:r w:rsidRPr="00324DA3">
        <w:rPr>
          <w:rFonts w:eastAsia="TimesNewRoman"/>
          <w:bCs/>
          <w:iCs/>
          <w:color w:val="000000"/>
          <w:szCs w:val="28"/>
        </w:rPr>
        <w:t>недвижим</w:t>
      </w:r>
      <w:r>
        <w:rPr>
          <w:rFonts w:eastAsia="TimesNewRoman"/>
          <w:bCs/>
          <w:iCs/>
          <w:color w:val="000000"/>
          <w:szCs w:val="28"/>
        </w:rPr>
        <w:t>ости=Определение</w:t>
      </w:r>
      <w:proofErr w:type="spellEnd"/>
      <w:r>
        <w:rPr>
          <w:rFonts w:eastAsia="TimesNewRoman"/>
          <w:bCs/>
          <w:iCs/>
          <w:color w:val="000000"/>
          <w:szCs w:val="28"/>
        </w:rPr>
        <w:t xml:space="preserve"> восстановитель</w:t>
      </w:r>
      <w:r w:rsidRPr="00324DA3">
        <w:rPr>
          <w:rFonts w:eastAsia="TimesNewRoman"/>
          <w:bCs/>
          <w:iCs/>
          <w:color w:val="000000"/>
          <w:szCs w:val="28"/>
        </w:rPr>
        <w:t>ной стоимости – Расчет всех видов изно</w:t>
      </w:r>
      <w:r>
        <w:rPr>
          <w:rFonts w:eastAsia="TimesNewRoman"/>
          <w:bCs/>
          <w:iCs/>
          <w:color w:val="000000"/>
          <w:szCs w:val="28"/>
        </w:rPr>
        <w:t>са объекта недвижимости + Рыноч</w:t>
      </w:r>
      <w:r w:rsidRPr="00324DA3">
        <w:rPr>
          <w:rFonts w:eastAsia="TimesNewRoman"/>
          <w:bCs/>
          <w:iCs/>
          <w:color w:val="000000"/>
          <w:szCs w:val="28"/>
        </w:rPr>
        <w:t>ная стоимость земельного участка.</w:t>
      </w:r>
    </w:p>
    <w:p w:rsidR="00324DA3" w:rsidRPr="00324DA3" w:rsidRDefault="00324DA3" w:rsidP="00324DA3">
      <w:pPr>
        <w:autoSpaceDE w:val="0"/>
        <w:autoSpaceDN w:val="0"/>
        <w:adjustRightInd w:val="0"/>
        <w:ind w:firstLine="709"/>
        <w:jc w:val="both"/>
        <w:rPr>
          <w:rFonts w:eastAsia="TimesNewRoman,Italic"/>
          <w:bCs/>
          <w:iCs/>
          <w:color w:val="000000"/>
          <w:szCs w:val="28"/>
        </w:rPr>
      </w:pPr>
      <w:r w:rsidRPr="00324DA3">
        <w:rPr>
          <w:rFonts w:eastAsia="TimesNewRoman"/>
          <w:bCs/>
          <w:iCs/>
          <w:color w:val="000000"/>
          <w:szCs w:val="28"/>
        </w:rPr>
        <w:t xml:space="preserve">1. </w:t>
      </w:r>
      <w:r w:rsidRPr="00324DA3">
        <w:rPr>
          <w:rFonts w:eastAsia="TimesNewRoman,Italic"/>
          <w:bCs/>
          <w:iCs/>
          <w:color w:val="000000"/>
          <w:szCs w:val="28"/>
        </w:rPr>
        <w:t>Основные методы определения восстановительной стоимости</w:t>
      </w:r>
      <w:r>
        <w:rPr>
          <w:rFonts w:eastAsia="TimesNewRoman,Italic"/>
          <w:bCs/>
          <w:iCs/>
          <w:color w:val="000000"/>
          <w:szCs w:val="28"/>
        </w:rPr>
        <w:t xml:space="preserve"> </w:t>
      </w:r>
      <w:r w:rsidRPr="00324DA3">
        <w:rPr>
          <w:rFonts w:eastAsia="TimesNewRoman"/>
          <w:bCs/>
          <w:iCs/>
          <w:color w:val="000000"/>
          <w:szCs w:val="28"/>
        </w:rPr>
        <w:t>(стоимости замещения) объекта недвижимости:</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w:t>
      </w:r>
      <w:r w:rsidR="00324DA3" w:rsidRPr="00324DA3">
        <w:rPr>
          <w:rFonts w:eastAsia="TimesNewRoman,Italic"/>
          <w:bCs/>
          <w:iCs/>
          <w:color w:val="000000"/>
          <w:szCs w:val="28"/>
        </w:rPr>
        <w:t xml:space="preserve">стоимостной метод </w:t>
      </w:r>
      <w:r w:rsidR="00324DA3" w:rsidRPr="00324DA3">
        <w:rPr>
          <w:rFonts w:eastAsia="TimesNewRoman"/>
          <w:bCs/>
          <w:iCs/>
          <w:color w:val="000000"/>
          <w:szCs w:val="28"/>
        </w:rPr>
        <w:t>предполагает использование данных проектно-</w:t>
      </w:r>
    </w:p>
    <w:p w:rsidR="00324DA3" w:rsidRPr="00324DA3" w:rsidRDefault="00324DA3" w:rsidP="00324DA3">
      <w:pPr>
        <w:autoSpaceDE w:val="0"/>
        <w:autoSpaceDN w:val="0"/>
        <w:adjustRightInd w:val="0"/>
        <w:jc w:val="both"/>
        <w:rPr>
          <w:rFonts w:eastAsia="TimesNewRoman"/>
          <w:bCs/>
          <w:iCs/>
          <w:color w:val="000000"/>
          <w:szCs w:val="28"/>
        </w:rPr>
      </w:pPr>
      <w:r w:rsidRPr="00324DA3">
        <w:rPr>
          <w:rFonts w:eastAsia="TimesNewRoman"/>
          <w:bCs/>
          <w:iCs/>
          <w:color w:val="000000"/>
          <w:szCs w:val="28"/>
        </w:rPr>
        <w:t>сметной документации и применение системы директивных корректирующих коэффициентов пересчета (дефляторов) от цен 1984 г. к</w:t>
      </w:r>
      <w:r>
        <w:rPr>
          <w:rFonts w:eastAsia="TimesNewRoman"/>
          <w:bCs/>
          <w:iCs/>
          <w:color w:val="000000"/>
          <w:szCs w:val="28"/>
        </w:rPr>
        <w:t xml:space="preserve"> </w:t>
      </w:r>
      <w:r w:rsidRPr="00324DA3">
        <w:rPr>
          <w:rFonts w:eastAsia="TimesNewRoman"/>
          <w:bCs/>
          <w:iCs/>
          <w:color w:val="000000"/>
          <w:szCs w:val="28"/>
        </w:rPr>
        <w:t>текущим ценам, рекомендованным региональными центрами по</w:t>
      </w:r>
      <w:r>
        <w:rPr>
          <w:rFonts w:eastAsia="TimesNewRoman"/>
          <w:bCs/>
          <w:iCs/>
          <w:color w:val="000000"/>
          <w:szCs w:val="28"/>
        </w:rPr>
        <w:t xml:space="preserve"> </w:t>
      </w:r>
      <w:r w:rsidRPr="00324DA3">
        <w:rPr>
          <w:rFonts w:eastAsia="TimesNewRoman"/>
          <w:bCs/>
          <w:iCs/>
          <w:color w:val="000000"/>
          <w:szCs w:val="28"/>
        </w:rPr>
        <w:t>ценообразованию в строительстве;</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w:t>
      </w:r>
      <w:r w:rsidR="00324DA3" w:rsidRPr="00324DA3">
        <w:rPr>
          <w:rFonts w:eastAsia="TimesNewRoman,Italic"/>
          <w:bCs/>
          <w:iCs/>
          <w:color w:val="000000"/>
          <w:szCs w:val="28"/>
        </w:rPr>
        <w:t xml:space="preserve">ресурсный метод </w:t>
      </w:r>
      <w:r w:rsidR="00324DA3" w:rsidRPr="00324DA3">
        <w:rPr>
          <w:rFonts w:eastAsia="TimesNewRoman"/>
          <w:bCs/>
          <w:iCs/>
          <w:color w:val="000000"/>
          <w:szCs w:val="28"/>
        </w:rPr>
        <w:t>оценки основан на определении объемов или</w:t>
      </w:r>
      <w:r w:rsidR="00324DA3">
        <w:rPr>
          <w:rFonts w:eastAsia="TimesNewRoman"/>
          <w:bCs/>
          <w:iCs/>
          <w:color w:val="000000"/>
          <w:szCs w:val="28"/>
        </w:rPr>
        <w:t xml:space="preserve"> </w:t>
      </w:r>
      <w:r w:rsidR="00324DA3" w:rsidRPr="00324DA3">
        <w:rPr>
          <w:rFonts w:eastAsia="TimesNewRoman"/>
          <w:bCs/>
          <w:iCs/>
          <w:color w:val="000000"/>
          <w:szCs w:val="28"/>
        </w:rPr>
        <w:t xml:space="preserve">массы основных элементов зданий </w:t>
      </w:r>
      <w:r w:rsidR="00324DA3">
        <w:rPr>
          <w:rFonts w:eastAsia="TimesNewRoman"/>
          <w:bCs/>
          <w:iCs/>
          <w:color w:val="000000"/>
          <w:szCs w:val="28"/>
        </w:rPr>
        <w:t>и сооружений, расхода строитель</w:t>
      </w:r>
      <w:r w:rsidR="00324DA3" w:rsidRPr="00324DA3">
        <w:rPr>
          <w:rFonts w:eastAsia="TimesNewRoman"/>
          <w:bCs/>
          <w:iCs/>
          <w:color w:val="000000"/>
          <w:szCs w:val="28"/>
        </w:rPr>
        <w:t>ных материалов, расчете стоимости этих материалов (или элементов</w:t>
      </w:r>
      <w:r w:rsidR="00324DA3">
        <w:rPr>
          <w:rFonts w:eastAsia="TimesNewRoman"/>
          <w:bCs/>
          <w:iCs/>
          <w:color w:val="000000"/>
          <w:szCs w:val="28"/>
        </w:rPr>
        <w:t xml:space="preserve"> </w:t>
      </w:r>
      <w:r w:rsidR="00324DA3" w:rsidRPr="00324DA3">
        <w:rPr>
          <w:rFonts w:eastAsia="TimesNewRoman"/>
          <w:bCs/>
          <w:iCs/>
          <w:color w:val="000000"/>
          <w:szCs w:val="28"/>
        </w:rPr>
        <w:t>конструкций) в текущих реги</w:t>
      </w:r>
      <w:r w:rsidR="00324DA3">
        <w:rPr>
          <w:rFonts w:eastAsia="TimesNewRoman"/>
          <w:bCs/>
          <w:iCs/>
          <w:color w:val="000000"/>
          <w:szCs w:val="28"/>
        </w:rPr>
        <w:t>ональных рыночных ценах с после</w:t>
      </w:r>
      <w:r w:rsidR="00324DA3" w:rsidRPr="00324DA3">
        <w:rPr>
          <w:rFonts w:eastAsia="TimesNewRoman"/>
          <w:bCs/>
          <w:iCs/>
          <w:color w:val="000000"/>
          <w:szCs w:val="28"/>
        </w:rPr>
        <w:t>дующим добавлением стоимости оплаты труда, эксплуатации машин</w:t>
      </w:r>
      <w:r w:rsidR="00324DA3">
        <w:rPr>
          <w:rFonts w:eastAsia="TimesNewRoman"/>
          <w:bCs/>
          <w:iCs/>
          <w:color w:val="000000"/>
          <w:szCs w:val="28"/>
        </w:rPr>
        <w:t xml:space="preserve"> </w:t>
      </w:r>
      <w:r w:rsidR="00324DA3" w:rsidRPr="00324DA3">
        <w:rPr>
          <w:rFonts w:eastAsia="TimesNewRoman"/>
          <w:bCs/>
          <w:iCs/>
          <w:color w:val="000000"/>
          <w:szCs w:val="28"/>
        </w:rPr>
        <w:t>и механизмов, прочих работ и затрат;</w:t>
      </w:r>
    </w:p>
    <w:p w:rsidR="00324DA3" w:rsidRPr="00324DA3" w:rsidRDefault="003E2B15" w:rsidP="003E2B15">
      <w:pPr>
        <w:autoSpaceDE w:val="0"/>
        <w:autoSpaceDN w:val="0"/>
        <w:adjustRightInd w:val="0"/>
        <w:ind w:firstLine="709"/>
        <w:jc w:val="both"/>
        <w:rPr>
          <w:rFonts w:eastAsia="TimesNewRoman"/>
          <w:bCs/>
          <w:iCs/>
          <w:color w:val="000000"/>
          <w:szCs w:val="28"/>
        </w:rPr>
      </w:pPr>
      <w:proofErr w:type="gramStart"/>
      <w:r>
        <w:rPr>
          <w:rFonts w:eastAsia="TimesNewRoman"/>
          <w:bCs/>
          <w:iCs/>
          <w:color w:val="000000"/>
          <w:szCs w:val="28"/>
        </w:rPr>
        <w:t>-</w:t>
      </w:r>
      <w:r w:rsidR="00324DA3" w:rsidRPr="00324DA3">
        <w:rPr>
          <w:rFonts w:eastAsia="TimesNewRoman"/>
          <w:bCs/>
          <w:iCs/>
          <w:color w:val="000000"/>
          <w:szCs w:val="28"/>
        </w:rPr>
        <w:t xml:space="preserve"> </w:t>
      </w:r>
      <w:r w:rsidR="00324DA3" w:rsidRPr="00324DA3">
        <w:rPr>
          <w:rFonts w:eastAsia="TimesNewRoman,Italic"/>
          <w:bCs/>
          <w:iCs/>
          <w:color w:val="000000"/>
          <w:szCs w:val="28"/>
        </w:rPr>
        <w:t xml:space="preserve">модульный метод </w:t>
      </w:r>
      <w:r w:rsidR="00324DA3" w:rsidRPr="00324DA3">
        <w:rPr>
          <w:rFonts w:eastAsia="TimesNewRoman"/>
          <w:bCs/>
          <w:iCs/>
          <w:color w:val="000000"/>
          <w:szCs w:val="28"/>
        </w:rPr>
        <w:t>оценки стоимости заключается в</w:t>
      </w:r>
      <w:r w:rsidR="00324DA3">
        <w:rPr>
          <w:rFonts w:eastAsia="TimesNewRoman"/>
          <w:bCs/>
          <w:iCs/>
          <w:color w:val="000000"/>
          <w:szCs w:val="28"/>
        </w:rPr>
        <w:t xml:space="preserve"> расчленении все</w:t>
      </w:r>
      <w:r w:rsidR="00324DA3" w:rsidRPr="00324DA3">
        <w:rPr>
          <w:rFonts w:eastAsia="TimesNewRoman"/>
          <w:bCs/>
          <w:iCs/>
          <w:color w:val="000000"/>
          <w:szCs w:val="28"/>
        </w:rPr>
        <w:t>го объема строительно-монтажных</w:t>
      </w:r>
      <w:r w:rsidR="00324DA3">
        <w:rPr>
          <w:rFonts w:eastAsia="TimesNewRoman"/>
          <w:bCs/>
          <w:iCs/>
          <w:color w:val="000000"/>
          <w:szCs w:val="28"/>
        </w:rPr>
        <w:t xml:space="preserve"> работ на крупные разделы (моду</w:t>
      </w:r>
      <w:r w:rsidR="00324DA3" w:rsidRPr="00324DA3">
        <w:rPr>
          <w:rFonts w:eastAsia="TimesNewRoman"/>
          <w:bCs/>
          <w:iCs/>
          <w:color w:val="000000"/>
          <w:szCs w:val="28"/>
        </w:rPr>
        <w:t>ли): земляные работы, фундаменты, стены, перекрытия, кровля и т. д.</w:t>
      </w:r>
      <w:r>
        <w:rPr>
          <w:rFonts w:eastAsia="TimesNewRoman"/>
          <w:bCs/>
          <w:iCs/>
          <w:color w:val="000000"/>
          <w:szCs w:val="28"/>
        </w:rPr>
        <w:t xml:space="preserve"> </w:t>
      </w:r>
      <w:r w:rsidR="00324DA3" w:rsidRPr="00324DA3">
        <w:rPr>
          <w:rFonts w:eastAsia="TimesNewRoman"/>
          <w:bCs/>
          <w:iCs/>
          <w:color w:val="000000"/>
          <w:szCs w:val="28"/>
        </w:rPr>
        <w:t>Модульный метод целесообразно использовать для приближенной</w:t>
      </w:r>
      <w:r w:rsidR="00324DA3">
        <w:rPr>
          <w:rFonts w:eastAsia="TimesNewRoman"/>
          <w:bCs/>
          <w:iCs/>
          <w:color w:val="000000"/>
          <w:szCs w:val="28"/>
        </w:rPr>
        <w:t xml:space="preserve"> </w:t>
      </w:r>
      <w:r w:rsidR="00324DA3" w:rsidRPr="00324DA3">
        <w:rPr>
          <w:rFonts w:eastAsia="TimesNewRoman"/>
          <w:bCs/>
          <w:iCs/>
          <w:color w:val="000000"/>
          <w:szCs w:val="28"/>
        </w:rPr>
        <w:t xml:space="preserve">оценки при недостатке </w:t>
      </w:r>
      <w:r w:rsidR="00324DA3" w:rsidRPr="00324DA3">
        <w:rPr>
          <w:rFonts w:eastAsia="TimesNewRoman"/>
          <w:bCs/>
          <w:iCs/>
          <w:color w:val="000000"/>
          <w:szCs w:val="28"/>
        </w:rPr>
        <w:lastRenderedPageBreak/>
        <w:t xml:space="preserve">исходной информации; </w:t>
      </w:r>
      <w:r w:rsidR="00324DA3" w:rsidRPr="00324DA3">
        <w:rPr>
          <w:rFonts w:eastAsia="TimesNewRoman,Italic"/>
          <w:bCs/>
          <w:iCs/>
          <w:color w:val="000000"/>
          <w:szCs w:val="28"/>
        </w:rPr>
        <w:t xml:space="preserve">метод сравнительной единицы </w:t>
      </w:r>
      <w:r w:rsidR="00324DA3" w:rsidRPr="00324DA3">
        <w:rPr>
          <w:rFonts w:eastAsia="TimesNewRoman"/>
          <w:bCs/>
          <w:iCs/>
          <w:color w:val="000000"/>
          <w:szCs w:val="28"/>
        </w:rPr>
        <w:t>(</w:t>
      </w:r>
      <w:r w:rsidR="00324DA3" w:rsidRPr="00324DA3">
        <w:rPr>
          <w:rFonts w:eastAsia="TimesNewRoman,Italic"/>
          <w:bCs/>
          <w:iCs/>
          <w:color w:val="000000"/>
          <w:szCs w:val="28"/>
        </w:rPr>
        <w:t>метод удельной стоимости</w:t>
      </w:r>
      <w:r w:rsidR="00324DA3">
        <w:rPr>
          <w:rFonts w:eastAsia="TimesNewRoman"/>
          <w:bCs/>
          <w:iCs/>
          <w:color w:val="000000"/>
          <w:szCs w:val="28"/>
        </w:rPr>
        <w:t>), при котором скорректиро</w:t>
      </w:r>
      <w:r w:rsidR="00324DA3" w:rsidRPr="00324DA3">
        <w:rPr>
          <w:rFonts w:eastAsia="TimesNewRoman"/>
          <w:bCs/>
          <w:iCs/>
          <w:color w:val="000000"/>
          <w:szCs w:val="28"/>
        </w:rPr>
        <w:t>ванная стоимость единицы измерения умножается на количество</w:t>
      </w:r>
      <w:r w:rsidR="00324DA3">
        <w:rPr>
          <w:rFonts w:eastAsia="TimesNewRoman"/>
          <w:bCs/>
          <w:iCs/>
          <w:color w:val="000000"/>
          <w:szCs w:val="28"/>
        </w:rPr>
        <w:t xml:space="preserve"> </w:t>
      </w:r>
      <w:r w:rsidR="00324DA3" w:rsidRPr="00324DA3">
        <w:rPr>
          <w:rFonts w:eastAsia="TimesNewRoman"/>
          <w:bCs/>
          <w:iCs/>
          <w:color w:val="000000"/>
          <w:szCs w:val="28"/>
        </w:rPr>
        <w:t>единиц оцениваемого объекта.</w:t>
      </w:r>
      <w:proofErr w:type="gramEnd"/>
      <w:r w:rsidR="00324DA3" w:rsidRPr="00324DA3">
        <w:rPr>
          <w:rFonts w:eastAsia="TimesNewRoman"/>
          <w:bCs/>
          <w:iCs/>
          <w:color w:val="000000"/>
          <w:szCs w:val="28"/>
        </w:rPr>
        <w:t xml:space="preserve"> Это наиболее простой способ;</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w:t>
      </w:r>
      <w:r w:rsidR="00324DA3" w:rsidRPr="00324DA3">
        <w:rPr>
          <w:rFonts w:eastAsia="TimesNewRoman,Italic"/>
          <w:bCs/>
          <w:iCs/>
          <w:color w:val="000000"/>
          <w:szCs w:val="28"/>
        </w:rPr>
        <w:t xml:space="preserve">метод разбивки по компонентам </w:t>
      </w:r>
      <w:r w:rsidR="00324DA3" w:rsidRPr="00324DA3">
        <w:rPr>
          <w:rFonts w:eastAsia="TimesNewRoman"/>
          <w:bCs/>
          <w:iCs/>
          <w:color w:val="000000"/>
          <w:szCs w:val="28"/>
        </w:rPr>
        <w:t xml:space="preserve">основан на определении </w:t>
      </w:r>
      <w:r w:rsidR="00324DA3">
        <w:rPr>
          <w:rFonts w:eastAsia="TimesNewRoman"/>
          <w:bCs/>
          <w:iCs/>
          <w:color w:val="000000"/>
          <w:szCs w:val="28"/>
        </w:rPr>
        <w:t>компонен</w:t>
      </w:r>
      <w:r w:rsidR="00324DA3" w:rsidRPr="00324DA3">
        <w:rPr>
          <w:rFonts w:eastAsia="TimesNewRoman"/>
          <w:bCs/>
          <w:iCs/>
          <w:color w:val="000000"/>
          <w:szCs w:val="28"/>
        </w:rPr>
        <w:t>тов объекта недвижимости и умн</w:t>
      </w:r>
      <w:r w:rsidR="00324DA3">
        <w:rPr>
          <w:rFonts w:eastAsia="TimesNewRoman"/>
          <w:bCs/>
          <w:iCs/>
          <w:color w:val="000000"/>
          <w:szCs w:val="28"/>
        </w:rPr>
        <w:t>ожении их на укрупненные стоимо</w:t>
      </w:r>
      <w:r w:rsidR="00324DA3" w:rsidRPr="00324DA3">
        <w:rPr>
          <w:rFonts w:eastAsia="TimesNewRoman"/>
          <w:bCs/>
          <w:iCs/>
          <w:color w:val="000000"/>
          <w:szCs w:val="28"/>
        </w:rPr>
        <w:t xml:space="preserve">стные показатели. </w:t>
      </w:r>
      <w:proofErr w:type="gramStart"/>
      <w:r w:rsidR="00324DA3" w:rsidRPr="00324DA3">
        <w:rPr>
          <w:rFonts w:eastAsia="TimesNewRoman"/>
          <w:bCs/>
          <w:iCs/>
          <w:color w:val="000000"/>
          <w:szCs w:val="28"/>
        </w:rPr>
        <w:t>В качестве к</w:t>
      </w:r>
      <w:r w:rsidR="00324DA3">
        <w:rPr>
          <w:rFonts w:eastAsia="TimesNewRoman"/>
          <w:bCs/>
          <w:iCs/>
          <w:color w:val="000000"/>
          <w:szCs w:val="28"/>
        </w:rPr>
        <w:t>омпонентов могут выступать: фун</w:t>
      </w:r>
      <w:r w:rsidR="00324DA3" w:rsidRPr="00324DA3">
        <w:rPr>
          <w:rFonts w:eastAsia="TimesNewRoman"/>
          <w:bCs/>
          <w:iCs/>
          <w:color w:val="000000"/>
          <w:szCs w:val="28"/>
        </w:rPr>
        <w:t>дамент, стены и перегородки, пе</w:t>
      </w:r>
      <w:r w:rsidR="00324DA3">
        <w:rPr>
          <w:rFonts w:eastAsia="TimesNewRoman"/>
          <w:bCs/>
          <w:iCs/>
          <w:color w:val="000000"/>
          <w:szCs w:val="28"/>
        </w:rPr>
        <w:t>рекрытия (покрытия), кровля, по</w:t>
      </w:r>
      <w:r w:rsidR="00324DA3" w:rsidRPr="00324DA3">
        <w:rPr>
          <w:rFonts w:eastAsia="TimesNewRoman"/>
          <w:bCs/>
          <w:iCs/>
          <w:color w:val="000000"/>
          <w:szCs w:val="28"/>
        </w:rPr>
        <w:t xml:space="preserve">лы, проемы, отделочные работы, инженерное оборудование, </w:t>
      </w:r>
      <w:r w:rsidR="00324DA3">
        <w:rPr>
          <w:rFonts w:eastAsia="TimesNewRoman"/>
          <w:bCs/>
          <w:iCs/>
          <w:color w:val="000000"/>
          <w:szCs w:val="28"/>
        </w:rPr>
        <w:t>оп</w:t>
      </w:r>
      <w:r w:rsidR="00324DA3" w:rsidRPr="00324DA3">
        <w:rPr>
          <w:rFonts w:eastAsia="TimesNewRoman"/>
          <w:bCs/>
          <w:iCs/>
          <w:color w:val="000000"/>
          <w:szCs w:val="28"/>
        </w:rPr>
        <w:t>лата труда.</w:t>
      </w:r>
      <w:proofErr w:type="gramEnd"/>
      <w:r w:rsidR="00324DA3" w:rsidRPr="00324DA3">
        <w:rPr>
          <w:rFonts w:eastAsia="TimesNewRoman"/>
          <w:bCs/>
          <w:iCs/>
          <w:color w:val="000000"/>
          <w:szCs w:val="28"/>
        </w:rPr>
        <w:t xml:space="preserve"> Укрупненные показатели могут рассчитываться на 1м3,1 м</w:t>
      </w:r>
      <w:proofErr w:type="gramStart"/>
      <w:r w:rsidR="00324DA3" w:rsidRPr="00324DA3">
        <w:rPr>
          <w:rFonts w:eastAsia="TimesNewRoman"/>
          <w:bCs/>
          <w:iCs/>
          <w:color w:val="000000"/>
          <w:szCs w:val="28"/>
        </w:rPr>
        <w:t>2</w:t>
      </w:r>
      <w:proofErr w:type="gramEnd"/>
      <w:r w:rsidR="00324DA3" w:rsidRPr="00324DA3">
        <w:rPr>
          <w:rFonts w:eastAsia="TimesNewRoman"/>
          <w:bCs/>
          <w:iCs/>
          <w:color w:val="000000"/>
          <w:szCs w:val="28"/>
        </w:rPr>
        <w:t xml:space="preserve">, 1 </w:t>
      </w:r>
      <w:proofErr w:type="spellStart"/>
      <w:r w:rsidR="00324DA3" w:rsidRPr="00324DA3">
        <w:rPr>
          <w:rFonts w:eastAsia="TimesNewRoman"/>
          <w:bCs/>
          <w:iCs/>
          <w:color w:val="000000"/>
          <w:szCs w:val="28"/>
        </w:rPr>
        <w:t>пог</w:t>
      </w:r>
      <w:proofErr w:type="spellEnd"/>
      <w:r w:rsidR="00324DA3" w:rsidRPr="00324DA3">
        <w:rPr>
          <w:rFonts w:eastAsia="TimesNewRoman"/>
          <w:bCs/>
          <w:iCs/>
          <w:color w:val="000000"/>
          <w:szCs w:val="28"/>
        </w:rPr>
        <w:t xml:space="preserve">. м, 1 </w:t>
      </w:r>
      <w:proofErr w:type="spellStart"/>
      <w:r w:rsidR="00324DA3" w:rsidRPr="00324DA3">
        <w:rPr>
          <w:rFonts w:eastAsia="TimesNewRoman"/>
          <w:bCs/>
          <w:iCs/>
          <w:color w:val="000000"/>
          <w:szCs w:val="28"/>
        </w:rPr>
        <w:t>нормо-ч</w:t>
      </w:r>
      <w:proofErr w:type="spellEnd"/>
      <w:r w:rsidR="00324DA3" w:rsidRPr="00324DA3">
        <w:rPr>
          <w:rFonts w:eastAsia="TimesNewRoman"/>
          <w:bCs/>
          <w:iCs/>
          <w:color w:val="000000"/>
          <w:szCs w:val="28"/>
        </w:rPr>
        <w:t xml:space="preserve"> и т. д.;</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w:t>
      </w:r>
      <w:r w:rsidR="00324DA3" w:rsidRPr="00324DA3">
        <w:rPr>
          <w:rFonts w:eastAsia="TimesNewRoman,Italic"/>
          <w:bCs/>
          <w:iCs/>
          <w:color w:val="000000"/>
          <w:szCs w:val="28"/>
        </w:rPr>
        <w:t xml:space="preserve">метод </w:t>
      </w:r>
      <w:r w:rsidR="00324DA3" w:rsidRPr="00324DA3">
        <w:rPr>
          <w:rFonts w:eastAsia="TimesNewRoman"/>
          <w:bCs/>
          <w:iCs/>
          <w:color w:val="000000"/>
          <w:szCs w:val="28"/>
        </w:rPr>
        <w:t>количественного обследован</w:t>
      </w:r>
      <w:r w:rsidR="00324DA3">
        <w:rPr>
          <w:rFonts w:eastAsia="TimesNewRoman"/>
          <w:bCs/>
          <w:iCs/>
          <w:color w:val="000000"/>
          <w:szCs w:val="28"/>
        </w:rPr>
        <w:t xml:space="preserve">ия заключается в составлении </w:t>
      </w:r>
      <w:proofErr w:type="spellStart"/>
      <w:r w:rsidR="00324DA3">
        <w:rPr>
          <w:rFonts w:eastAsia="TimesNewRoman"/>
          <w:bCs/>
          <w:iCs/>
          <w:color w:val="000000"/>
          <w:szCs w:val="28"/>
        </w:rPr>
        <w:t>по</w:t>
      </w:r>
      <w:r w:rsidR="00324DA3" w:rsidRPr="00324DA3">
        <w:rPr>
          <w:rFonts w:eastAsia="TimesNewRoman"/>
          <w:bCs/>
          <w:iCs/>
          <w:color w:val="000000"/>
          <w:szCs w:val="28"/>
        </w:rPr>
        <w:t>объектных</w:t>
      </w:r>
      <w:proofErr w:type="spellEnd"/>
      <w:r w:rsidR="00324DA3" w:rsidRPr="00324DA3">
        <w:rPr>
          <w:rFonts w:eastAsia="TimesNewRoman"/>
          <w:bCs/>
          <w:iCs/>
          <w:color w:val="000000"/>
          <w:szCs w:val="28"/>
        </w:rPr>
        <w:t xml:space="preserve"> и сводных смет строительства оцениваемого объекта как</w:t>
      </w:r>
      <w:r w:rsidR="00324DA3">
        <w:rPr>
          <w:rFonts w:eastAsia="TimesNewRoman"/>
          <w:bCs/>
          <w:iCs/>
          <w:color w:val="000000"/>
          <w:szCs w:val="28"/>
        </w:rPr>
        <w:t xml:space="preserve"> </w:t>
      </w:r>
      <w:r w:rsidR="00324DA3" w:rsidRPr="00324DA3">
        <w:rPr>
          <w:rFonts w:eastAsia="TimesNewRoman"/>
          <w:bCs/>
          <w:iCs/>
          <w:color w:val="000000"/>
          <w:szCs w:val="28"/>
        </w:rPr>
        <w:t>вновь возводимого, т. е. как если бы он строился вновь;</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смета для оцениваемого объекта со</w:t>
      </w:r>
      <w:r w:rsidR="00324DA3">
        <w:rPr>
          <w:rFonts w:eastAsia="TimesNewRoman"/>
          <w:bCs/>
          <w:iCs/>
          <w:color w:val="000000"/>
          <w:szCs w:val="28"/>
        </w:rPr>
        <w:t>ставляется с использованием еди</w:t>
      </w:r>
      <w:r w:rsidR="00324DA3" w:rsidRPr="00324DA3">
        <w:rPr>
          <w:rFonts w:eastAsia="TimesNewRoman"/>
          <w:bCs/>
          <w:iCs/>
          <w:color w:val="000000"/>
          <w:szCs w:val="28"/>
        </w:rPr>
        <w:t>ных норм и расценок, индексов цен на строительно-монтажные работы,</w:t>
      </w:r>
      <w:r w:rsidR="00324DA3">
        <w:rPr>
          <w:rFonts w:eastAsia="TimesNewRoman"/>
          <w:bCs/>
          <w:iCs/>
          <w:color w:val="000000"/>
          <w:szCs w:val="28"/>
        </w:rPr>
        <w:t xml:space="preserve"> </w:t>
      </w:r>
      <w:proofErr w:type="spellStart"/>
      <w:r w:rsidR="00324DA3" w:rsidRPr="00324DA3">
        <w:rPr>
          <w:rFonts w:eastAsia="TimesNewRoman"/>
          <w:bCs/>
          <w:iCs/>
          <w:color w:val="000000"/>
          <w:szCs w:val="28"/>
        </w:rPr>
        <w:t>СНиПов</w:t>
      </w:r>
      <w:proofErr w:type="spellEnd"/>
      <w:r w:rsidR="00324DA3" w:rsidRPr="00324DA3">
        <w:rPr>
          <w:rFonts w:eastAsia="TimesNewRoman"/>
          <w:bCs/>
          <w:iCs/>
          <w:color w:val="000000"/>
          <w:szCs w:val="28"/>
        </w:rPr>
        <w:t xml:space="preserve"> и иной необходимой в таких случаях документации.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2. </w:t>
      </w:r>
      <w:r w:rsidRPr="00324DA3">
        <w:rPr>
          <w:rFonts w:eastAsia="TimesNewRoman,Italic"/>
          <w:bCs/>
          <w:iCs/>
          <w:color w:val="000000"/>
          <w:szCs w:val="28"/>
        </w:rPr>
        <w:t>Определение износа объекта недвижимости</w:t>
      </w:r>
      <w:r>
        <w:rPr>
          <w:rFonts w:eastAsia="TimesNewRoman"/>
          <w:bCs/>
          <w:iCs/>
          <w:color w:val="000000"/>
          <w:szCs w:val="28"/>
        </w:rPr>
        <w:t>. В оценочной дея</w:t>
      </w:r>
      <w:r w:rsidRPr="00324DA3">
        <w:rPr>
          <w:rFonts w:eastAsia="TimesNewRoman"/>
          <w:bCs/>
          <w:iCs/>
          <w:color w:val="000000"/>
          <w:szCs w:val="28"/>
        </w:rPr>
        <w:t>тельности при использовании затратного подхода износ принимается</w:t>
      </w:r>
      <w:r>
        <w:rPr>
          <w:rFonts w:eastAsia="TimesNewRoman"/>
          <w:bCs/>
          <w:iCs/>
          <w:color w:val="000000"/>
          <w:szCs w:val="28"/>
        </w:rPr>
        <w:t xml:space="preserve"> </w:t>
      </w:r>
      <w:r w:rsidRPr="00324DA3">
        <w:rPr>
          <w:rFonts w:eastAsia="TimesNewRoman"/>
          <w:bCs/>
          <w:iCs/>
          <w:color w:val="000000"/>
          <w:szCs w:val="28"/>
        </w:rPr>
        <w:t>как основной фактор, влияющий на стоимость объекта недвижимости.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3. </w:t>
      </w:r>
      <w:r w:rsidRPr="00324DA3">
        <w:rPr>
          <w:rFonts w:eastAsia="TimesNewRoman,Italic"/>
          <w:bCs/>
          <w:iCs/>
          <w:color w:val="000000"/>
          <w:szCs w:val="28"/>
        </w:rPr>
        <w:t>Добавление стоимости земли к стоимости замещения</w:t>
      </w:r>
      <w:r w:rsidRPr="00324DA3">
        <w:rPr>
          <w:rFonts w:eastAsia="TimesNewRoman"/>
          <w:bCs/>
          <w:iCs/>
          <w:color w:val="000000"/>
          <w:szCs w:val="28"/>
        </w:rPr>
        <w:t>. Данная операция</w:t>
      </w:r>
      <w:r>
        <w:rPr>
          <w:rFonts w:eastAsia="TimesNewRoman"/>
          <w:bCs/>
          <w:iCs/>
          <w:color w:val="000000"/>
          <w:szCs w:val="28"/>
        </w:rPr>
        <w:t xml:space="preserve"> </w:t>
      </w:r>
      <w:r w:rsidRPr="00324DA3">
        <w:rPr>
          <w:rFonts w:eastAsia="TimesNewRoman"/>
          <w:bCs/>
          <w:iCs/>
          <w:color w:val="000000"/>
          <w:szCs w:val="28"/>
        </w:rPr>
        <w:t>является чисто математической, основ</w:t>
      </w:r>
      <w:r>
        <w:rPr>
          <w:rFonts w:eastAsia="TimesNewRoman"/>
          <w:bCs/>
          <w:iCs/>
          <w:color w:val="000000"/>
          <w:szCs w:val="28"/>
        </w:rPr>
        <w:t>анной на сложении стоимости зем</w:t>
      </w:r>
      <w:r w:rsidRPr="00324DA3">
        <w:rPr>
          <w:rFonts w:eastAsia="TimesNewRoman"/>
          <w:bCs/>
          <w:iCs/>
          <w:color w:val="000000"/>
          <w:szCs w:val="28"/>
        </w:rPr>
        <w:t>ли со стоимостью замещения с учетом износа для получения суммарной</w:t>
      </w:r>
      <w:r>
        <w:rPr>
          <w:rFonts w:eastAsia="TimesNewRoman"/>
          <w:bCs/>
          <w:iCs/>
          <w:color w:val="000000"/>
          <w:szCs w:val="28"/>
        </w:rPr>
        <w:t xml:space="preserve"> </w:t>
      </w:r>
      <w:r w:rsidRPr="00324DA3">
        <w:rPr>
          <w:rFonts w:eastAsia="TimesNewRoman"/>
          <w:bCs/>
          <w:iCs/>
          <w:color w:val="000000"/>
          <w:szCs w:val="28"/>
        </w:rPr>
        <w:t>стоимости объекта.</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Оценка рыночной стоимости участка,</w:t>
      </w:r>
      <w:r>
        <w:rPr>
          <w:rFonts w:eastAsia="TimesNewRoman"/>
          <w:bCs/>
          <w:iCs/>
          <w:color w:val="000000"/>
          <w:szCs w:val="28"/>
        </w:rPr>
        <w:t xml:space="preserve"> на котором находится объект не</w:t>
      </w:r>
      <w:r w:rsidRPr="00324DA3">
        <w:rPr>
          <w:rFonts w:eastAsia="TimesNewRoman"/>
          <w:bCs/>
          <w:iCs/>
          <w:color w:val="000000"/>
          <w:szCs w:val="28"/>
        </w:rPr>
        <w:t>движимости, включает обследование:</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прав собственности на земельный участок;</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физических характеристик земельного участка;</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данных о взаимосвязи земельного участка с окружающей средой;</w:t>
      </w:r>
    </w:p>
    <w:p w:rsidR="00324DA3" w:rsidRPr="00324DA3" w:rsidRDefault="003E2B15"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экономических факторов, характеризующих оцениваемый участок.</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Источниками этой информации могут быть городские, районны</w:t>
      </w:r>
      <w:r>
        <w:rPr>
          <w:rFonts w:eastAsia="TimesNewRoman"/>
          <w:bCs/>
          <w:iCs/>
          <w:color w:val="000000"/>
          <w:szCs w:val="28"/>
        </w:rPr>
        <w:t>е зе</w:t>
      </w:r>
      <w:r w:rsidRPr="00324DA3">
        <w:rPr>
          <w:rFonts w:eastAsia="TimesNewRoman"/>
          <w:bCs/>
          <w:iCs/>
          <w:color w:val="000000"/>
          <w:szCs w:val="28"/>
        </w:rPr>
        <w:t>мельные комитеты и органы, регистрир</w:t>
      </w:r>
      <w:r>
        <w:rPr>
          <w:rFonts w:eastAsia="TimesNewRoman"/>
          <w:bCs/>
          <w:iCs/>
          <w:color w:val="000000"/>
          <w:szCs w:val="28"/>
        </w:rPr>
        <w:t>ующие сделки с земельными участ</w:t>
      </w:r>
      <w:r w:rsidRPr="00324DA3">
        <w:rPr>
          <w:rFonts w:eastAsia="TimesNewRoman"/>
          <w:bCs/>
          <w:iCs/>
          <w:color w:val="000000"/>
          <w:szCs w:val="28"/>
        </w:rPr>
        <w:t>ками; ипотечные кредитные организац</w:t>
      </w:r>
      <w:r>
        <w:rPr>
          <w:rFonts w:eastAsia="TimesNewRoman"/>
          <w:bCs/>
          <w:iCs/>
          <w:color w:val="000000"/>
          <w:szCs w:val="28"/>
        </w:rPr>
        <w:t>ии, оценочные и риэлтерские фир</w:t>
      </w:r>
      <w:r w:rsidRPr="00324DA3">
        <w:rPr>
          <w:rFonts w:eastAsia="TimesNewRoman"/>
          <w:bCs/>
          <w:iCs/>
          <w:color w:val="000000"/>
          <w:szCs w:val="28"/>
        </w:rPr>
        <w:t>мы, специализирующиеся на сделках с земельными участками.</w:t>
      </w:r>
    </w:p>
    <w:p w:rsid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При оценке объектов недвижимости с позиции затратного подхода во</w:t>
      </w:r>
      <w:r>
        <w:rPr>
          <w:rFonts w:eastAsia="TimesNewRoman"/>
          <w:bCs/>
          <w:iCs/>
          <w:color w:val="000000"/>
          <w:szCs w:val="28"/>
        </w:rPr>
        <w:t xml:space="preserve"> </w:t>
      </w:r>
      <w:r w:rsidRPr="00324DA3">
        <w:rPr>
          <w:rFonts w:eastAsia="TimesNewRoman"/>
          <w:bCs/>
          <w:iCs/>
          <w:color w:val="000000"/>
          <w:szCs w:val="28"/>
        </w:rPr>
        <w:t>главу угла ставится совокупность</w:t>
      </w:r>
      <w:r>
        <w:rPr>
          <w:rFonts w:eastAsia="TimesNewRoman"/>
          <w:bCs/>
          <w:iCs/>
          <w:color w:val="000000"/>
          <w:szCs w:val="28"/>
        </w:rPr>
        <w:t xml:space="preserve"> всех материальных затрат, необ</w:t>
      </w:r>
      <w:r w:rsidRPr="00324DA3">
        <w:rPr>
          <w:rFonts w:eastAsia="TimesNewRoman"/>
          <w:bCs/>
          <w:iCs/>
          <w:color w:val="000000"/>
          <w:szCs w:val="28"/>
        </w:rPr>
        <w:t xml:space="preserve">ходимых для строительства объекта, аналогичного </w:t>
      </w:r>
      <w:proofErr w:type="gramStart"/>
      <w:r w:rsidRPr="00324DA3">
        <w:rPr>
          <w:rFonts w:eastAsia="TimesNewRoman"/>
          <w:bCs/>
          <w:iCs/>
          <w:color w:val="000000"/>
          <w:szCs w:val="28"/>
        </w:rPr>
        <w:t>оцениваемому</w:t>
      </w:r>
      <w:proofErr w:type="gramEnd"/>
      <w:r w:rsidRPr="00324DA3">
        <w:rPr>
          <w:rFonts w:eastAsia="TimesNewRoman"/>
          <w:bCs/>
          <w:iCs/>
          <w:color w:val="000000"/>
          <w:szCs w:val="28"/>
        </w:rPr>
        <w:t>. Этот</w:t>
      </w:r>
      <w:r>
        <w:rPr>
          <w:rFonts w:eastAsia="TimesNewRoman"/>
          <w:bCs/>
          <w:iCs/>
          <w:color w:val="000000"/>
          <w:szCs w:val="28"/>
        </w:rPr>
        <w:t xml:space="preserve"> </w:t>
      </w:r>
      <w:r w:rsidRPr="00324DA3">
        <w:rPr>
          <w:rFonts w:eastAsia="TimesNewRoman"/>
          <w:bCs/>
          <w:iCs/>
          <w:color w:val="000000"/>
          <w:szCs w:val="28"/>
        </w:rPr>
        <w:t>подход имеет наибольший вес при определении стоимости уникальных</w:t>
      </w:r>
      <w:r>
        <w:rPr>
          <w:rFonts w:eastAsia="TimesNewRoman"/>
          <w:bCs/>
          <w:iCs/>
          <w:color w:val="000000"/>
          <w:szCs w:val="28"/>
        </w:rPr>
        <w:t xml:space="preserve"> </w:t>
      </w:r>
      <w:r w:rsidRPr="00324DA3">
        <w:rPr>
          <w:rFonts w:eastAsia="TimesNewRoman"/>
          <w:bCs/>
          <w:iCs/>
          <w:color w:val="000000"/>
          <w:szCs w:val="28"/>
        </w:rPr>
        <w:t>объектов, а также объектов с ограниченным рынком.</w:t>
      </w:r>
    </w:p>
    <w:p w:rsidR="00324DA3" w:rsidRDefault="00324DA3" w:rsidP="00324DA3">
      <w:pPr>
        <w:autoSpaceDE w:val="0"/>
        <w:autoSpaceDN w:val="0"/>
        <w:adjustRightInd w:val="0"/>
        <w:ind w:firstLine="709"/>
        <w:jc w:val="both"/>
        <w:rPr>
          <w:rFonts w:eastAsia="TimesNewRoman"/>
          <w:bCs/>
          <w:iCs/>
          <w:color w:val="000000"/>
          <w:szCs w:val="28"/>
        </w:rPr>
      </w:pPr>
    </w:p>
    <w:p w:rsidR="00324DA3" w:rsidRPr="00324DA3" w:rsidRDefault="00324DA3" w:rsidP="00324DA3">
      <w:pPr>
        <w:autoSpaceDE w:val="0"/>
        <w:autoSpaceDN w:val="0"/>
        <w:adjustRightInd w:val="0"/>
        <w:ind w:firstLine="709"/>
        <w:jc w:val="both"/>
        <w:rPr>
          <w:rFonts w:eastAsia="TimesNewRoman"/>
          <w:bCs/>
          <w:iCs/>
          <w:color w:val="000000"/>
          <w:szCs w:val="28"/>
        </w:rPr>
      </w:pPr>
    </w:p>
    <w:p w:rsidR="00324DA3" w:rsidRPr="00D65BD6" w:rsidRDefault="00324DA3" w:rsidP="00324DA3">
      <w:pPr>
        <w:autoSpaceDE w:val="0"/>
        <w:autoSpaceDN w:val="0"/>
        <w:adjustRightInd w:val="0"/>
        <w:ind w:firstLine="709"/>
        <w:jc w:val="both"/>
        <w:rPr>
          <w:rFonts w:eastAsia="TimesNewRoman,Bold"/>
          <w:b/>
          <w:bCs/>
          <w:iCs/>
          <w:color w:val="000000"/>
          <w:szCs w:val="28"/>
        </w:rPr>
      </w:pPr>
      <w:r w:rsidRPr="00D65BD6">
        <w:rPr>
          <w:rFonts w:eastAsia="TimesNewRoman"/>
          <w:b/>
          <w:bCs/>
          <w:iCs/>
          <w:color w:val="000000"/>
          <w:szCs w:val="28"/>
        </w:rPr>
        <w:t xml:space="preserve">2. </w:t>
      </w:r>
      <w:r w:rsidRPr="00D65BD6">
        <w:rPr>
          <w:rFonts w:eastAsia="TimesNewRoman,Bold"/>
          <w:b/>
          <w:bCs/>
          <w:iCs/>
          <w:color w:val="000000"/>
          <w:szCs w:val="28"/>
        </w:rPr>
        <w:t>Сравнительный подход</w:t>
      </w:r>
    </w:p>
    <w:p w:rsidR="00324DA3" w:rsidRPr="00D65BD6" w:rsidRDefault="00324DA3" w:rsidP="00324DA3">
      <w:pPr>
        <w:autoSpaceDE w:val="0"/>
        <w:autoSpaceDN w:val="0"/>
        <w:adjustRightInd w:val="0"/>
        <w:ind w:firstLine="709"/>
        <w:jc w:val="both"/>
        <w:rPr>
          <w:rFonts w:eastAsia="TimesNewRoman,Bold"/>
          <w:b/>
          <w:bCs/>
          <w:iCs/>
          <w:color w:val="000000"/>
          <w:szCs w:val="28"/>
        </w:rPr>
      </w:pP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Сравнительный подход основан </w:t>
      </w:r>
      <w:r>
        <w:rPr>
          <w:rFonts w:eastAsia="TimesNewRoman"/>
          <w:bCs/>
          <w:iCs/>
          <w:color w:val="000000"/>
          <w:szCs w:val="28"/>
        </w:rPr>
        <w:t>на анализе рыночных продаж и ис</w:t>
      </w:r>
      <w:r w:rsidRPr="00324DA3">
        <w:rPr>
          <w:rFonts w:eastAsia="TimesNewRoman"/>
          <w:bCs/>
          <w:iCs/>
          <w:color w:val="000000"/>
          <w:szCs w:val="28"/>
        </w:rPr>
        <w:t>пользуется для оценки большинства объектов недвижимости в рыночной</w:t>
      </w:r>
      <w:r>
        <w:rPr>
          <w:rFonts w:eastAsia="TimesNewRoman"/>
          <w:bCs/>
          <w:iCs/>
          <w:color w:val="000000"/>
          <w:szCs w:val="28"/>
        </w:rPr>
        <w:t xml:space="preserve"> </w:t>
      </w:r>
      <w:r w:rsidRPr="00324DA3">
        <w:rPr>
          <w:rFonts w:eastAsia="TimesNewRoman"/>
          <w:bCs/>
          <w:iCs/>
          <w:color w:val="000000"/>
          <w:szCs w:val="28"/>
        </w:rPr>
        <w:lastRenderedPageBreak/>
        <w:t>экономике. Он базируется на ле</w:t>
      </w:r>
      <w:r>
        <w:rPr>
          <w:rFonts w:eastAsia="TimesNewRoman"/>
          <w:bCs/>
          <w:iCs/>
          <w:color w:val="000000"/>
          <w:szCs w:val="28"/>
        </w:rPr>
        <w:t>гкодоступной для оценщика рыноч</w:t>
      </w:r>
      <w:r w:rsidRPr="00324DA3">
        <w:rPr>
          <w:rFonts w:eastAsia="TimesNewRoman"/>
          <w:bCs/>
          <w:iCs/>
          <w:color w:val="000000"/>
          <w:szCs w:val="28"/>
        </w:rPr>
        <w:t>ной информации и позволяет получи</w:t>
      </w:r>
      <w:r>
        <w:rPr>
          <w:rFonts w:eastAsia="TimesNewRoman"/>
          <w:bCs/>
          <w:iCs/>
          <w:color w:val="000000"/>
          <w:szCs w:val="28"/>
        </w:rPr>
        <w:t>ть простое, логически обоснован</w:t>
      </w:r>
      <w:r w:rsidRPr="00324DA3">
        <w:rPr>
          <w:rFonts w:eastAsia="TimesNewRoman"/>
          <w:bCs/>
          <w:iCs/>
          <w:color w:val="000000"/>
          <w:szCs w:val="28"/>
        </w:rPr>
        <w:t>ное суждение о цене объекта недвижимости.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Этот подход основан на принципе за</w:t>
      </w:r>
      <w:r>
        <w:rPr>
          <w:rFonts w:eastAsia="TimesNewRoman"/>
          <w:bCs/>
          <w:iCs/>
          <w:color w:val="000000"/>
          <w:szCs w:val="28"/>
        </w:rPr>
        <w:t>мещения, который гласит: при на</w:t>
      </w:r>
      <w:r w:rsidRPr="00324DA3">
        <w:rPr>
          <w:rFonts w:eastAsia="TimesNewRoman"/>
          <w:bCs/>
          <w:iCs/>
          <w:color w:val="000000"/>
          <w:szCs w:val="28"/>
        </w:rPr>
        <w:t>личии нескольких товаров или услуг схож</w:t>
      </w:r>
      <w:r>
        <w:rPr>
          <w:rFonts w:eastAsia="TimesNewRoman"/>
          <w:bCs/>
          <w:iCs/>
          <w:color w:val="000000"/>
          <w:szCs w:val="28"/>
        </w:rPr>
        <w:t>ей пригодности тот из них, кото</w:t>
      </w:r>
      <w:r w:rsidRPr="00324DA3">
        <w:rPr>
          <w:rFonts w:eastAsia="TimesNewRoman"/>
          <w:bCs/>
          <w:iCs/>
          <w:color w:val="000000"/>
          <w:szCs w:val="28"/>
        </w:rPr>
        <w:t>рый имеет самую низкую цену, пользуется наибольшим спросом и имеет</w:t>
      </w:r>
      <w:r>
        <w:rPr>
          <w:rFonts w:eastAsia="TimesNewRoman"/>
          <w:bCs/>
          <w:iCs/>
          <w:color w:val="000000"/>
          <w:szCs w:val="28"/>
        </w:rPr>
        <w:t xml:space="preserve"> </w:t>
      </w:r>
      <w:r w:rsidRPr="00324DA3">
        <w:rPr>
          <w:rFonts w:eastAsia="TimesNewRoman"/>
          <w:bCs/>
          <w:iCs/>
          <w:color w:val="000000"/>
          <w:szCs w:val="28"/>
        </w:rPr>
        <w:t>самое широкое распространение.</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Цены индивидуальных продаж ч</w:t>
      </w:r>
      <w:r>
        <w:rPr>
          <w:rFonts w:eastAsia="TimesNewRoman"/>
          <w:bCs/>
          <w:iCs/>
          <w:color w:val="000000"/>
          <w:szCs w:val="28"/>
        </w:rPr>
        <w:t>асто отличаются от рыночной нор</w:t>
      </w:r>
      <w:r w:rsidRPr="00324DA3">
        <w:rPr>
          <w:rFonts w:eastAsia="TimesNewRoman"/>
          <w:bCs/>
          <w:iCs/>
          <w:color w:val="000000"/>
          <w:szCs w:val="28"/>
        </w:rPr>
        <w:t>мы цен из-за мотивации участников сделки, условий их осве</w:t>
      </w:r>
      <w:r>
        <w:rPr>
          <w:rFonts w:eastAsia="TimesNewRoman"/>
          <w:bCs/>
          <w:iCs/>
          <w:color w:val="000000"/>
          <w:szCs w:val="28"/>
        </w:rPr>
        <w:t>домлен</w:t>
      </w:r>
      <w:r w:rsidRPr="00324DA3">
        <w:rPr>
          <w:rFonts w:eastAsia="TimesNewRoman"/>
          <w:bCs/>
          <w:iCs/>
          <w:color w:val="000000"/>
          <w:szCs w:val="28"/>
        </w:rPr>
        <w:t>ности и/или условий сделки. Однако в подавляющем большинстве</w:t>
      </w:r>
      <w:r>
        <w:rPr>
          <w:rFonts w:eastAsia="TimesNewRoman"/>
          <w:bCs/>
          <w:iCs/>
          <w:color w:val="000000"/>
          <w:szCs w:val="28"/>
        </w:rPr>
        <w:t xml:space="preserve"> </w:t>
      </w:r>
      <w:r w:rsidRPr="00324DA3">
        <w:rPr>
          <w:rFonts w:eastAsia="TimesNewRoman"/>
          <w:bCs/>
          <w:iCs/>
          <w:color w:val="000000"/>
          <w:szCs w:val="28"/>
        </w:rPr>
        <w:t>случаев цены индивидуальных сде</w:t>
      </w:r>
      <w:r>
        <w:rPr>
          <w:rFonts w:eastAsia="TimesNewRoman"/>
          <w:bCs/>
          <w:iCs/>
          <w:color w:val="000000"/>
          <w:szCs w:val="28"/>
        </w:rPr>
        <w:t>лок имеют тенденцию отражать на</w:t>
      </w:r>
      <w:r w:rsidRPr="00324DA3">
        <w:rPr>
          <w:rFonts w:eastAsia="TimesNewRoman"/>
          <w:bCs/>
          <w:iCs/>
          <w:color w:val="000000"/>
          <w:szCs w:val="28"/>
        </w:rPr>
        <w:t>правление развития рынка. Когда</w:t>
      </w:r>
      <w:r>
        <w:rPr>
          <w:rFonts w:eastAsia="TimesNewRoman"/>
          <w:bCs/>
          <w:iCs/>
          <w:color w:val="000000"/>
          <w:szCs w:val="28"/>
        </w:rPr>
        <w:t xml:space="preserve"> имеется информация по достаточ</w:t>
      </w:r>
      <w:r w:rsidRPr="00324DA3">
        <w:rPr>
          <w:rFonts w:eastAsia="TimesNewRoman"/>
          <w:bCs/>
          <w:iCs/>
          <w:color w:val="000000"/>
          <w:szCs w:val="28"/>
        </w:rPr>
        <w:t>ному количеству сопоставимых продаж и предложений на продажу</w:t>
      </w:r>
      <w:r>
        <w:rPr>
          <w:rFonts w:eastAsia="TimesNewRoman"/>
          <w:bCs/>
          <w:iCs/>
          <w:color w:val="000000"/>
          <w:szCs w:val="28"/>
        </w:rPr>
        <w:t xml:space="preserve"> </w:t>
      </w:r>
      <w:r w:rsidRPr="00324DA3">
        <w:rPr>
          <w:rFonts w:eastAsia="TimesNewRoman"/>
          <w:bCs/>
          <w:iCs/>
          <w:color w:val="000000"/>
          <w:szCs w:val="28"/>
        </w:rPr>
        <w:t>для данного рынка, то легко опре</w:t>
      </w:r>
      <w:r>
        <w:rPr>
          <w:rFonts w:eastAsia="TimesNewRoman"/>
          <w:bCs/>
          <w:iCs/>
          <w:color w:val="000000"/>
          <w:szCs w:val="28"/>
        </w:rPr>
        <w:t>делить ценовые тенденции, служа</w:t>
      </w:r>
      <w:r w:rsidRPr="00324DA3">
        <w:rPr>
          <w:rFonts w:eastAsia="TimesNewRoman"/>
          <w:bCs/>
          <w:iCs/>
          <w:color w:val="000000"/>
          <w:szCs w:val="28"/>
        </w:rPr>
        <w:t>щие лучшим индикатором рыночн</w:t>
      </w:r>
      <w:r>
        <w:rPr>
          <w:rFonts w:eastAsia="TimesNewRoman"/>
          <w:bCs/>
          <w:iCs/>
          <w:color w:val="000000"/>
          <w:szCs w:val="28"/>
        </w:rPr>
        <w:t>ой стоимости объектов недвижимо</w:t>
      </w:r>
      <w:r w:rsidRPr="00324DA3">
        <w:rPr>
          <w:rFonts w:eastAsia="TimesNewRoman"/>
          <w:bCs/>
          <w:iCs/>
          <w:color w:val="000000"/>
          <w:szCs w:val="28"/>
        </w:rPr>
        <w:t>сти. Подход с точки зрения сопоставимых продаж – в целом наиболее</w:t>
      </w:r>
      <w:r>
        <w:rPr>
          <w:rFonts w:eastAsia="TimesNewRoman"/>
          <w:bCs/>
          <w:iCs/>
          <w:color w:val="000000"/>
          <w:szCs w:val="28"/>
        </w:rPr>
        <w:t xml:space="preserve"> </w:t>
      </w:r>
      <w:r w:rsidRPr="00324DA3">
        <w:rPr>
          <w:rFonts w:eastAsia="TimesNewRoman"/>
          <w:bCs/>
          <w:iCs/>
          <w:color w:val="000000"/>
          <w:szCs w:val="28"/>
        </w:rPr>
        <w:t>предпочтительный метод оценки</w:t>
      </w:r>
      <w:r>
        <w:rPr>
          <w:rFonts w:eastAsia="TimesNewRoman"/>
          <w:bCs/>
          <w:iCs/>
          <w:color w:val="000000"/>
          <w:szCs w:val="28"/>
        </w:rPr>
        <w:t xml:space="preserve"> рыночной стоимости объектов не</w:t>
      </w:r>
      <w:r w:rsidRPr="00324DA3">
        <w:rPr>
          <w:rFonts w:eastAsia="TimesNewRoman"/>
          <w:bCs/>
          <w:iCs/>
          <w:color w:val="000000"/>
          <w:szCs w:val="28"/>
        </w:rPr>
        <w:t>движимости. Оценки, базирующие</w:t>
      </w:r>
      <w:r>
        <w:rPr>
          <w:rFonts w:eastAsia="TimesNewRoman"/>
          <w:bCs/>
          <w:iCs/>
          <w:color w:val="000000"/>
          <w:szCs w:val="28"/>
        </w:rPr>
        <w:t>ся на применении подходов по за</w:t>
      </w:r>
      <w:r w:rsidRPr="00324DA3">
        <w:rPr>
          <w:rFonts w:eastAsia="TimesNewRoman"/>
          <w:bCs/>
          <w:iCs/>
          <w:color w:val="000000"/>
          <w:szCs w:val="28"/>
        </w:rPr>
        <w:t>тратам и доходу имеют большую вероятность ошибки.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Italic"/>
          <w:bCs/>
          <w:iCs/>
          <w:color w:val="000000"/>
          <w:szCs w:val="28"/>
        </w:rPr>
        <w:t xml:space="preserve">Метод сравнения </w:t>
      </w:r>
      <w:r w:rsidRPr="00324DA3">
        <w:rPr>
          <w:rFonts w:eastAsia="TimesNewRoman"/>
          <w:bCs/>
          <w:iCs/>
          <w:color w:val="000000"/>
          <w:szCs w:val="28"/>
        </w:rPr>
        <w:t>(МС) является классическим методом и базируется на</w:t>
      </w:r>
      <w:r>
        <w:rPr>
          <w:rFonts w:eastAsia="TimesNewRoman"/>
          <w:bCs/>
          <w:iCs/>
          <w:color w:val="000000"/>
          <w:szCs w:val="28"/>
        </w:rPr>
        <w:t xml:space="preserve"> </w:t>
      </w:r>
      <w:r w:rsidRPr="00324DA3">
        <w:rPr>
          <w:rFonts w:eastAsia="TimesNewRoman"/>
          <w:bCs/>
          <w:iCs/>
          <w:color w:val="000000"/>
          <w:szCs w:val="28"/>
        </w:rPr>
        <w:t>прямом использовании имеющейся ц</w:t>
      </w:r>
      <w:r>
        <w:rPr>
          <w:rFonts w:eastAsia="TimesNewRoman"/>
          <w:bCs/>
          <w:iCs/>
          <w:color w:val="000000"/>
          <w:szCs w:val="28"/>
        </w:rPr>
        <w:t>еновой информации о ранее прове</w:t>
      </w:r>
      <w:r w:rsidRPr="00324DA3">
        <w:rPr>
          <w:rFonts w:eastAsia="TimesNewRoman"/>
          <w:bCs/>
          <w:iCs/>
          <w:color w:val="000000"/>
          <w:szCs w:val="28"/>
        </w:rPr>
        <w:t>денных таких же сделках с объектами недвижимости, подобными тому,</w:t>
      </w:r>
      <w:r>
        <w:rPr>
          <w:rFonts w:eastAsia="TimesNewRoman"/>
          <w:bCs/>
          <w:iCs/>
          <w:color w:val="000000"/>
          <w:szCs w:val="28"/>
        </w:rPr>
        <w:t xml:space="preserve"> </w:t>
      </w:r>
      <w:r w:rsidRPr="00324DA3">
        <w:rPr>
          <w:rFonts w:eastAsia="TimesNewRoman"/>
          <w:bCs/>
          <w:iCs/>
          <w:color w:val="000000"/>
          <w:szCs w:val="28"/>
        </w:rPr>
        <w:t>что предназначен для оценивания, и в подобных условиях.</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Идея метода сравнения состоит в том</w:t>
      </w:r>
      <w:r>
        <w:rPr>
          <w:rFonts w:eastAsia="TimesNewRoman"/>
          <w:bCs/>
          <w:iCs/>
          <w:color w:val="000000"/>
          <w:szCs w:val="28"/>
        </w:rPr>
        <w:t>, чтобы на секторах рынка недви</w:t>
      </w:r>
      <w:r w:rsidRPr="00324DA3">
        <w:rPr>
          <w:rFonts w:eastAsia="TimesNewRoman"/>
          <w:bCs/>
          <w:iCs/>
          <w:color w:val="000000"/>
          <w:szCs w:val="28"/>
        </w:rPr>
        <w:t xml:space="preserve">жимости собирать статистику сделок, </w:t>
      </w:r>
      <w:r>
        <w:rPr>
          <w:rFonts w:eastAsia="TimesNewRoman"/>
          <w:bCs/>
          <w:iCs/>
          <w:color w:val="000000"/>
          <w:szCs w:val="28"/>
        </w:rPr>
        <w:t>систематизировать ее и обеспечи</w:t>
      </w:r>
      <w:r w:rsidRPr="00324DA3">
        <w:rPr>
          <w:rFonts w:eastAsia="TimesNewRoman"/>
          <w:bCs/>
          <w:iCs/>
          <w:color w:val="000000"/>
          <w:szCs w:val="28"/>
        </w:rPr>
        <w:t>вать подбор аналогов. Тогда искомая оценка объекта – это цена продажи</w:t>
      </w:r>
      <w:r>
        <w:rPr>
          <w:rFonts w:eastAsia="TimesNewRoman"/>
          <w:bCs/>
          <w:iCs/>
          <w:color w:val="000000"/>
          <w:szCs w:val="28"/>
        </w:rPr>
        <w:t xml:space="preserve"> </w:t>
      </w:r>
      <w:r w:rsidRPr="00324DA3">
        <w:rPr>
          <w:rFonts w:eastAsia="TimesNewRoman"/>
          <w:bCs/>
          <w:iCs/>
          <w:color w:val="000000"/>
          <w:szCs w:val="28"/>
        </w:rPr>
        <w:t>(ставка аренды) идентичных объектов на рынке в идентичных условиях</w:t>
      </w:r>
      <w:r>
        <w:rPr>
          <w:rFonts w:eastAsia="TimesNewRoman"/>
          <w:bCs/>
          <w:iCs/>
          <w:color w:val="000000"/>
          <w:szCs w:val="28"/>
        </w:rPr>
        <w:t xml:space="preserve"> </w:t>
      </w:r>
      <w:r w:rsidRPr="00324DA3">
        <w:rPr>
          <w:rFonts w:eastAsia="TimesNewRoman"/>
          <w:bCs/>
          <w:iCs/>
          <w:color w:val="000000"/>
          <w:szCs w:val="28"/>
        </w:rPr>
        <w:t>сделки и в ближайшее время. А качество оценки зависит от полноты и</w:t>
      </w:r>
      <w:r>
        <w:rPr>
          <w:rFonts w:eastAsia="TimesNewRoman"/>
          <w:bCs/>
          <w:iCs/>
          <w:color w:val="000000"/>
          <w:szCs w:val="28"/>
        </w:rPr>
        <w:t xml:space="preserve"> </w:t>
      </w:r>
      <w:r w:rsidRPr="00324DA3">
        <w:rPr>
          <w:rFonts w:eastAsia="TimesNewRoman"/>
          <w:bCs/>
          <w:iCs/>
          <w:color w:val="000000"/>
          <w:szCs w:val="28"/>
        </w:rPr>
        <w:t>достоверности обеспечения оценщика информацией об аналогичных</w:t>
      </w:r>
      <w:r>
        <w:rPr>
          <w:rFonts w:eastAsia="TimesNewRoman"/>
          <w:bCs/>
          <w:iCs/>
          <w:color w:val="000000"/>
          <w:szCs w:val="28"/>
        </w:rPr>
        <w:t xml:space="preserve"> </w:t>
      </w:r>
      <w:r w:rsidRPr="00324DA3">
        <w:rPr>
          <w:rFonts w:eastAsia="TimesNewRoman"/>
          <w:bCs/>
          <w:iCs/>
          <w:color w:val="000000"/>
          <w:szCs w:val="28"/>
        </w:rPr>
        <w:t>сделках с похожими объектами в аналогичных условиях.</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Основная сложность применения </w:t>
      </w:r>
      <w:r>
        <w:rPr>
          <w:rFonts w:eastAsia="TimesNewRoman"/>
          <w:bCs/>
          <w:iCs/>
          <w:color w:val="000000"/>
          <w:szCs w:val="28"/>
        </w:rPr>
        <w:t>метода сравнений состоит в недо</w:t>
      </w:r>
      <w:r w:rsidRPr="00324DA3">
        <w:rPr>
          <w:rFonts w:eastAsia="TimesNewRoman"/>
          <w:bCs/>
          <w:iCs/>
          <w:color w:val="000000"/>
          <w:szCs w:val="28"/>
        </w:rPr>
        <w:t>статочности точной информации: база прецедентов, число проведенных</w:t>
      </w:r>
      <w:r>
        <w:rPr>
          <w:rFonts w:eastAsia="TimesNewRoman"/>
          <w:bCs/>
          <w:iCs/>
          <w:color w:val="000000"/>
          <w:szCs w:val="28"/>
        </w:rPr>
        <w:t xml:space="preserve"> </w:t>
      </w:r>
      <w:r w:rsidRPr="00324DA3">
        <w:rPr>
          <w:rFonts w:eastAsia="TimesNewRoman"/>
          <w:bCs/>
          <w:iCs/>
          <w:color w:val="000000"/>
          <w:szCs w:val="28"/>
        </w:rPr>
        <w:t>сделок с объектами недвижимости неве</w:t>
      </w:r>
      <w:r>
        <w:rPr>
          <w:rFonts w:eastAsia="TimesNewRoman"/>
          <w:bCs/>
          <w:iCs/>
          <w:color w:val="000000"/>
          <w:szCs w:val="28"/>
        </w:rPr>
        <w:t>лики, к тому же реально отсутст</w:t>
      </w:r>
      <w:r w:rsidRPr="00324DA3">
        <w:rPr>
          <w:rFonts w:eastAsia="TimesNewRoman"/>
          <w:bCs/>
          <w:iCs/>
          <w:color w:val="000000"/>
          <w:szCs w:val="28"/>
        </w:rPr>
        <w:t>вуют полностью идентичные объекты.</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При использовании сравнительного подхода сначала подбирают объект</w:t>
      </w:r>
    </w:p>
    <w:p w:rsidR="00324DA3" w:rsidRPr="00324DA3" w:rsidRDefault="00324DA3" w:rsidP="00324DA3">
      <w:pPr>
        <w:autoSpaceDE w:val="0"/>
        <w:autoSpaceDN w:val="0"/>
        <w:adjustRightInd w:val="0"/>
        <w:jc w:val="both"/>
        <w:rPr>
          <w:rFonts w:eastAsia="TimesNewRoman"/>
          <w:bCs/>
          <w:iCs/>
          <w:color w:val="000000"/>
          <w:szCs w:val="28"/>
        </w:rPr>
      </w:pPr>
      <w:r w:rsidRPr="00324DA3">
        <w:rPr>
          <w:rFonts w:eastAsia="TimesNewRoman"/>
          <w:bCs/>
          <w:iCs/>
          <w:color w:val="000000"/>
          <w:szCs w:val="28"/>
        </w:rPr>
        <w:t xml:space="preserve">недвижимости, </w:t>
      </w:r>
      <w:proofErr w:type="gramStart"/>
      <w:r w:rsidRPr="00324DA3">
        <w:rPr>
          <w:rFonts w:eastAsia="TimesNewRoman"/>
          <w:bCs/>
          <w:iCs/>
          <w:color w:val="000000"/>
          <w:szCs w:val="28"/>
        </w:rPr>
        <w:t>аналогичный</w:t>
      </w:r>
      <w:proofErr w:type="gramEnd"/>
      <w:r w:rsidRPr="00324DA3">
        <w:rPr>
          <w:rFonts w:eastAsia="TimesNewRoman"/>
          <w:bCs/>
          <w:iCs/>
          <w:color w:val="000000"/>
          <w:szCs w:val="28"/>
        </w:rPr>
        <w:t xml:space="preserve"> оцениваемому, с известной рыночной ценой; после сравнения их технико-экономических параметров фиксируются различия и вносятся соответствующие поправки в стоимостном</w:t>
      </w:r>
      <w:r>
        <w:rPr>
          <w:rFonts w:eastAsia="TimesNewRoman"/>
          <w:bCs/>
          <w:iCs/>
          <w:color w:val="000000"/>
          <w:szCs w:val="28"/>
        </w:rPr>
        <w:t xml:space="preserve"> </w:t>
      </w:r>
      <w:r w:rsidRPr="00324DA3">
        <w:rPr>
          <w:rFonts w:eastAsia="TimesNewRoman"/>
          <w:bCs/>
          <w:iCs/>
          <w:color w:val="000000"/>
          <w:szCs w:val="28"/>
        </w:rPr>
        <w:t>виде, определяется базовая стоимость. Поскольку не существует двух абсолютно одинаковых объектов недвижимости по всем рассматриваемым</w:t>
      </w:r>
      <w:r>
        <w:rPr>
          <w:rFonts w:eastAsia="TimesNewRoman"/>
          <w:bCs/>
          <w:iCs/>
          <w:color w:val="000000"/>
          <w:szCs w:val="28"/>
        </w:rPr>
        <w:t xml:space="preserve"> </w:t>
      </w:r>
      <w:r w:rsidRPr="00324DA3">
        <w:rPr>
          <w:rFonts w:eastAsia="TimesNewRoman"/>
          <w:bCs/>
          <w:iCs/>
          <w:color w:val="000000"/>
          <w:szCs w:val="28"/>
        </w:rPr>
        <w:t xml:space="preserve">параметрам, возникает необходимость </w:t>
      </w:r>
      <w:proofErr w:type="gramStart"/>
      <w:r w:rsidRPr="00324DA3">
        <w:rPr>
          <w:rFonts w:eastAsia="TimesNewRoman"/>
          <w:bCs/>
          <w:iCs/>
          <w:color w:val="000000"/>
          <w:szCs w:val="28"/>
        </w:rPr>
        <w:t>корректировки цен продажи объектов сопоставления</w:t>
      </w:r>
      <w:proofErr w:type="gramEnd"/>
      <w:r w:rsidRPr="00324DA3">
        <w:rPr>
          <w:rFonts w:eastAsia="TimesNewRoman"/>
          <w:bCs/>
          <w:iCs/>
          <w:color w:val="000000"/>
          <w:szCs w:val="28"/>
        </w:rPr>
        <w:t>.</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Последовательность основных операций </w:t>
      </w:r>
      <w:r w:rsidR="00D5162C">
        <w:rPr>
          <w:rFonts w:eastAsia="TimesNewRoman"/>
          <w:bCs/>
          <w:iCs/>
          <w:color w:val="000000"/>
          <w:szCs w:val="28"/>
        </w:rPr>
        <w:t>расчета представлена ниже (рис.5</w:t>
      </w:r>
      <w:r w:rsidRPr="00324DA3">
        <w:rPr>
          <w:rFonts w:eastAsia="TimesNewRoman"/>
          <w:bCs/>
          <w:iCs/>
          <w:color w:val="000000"/>
          <w:szCs w:val="28"/>
        </w:rPr>
        <w:t>).</w:t>
      </w:r>
    </w:p>
    <w:p w:rsidR="007267DD" w:rsidRDefault="007267DD" w:rsidP="007267DD">
      <w:pPr>
        <w:pStyle w:val="af8"/>
      </w:pPr>
      <w:r>
        <w:rPr>
          <w:noProof/>
        </w:rPr>
        <w:lastRenderedPageBreak/>
        <w:drawing>
          <wp:inline distT="0" distB="0" distL="0" distR="0">
            <wp:extent cx="5859145" cy="6062345"/>
            <wp:effectExtent l="0" t="0" r="8255" b="0"/>
            <wp:docPr id="3" name="Рисунок 1" descr="http://fan-5.ru/entry/images/47/91947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n-5.ru/entry/images/47/9194776.gif"/>
                    <pic:cNvPicPr>
                      <a:picLocks noChangeAspect="1" noChangeArrowheads="1"/>
                    </pic:cNvPicPr>
                  </pic:nvPicPr>
                  <pic:blipFill>
                    <a:blip r:embed="rId12"/>
                    <a:srcRect/>
                    <a:stretch>
                      <a:fillRect/>
                    </a:stretch>
                  </pic:blipFill>
                  <pic:spPr bwMode="auto">
                    <a:xfrm>
                      <a:off x="0" y="0"/>
                      <a:ext cx="5859145" cy="6062345"/>
                    </a:xfrm>
                    <a:prstGeom prst="rect">
                      <a:avLst/>
                    </a:prstGeom>
                    <a:noFill/>
                    <a:ln w="9525">
                      <a:noFill/>
                      <a:miter lim="800000"/>
                      <a:headEnd/>
                      <a:tailEnd/>
                    </a:ln>
                  </pic:spPr>
                </pic:pic>
              </a:graphicData>
            </a:graphic>
          </wp:inline>
        </w:drawing>
      </w:r>
    </w:p>
    <w:p w:rsidR="00324DA3" w:rsidRPr="00D5162C" w:rsidRDefault="00D5162C" w:rsidP="00D5162C">
      <w:pPr>
        <w:pStyle w:val="af8"/>
        <w:jc w:val="center"/>
        <w:rPr>
          <w:sz w:val="28"/>
          <w:szCs w:val="28"/>
        </w:rPr>
      </w:pPr>
      <w:r w:rsidRPr="00D5162C">
        <w:rPr>
          <w:bCs/>
          <w:sz w:val="28"/>
          <w:szCs w:val="28"/>
        </w:rPr>
        <w:t>Рисунок 5</w:t>
      </w:r>
      <w:r w:rsidR="007267DD" w:rsidRPr="00D5162C">
        <w:rPr>
          <w:bCs/>
          <w:sz w:val="28"/>
          <w:szCs w:val="28"/>
        </w:rPr>
        <w:t>. Алгоритм сравнительного подхода к оценке недвижимости</w:t>
      </w:r>
      <w:r w:rsidR="007267DD" w:rsidRPr="00D5162C">
        <w:rPr>
          <w:sz w:val="28"/>
          <w:szCs w:val="28"/>
        </w:rPr>
        <w:t xml:space="preserve"> </w:t>
      </w:r>
    </w:p>
    <w:p w:rsidR="00D5162C" w:rsidRPr="00324DA3" w:rsidRDefault="00D5162C" w:rsidP="00D5162C">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1. </w:t>
      </w:r>
      <w:r w:rsidRPr="00324DA3">
        <w:rPr>
          <w:rFonts w:eastAsia="TimesNewRoman,Italic"/>
          <w:bCs/>
          <w:iCs/>
          <w:color w:val="000000"/>
          <w:szCs w:val="28"/>
        </w:rPr>
        <w:t>Сбор сравнительных данных</w:t>
      </w:r>
      <w:r w:rsidRPr="00324DA3">
        <w:rPr>
          <w:rFonts w:eastAsia="TimesNewRoman"/>
          <w:bCs/>
          <w:iCs/>
          <w:color w:val="000000"/>
          <w:szCs w:val="28"/>
        </w:rPr>
        <w:t>. П</w:t>
      </w:r>
      <w:r>
        <w:rPr>
          <w:rFonts w:eastAsia="TimesNewRoman"/>
          <w:bCs/>
          <w:iCs/>
          <w:color w:val="000000"/>
          <w:szCs w:val="28"/>
        </w:rPr>
        <w:t>оиск информации о продаже анало</w:t>
      </w:r>
      <w:r w:rsidRPr="00324DA3">
        <w:rPr>
          <w:rFonts w:eastAsia="TimesNewRoman"/>
          <w:bCs/>
          <w:iCs/>
          <w:color w:val="000000"/>
          <w:szCs w:val="28"/>
        </w:rPr>
        <w:t xml:space="preserve">гичных объектов недвижимости. Обязательно </w:t>
      </w:r>
      <w:r>
        <w:rPr>
          <w:rFonts w:eastAsia="TimesNewRoman"/>
          <w:bCs/>
          <w:iCs/>
          <w:color w:val="000000"/>
          <w:szCs w:val="28"/>
        </w:rPr>
        <w:t>должна присутствовать ин</w:t>
      </w:r>
      <w:r w:rsidRPr="00324DA3">
        <w:rPr>
          <w:rFonts w:eastAsia="TimesNewRoman"/>
          <w:bCs/>
          <w:iCs/>
          <w:color w:val="000000"/>
          <w:szCs w:val="28"/>
        </w:rPr>
        <w:t>формация о стоимости 1 м</w:t>
      </w:r>
      <w:proofErr w:type="gramStart"/>
      <w:r w:rsidRPr="00324DA3">
        <w:rPr>
          <w:rFonts w:eastAsia="TimesNewRoman"/>
          <w:bCs/>
          <w:iCs/>
          <w:color w:val="000000"/>
          <w:szCs w:val="28"/>
        </w:rPr>
        <w:t>2</w:t>
      </w:r>
      <w:proofErr w:type="gramEnd"/>
      <w:r w:rsidRPr="00324DA3">
        <w:rPr>
          <w:rFonts w:eastAsia="TimesNewRoman"/>
          <w:bCs/>
          <w:iCs/>
          <w:color w:val="000000"/>
          <w:szCs w:val="28"/>
        </w:rPr>
        <w:t xml:space="preserve"> площад</w:t>
      </w:r>
      <w:r>
        <w:rPr>
          <w:rFonts w:eastAsia="TimesNewRoman"/>
          <w:bCs/>
          <w:iCs/>
          <w:color w:val="000000"/>
          <w:szCs w:val="28"/>
        </w:rPr>
        <w:t>и объекта, даты сделки, местона</w:t>
      </w:r>
      <w:r w:rsidRPr="00324DA3">
        <w:rPr>
          <w:rFonts w:eastAsia="TimesNewRoman"/>
          <w:bCs/>
          <w:iCs/>
          <w:color w:val="000000"/>
          <w:szCs w:val="28"/>
        </w:rPr>
        <w:t>хождение объекта, условия сделки и другие показатели, которые оценщик</w:t>
      </w:r>
      <w:r>
        <w:rPr>
          <w:rFonts w:eastAsia="TimesNewRoman"/>
          <w:bCs/>
          <w:iCs/>
          <w:color w:val="000000"/>
          <w:szCs w:val="28"/>
        </w:rPr>
        <w:t xml:space="preserve"> </w:t>
      </w:r>
      <w:r w:rsidRPr="00324DA3">
        <w:rPr>
          <w:rFonts w:eastAsia="TimesNewRoman"/>
          <w:bCs/>
          <w:iCs/>
          <w:color w:val="000000"/>
          <w:szCs w:val="28"/>
        </w:rPr>
        <w:t>сочтет необходимыми.</w:t>
      </w:r>
    </w:p>
    <w:p w:rsidR="00D5162C" w:rsidRPr="00324DA3" w:rsidRDefault="00D5162C" w:rsidP="00D5162C">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2. </w:t>
      </w:r>
      <w:r w:rsidRPr="00324DA3">
        <w:rPr>
          <w:rFonts w:eastAsia="TimesNewRoman,Italic"/>
          <w:bCs/>
          <w:iCs/>
          <w:color w:val="000000"/>
          <w:szCs w:val="28"/>
        </w:rPr>
        <w:t>Изучение сделок</w:t>
      </w:r>
      <w:r w:rsidRPr="00324DA3">
        <w:rPr>
          <w:rFonts w:eastAsia="TimesNewRoman"/>
          <w:bCs/>
          <w:iCs/>
          <w:color w:val="000000"/>
          <w:szCs w:val="28"/>
        </w:rPr>
        <w:t>. Проверка достоверн</w:t>
      </w:r>
      <w:r>
        <w:rPr>
          <w:rFonts w:eastAsia="TimesNewRoman"/>
          <w:bCs/>
          <w:iCs/>
          <w:color w:val="000000"/>
          <w:szCs w:val="28"/>
        </w:rPr>
        <w:t>ости информации о сделке и усло</w:t>
      </w:r>
      <w:r w:rsidRPr="00324DA3">
        <w:rPr>
          <w:rFonts w:eastAsia="TimesNewRoman"/>
          <w:bCs/>
          <w:iCs/>
          <w:color w:val="000000"/>
          <w:szCs w:val="28"/>
        </w:rPr>
        <w:t>виях продажи.</w:t>
      </w:r>
    </w:p>
    <w:p w:rsidR="00D5162C" w:rsidRPr="00324DA3" w:rsidRDefault="00D5162C" w:rsidP="00D5162C">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3. </w:t>
      </w:r>
      <w:r w:rsidRPr="00324DA3">
        <w:rPr>
          <w:rFonts w:eastAsia="TimesNewRoman,Italic"/>
          <w:bCs/>
          <w:iCs/>
          <w:color w:val="000000"/>
          <w:szCs w:val="28"/>
        </w:rPr>
        <w:t>Временные корректировки</w:t>
      </w:r>
      <w:r w:rsidRPr="00324DA3">
        <w:rPr>
          <w:rFonts w:eastAsia="TimesNewRoman"/>
          <w:bCs/>
          <w:iCs/>
          <w:color w:val="000000"/>
          <w:szCs w:val="28"/>
        </w:rPr>
        <w:t>. Информация о сделках, которые произошли</w:t>
      </w:r>
      <w:r>
        <w:rPr>
          <w:rFonts w:eastAsia="TimesNewRoman"/>
          <w:bCs/>
          <w:iCs/>
          <w:color w:val="000000"/>
          <w:szCs w:val="28"/>
        </w:rPr>
        <w:t xml:space="preserve"> </w:t>
      </w:r>
      <w:r w:rsidRPr="00324DA3">
        <w:rPr>
          <w:rFonts w:eastAsia="TimesNewRoman"/>
          <w:bCs/>
          <w:iCs/>
          <w:color w:val="000000"/>
          <w:szCs w:val="28"/>
        </w:rPr>
        <w:t>несколько лет назад. В условиях высокого уровня инфляции необходимо</w:t>
      </w:r>
      <w:r>
        <w:rPr>
          <w:rFonts w:eastAsia="TimesNewRoman"/>
          <w:bCs/>
          <w:iCs/>
          <w:color w:val="000000"/>
          <w:szCs w:val="28"/>
        </w:rPr>
        <w:t xml:space="preserve"> </w:t>
      </w:r>
      <w:r w:rsidRPr="00324DA3">
        <w:rPr>
          <w:rFonts w:eastAsia="TimesNewRoman"/>
          <w:bCs/>
          <w:iCs/>
          <w:color w:val="000000"/>
          <w:szCs w:val="28"/>
        </w:rPr>
        <w:t>знать точную дату сделки, чтобы внести поправки при анализе данных.</w:t>
      </w:r>
    </w:p>
    <w:p w:rsidR="00324DA3" w:rsidRPr="00D5162C" w:rsidRDefault="00D5162C" w:rsidP="00D5162C">
      <w:pPr>
        <w:autoSpaceDE w:val="0"/>
        <w:autoSpaceDN w:val="0"/>
        <w:adjustRightInd w:val="0"/>
        <w:ind w:firstLine="709"/>
        <w:jc w:val="both"/>
        <w:rPr>
          <w:rFonts w:eastAsia="TimesNewRoman,Italic"/>
          <w:bCs/>
          <w:iCs/>
          <w:color w:val="000000"/>
          <w:szCs w:val="28"/>
        </w:rPr>
      </w:pPr>
      <w:r w:rsidRPr="00324DA3">
        <w:rPr>
          <w:rFonts w:eastAsia="TimesNewRoman,Italic"/>
          <w:bCs/>
          <w:iCs/>
          <w:color w:val="000000"/>
          <w:szCs w:val="28"/>
        </w:rPr>
        <w:lastRenderedPageBreak/>
        <w:t>Корректировка различий по сопоставимым объектам недвижимости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4. различий между сравниваемыми объектами недвижимости.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Таким образом, стоимость объекта недвижимости, определенная</w:t>
      </w:r>
      <w:r>
        <w:rPr>
          <w:rFonts w:eastAsia="TimesNewRoman"/>
          <w:bCs/>
          <w:iCs/>
          <w:color w:val="000000"/>
          <w:szCs w:val="28"/>
        </w:rPr>
        <w:t xml:space="preserve"> </w:t>
      </w:r>
      <w:r w:rsidRPr="00324DA3">
        <w:rPr>
          <w:rFonts w:eastAsia="TimesNewRoman"/>
          <w:bCs/>
          <w:iCs/>
          <w:color w:val="000000"/>
          <w:szCs w:val="28"/>
        </w:rPr>
        <w:t>этим методом, равна средневзвешенной цене аналогичного объекта с</w:t>
      </w:r>
      <w:r>
        <w:rPr>
          <w:rFonts w:eastAsia="TimesNewRoman"/>
          <w:bCs/>
          <w:iCs/>
          <w:color w:val="000000"/>
          <w:szCs w:val="28"/>
        </w:rPr>
        <w:t xml:space="preserve"> </w:t>
      </w:r>
      <w:r w:rsidRPr="00324DA3">
        <w:rPr>
          <w:rFonts w:eastAsia="TimesNewRoman"/>
          <w:bCs/>
          <w:iCs/>
          <w:color w:val="000000"/>
          <w:szCs w:val="28"/>
        </w:rPr>
        <w:t>поправками, учитывающими его отличие от оцениваемого объекта:</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Сбор</w:t>
      </w:r>
      <w:r>
        <w:rPr>
          <w:rFonts w:eastAsia="TimesNewRoman"/>
          <w:bCs/>
          <w:iCs/>
          <w:color w:val="000000"/>
          <w:szCs w:val="28"/>
        </w:rPr>
        <w:t xml:space="preserve"> </w:t>
      </w:r>
      <w:r w:rsidRPr="00324DA3">
        <w:rPr>
          <w:rFonts w:eastAsia="TimesNewRoman"/>
          <w:bCs/>
          <w:iCs/>
          <w:color w:val="000000"/>
          <w:szCs w:val="28"/>
        </w:rPr>
        <w:t>сравнительных</w:t>
      </w:r>
      <w:r>
        <w:rPr>
          <w:rFonts w:eastAsia="TimesNewRoman"/>
          <w:bCs/>
          <w:iCs/>
          <w:color w:val="000000"/>
          <w:szCs w:val="28"/>
        </w:rPr>
        <w:t xml:space="preserve"> </w:t>
      </w:r>
      <w:r w:rsidRPr="00324DA3">
        <w:rPr>
          <w:rFonts w:eastAsia="TimesNewRoman"/>
          <w:bCs/>
          <w:iCs/>
          <w:color w:val="000000"/>
          <w:szCs w:val="28"/>
        </w:rPr>
        <w:t>данных</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Изучение</w:t>
      </w:r>
      <w:r>
        <w:rPr>
          <w:rFonts w:eastAsia="TimesNewRoman"/>
          <w:bCs/>
          <w:iCs/>
          <w:color w:val="000000"/>
          <w:szCs w:val="28"/>
        </w:rPr>
        <w:t xml:space="preserve"> </w:t>
      </w:r>
      <w:r w:rsidRPr="00324DA3">
        <w:rPr>
          <w:rFonts w:eastAsia="TimesNewRoman"/>
          <w:bCs/>
          <w:iCs/>
          <w:color w:val="000000"/>
          <w:szCs w:val="28"/>
        </w:rPr>
        <w:t>сделок</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Временные</w:t>
      </w:r>
      <w:r>
        <w:rPr>
          <w:rFonts w:eastAsia="TimesNewRoman"/>
          <w:bCs/>
          <w:iCs/>
          <w:color w:val="000000"/>
          <w:szCs w:val="28"/>
        </w:rPr>
        <w:t xml:space="preserve"> </w:t>
      </w:r>
      <w:r w:rsidRPr="00324DA3">
        <w:rPr>
          <w:rFonts w:eastAsia="TimesNewRoman"/>
          <w:bCs/>
          <w:iCs/>
          <w:color w:val="000000"/>
          <w:szCs w:val="28"/>
        </w:rPr>
        <w:t>корректировки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Корректировка различий</w:t>
      </w:r>
      <w:r>
        <w:rPr>
          <w:rFonts w:eastAsia="TimesNewRoman"/>
          <w:bCs/>
          <w:iCs/>
          <w:color w:val="000000"/>
          <w:szCs w:val="28"/>
        </w:rPr>
        <w:t xml:space="preserve"> </w:t>
      </w:r>
      <w:r w:rsidRPr="00324DA3">
        <w:rPr>
          <w:rFonts w:eastAsia="TimesNewRoman"/>
          <w:bCs/>
          <w:iCs/>
          <w:color w:val="000000"/>
          <w:szCs w:val="28"/>
        </w:rPr>
        <w:t>по сопоставимым</w:t>
      </w:r>
      <w:r>
        <w:rPr>
          <w:rFonts w:eastAsia="TimesNewRoman"/>
          <w:bCs/>
          <w:iCs/>
          <w:color w:val="000000"/>
          <w:szCs w:val="28"/>
        </w:rPr>
        <w:t xml:space="preserve"> </w:t>
      </w:r>
      <w:r w:rsidRPr="00324DA3">
        <w:rPr>
          <w:rFonts w:eastAsia="TimesNewRoman"/>
          <w:bCs/>
          <w:iCs/>
          <w:color w:val="000000"/>
          <w:szCs w:val="28"/>
        </w:rPr>
        <w:t>объектам недвижимости</w:t>
      </w:r>
    </w:p>
    <w:p w:rsidR="00324DA3" w:rsidRPr="003E2B15" w:rsidRDefault="00324DA3" w:rsidP="00324DA3">
      <w:pPr>
        <w:autoSpaceDE w:val="0"/>
        <w:autoSpaceDN w:val="0"/>
        <w:adjustRightInd w:val="0"/>
        <w:ind w:firstLine="709"/>
        <w:jc w:val="both"/>
        <w:rPr>
          <w:rFonts w:eastAsia="TimesNewRoman,Bold"/>
          <w:bCs/>
          <w:iCs/>
          <w:color w:val="000000"/>
          <w:szCs w:val="28"/>
        </w:rPr>
      </w:pPr>
      <w:r w:rsidRPr="00324DA3">
        <w:rPr>
          <w:rFonts w:eastAsia="TimesNewRoman,Bold"/>
          <w:bCs/>
          <w:iCs/>
          <w:color w:val="000000"/>
          <w:szCs w:val="28"/>
        </w:rPr>
        <w:t>Вынесение</w:t>
      </w:r>
      <w:r>
        <w:rPr>
          <w:rFonts w:eastAsia="TimesNewRoman,Bold"/>
          <w:bCs/>
          <w:iCs/>
          <w:color w:val="000000"/>
          <w:szCs w:val="28"/>
        </w:rPr>
        <w:t xml:space="preserve"> </w:t>
      </w:r>
      <w:r w:rsidRPr="00324DA3">
        <w:rPr>
          <w:rFonts w:eastAsia="TimesNewRoman,Bold"/>
          <w:bCs/>
          <w:iCs/>
          <w:color w:val="000000"/>
          <w:szCs w:val="28"/>
        </w:rPr>
        <w:t>решения</w:t>
      </w:r>
      <w:r>
        <w:rPr>
          <w:rFonts w:eastAsia="TimesNewRoman,Bold"/>
          <w:bCs/>
          <w:iCs/>
          <w:color w:val="000000"/>
          <w:szCs w:val="28"/>
        </w:rPr>
        <w:t xml:space="preserve"> </w:t>
      </w:r>
      <w:r w:rsidRPr="00324DA3">
        <w:rPr>
          <w:rFonts w:eastAsia="TimesNewRoman,Bold"/>
          <w:bCs/>
          <w:iCs/>
          <w:color w:val="000000"/>
          <w:szCs w:val="28"/>
        </w:rPr>
        <w:t>о</w:t>
      </w:r>
      <w:r w:rsidRPr="003E2B15">
        <w:rPr>
          <w:rFonts w:eastAsia="TimesNewRoman,Bold"/>
          <w:bCs/>
          <w:iCs/>
          <w:color w:val="000000"/>
          <w:szCs w:val="28"/>
        </w:rPr>
        <w:t xml:space="preserve"> </w:t>
      </w:r>
      <w:r w:rsidRPr="00324DA3">
        <w:rPr>
          <w:rFonts w:eastAsia="TimesNewRoman,Bold"/>
          <w:bCs/>
          <w:iCs/>
          <w:color w:val="000000"/>
          <w:szCs w:val="28"/>
        </w:rPr>
        <w:t>стоимости</w:t>
      </w:r>
    </w:p>
    <w:p w:rsidR="00324DA3" w:rsidRDefault="00324DA3" w:rsidP="00324DA3">
      <w:pPr>
        <w:autoSpaceDE w:val="0"/>
        <w:autoSpaceDN w:val="0"/>
        <w:adjustRightInd w:val="0"/>
        <w:ind w:firstLine="709"/>
        <w:jc w:val="both"/>
        <w:rPr>
          <w:rFonts w:eastAsia="TimesNewRoman"/>
          <w:bCs/>
          <w:iCs/>
          <w:color w:val="000000"/>
          <w:szCs w:val="28"/>
        </w:rPr>
      </w:pPr>
    </w:p>
    <w:p w:rsid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Bold"/>
          <w:bCs/>
          <w:iCs/>
          <w:color w:val="000000"/>
          <w:szCs w:val="28"/>
        </w:rPr>
        <w:t xml:space="preserve">А </w:t>
      </w:r>
      <w:r w:rsidRPr="00324DA3">
        <w:rPr>
          <w:rFonts w:eastAsia="TimesNewRoman"/>
          <w:bCs/>
          <w:iCs/>
          <w:color w:val="000000"/>
          <w:szCs w:val="28"/>
        </w:rPr>
        <w:t xml:space="preserve">= </w:t>
      </w:r>
      <w:r w:rsidRPr="00324DA3">
        <w:rPr>
          <w:rFonts w:eastAsia="TimesNewRoman,Bold"/>
          <w:bCs/>
          <w:iCs/>
          <w:color w:val="000000"/>
          <w:szCs w:val="28"/>
        </w:rPr>
        <w:t>Цп</w:t>
      </w:r>
      <w:r w:rsidRPr="00324DA3">
        <w:rPr>
          <w:rFonts w:eastAsia="TimesNewRoman"/>
          <w:bCs/>
          <w:iCs/>
          <w:color w:val="000000"/>
          <w:szCs w:val="28"/>
        </w:rPr>
        <w:t>±</w:t>
      </w:r>
      <w:r w:rsidRPr="00324DA3">
        <w:rPr>
          <w:rFonts w:eastAsia="TimesNewRoman,Bold"/>
          <w:bCs/>
          <w:iCs/>
          <w:color w:val="000000"/>
          <w:szCs w:val="28"/>
        </w:rPr>
        <w:t>ΣКкор</w:t>
      </w:r>
      <w:r w:rsidRPr="00324DA3">
        <w:rPr>
          <w:rFonts w:eastAsia="TimesNewRoman"/>
          <w:bCs/>
          <w:iCs/>
          <w:color w:val="000000"/>
          <w:szCs w:val="28"/>
        </w:rPr>
        <w:t xml:space="preserve">, </w:t>
      </w:r>
      <w:r>
        <w:rPr>
          <w:rFonts w:eastAsia="TimesNewRoman"/>
          <w:bCs/>
          <w:iCs/>
          <w:color w:val="000000"/>
          <w:szCs w:val="28"/>
        </w:rPr>
        <w:t xml:space="preserve">                                                                          </w:t>
      </w:r>
      <w:r w:rsidRPr="00324DA3">
        <w:rPr>
          <w:rFonts w:eastAsia="TimesNewRoman"/>
          <w:bCs/>
          <w:iCs/>
          <w:color w:val="000000"/>
          <w:szCs w:val="28"/>
        </w:rPr>
        <w:t>(8.1)</w:t>
      </w:r>
    </w:p>
    <w:p w:rsidR="00324DA3" w:rsidRPr="00324DA3" w:rsidRDefault="00324DA3" w:rsidP="00324DA3">
      <w:pPr>
        <w:autoSpaceDE w:val="0"/>
        <w:autoSpaceDN w:val="0"/>
        <w:adjustRightInd w:val="0"/>
        <w:ind w:firstLine="709"/>
        <w:jc w:val="both"/>
        <w:rPr>
          <w:rFonts w:eastAsia="TimesNewRoman"/>
          <w:bCs/>
          <w:iCs/>
          <w:color w:val="000000"/>
          <w:szCs w:val="28"/>
        </w:rPr>
      </w:pP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где </w:t>
      </w:r>
      <w:proofErr w:type="spellStart"/>
      <w:r w:rsidRPr="00324DA3">
        <w:rPr>
          <w:rFonts w:eastAsia="TimesNewRoman,Italic"/>
          <w:bCs/>
          <w:iCs/>
          <w:color w:val="000000"/>
          <w:szCs w:val="28"/>
        </w:rPr>
        <w:t>Цп</w:t>
      </w:r>
      <w:proofErr w:type="spellEnd"/>
      <w:r w:rsidRPr="00324DA3">
        <w:rPr>
          <w:rFonts w:eastAsia="TimesNewRoman,Italic"/>
          <w:bCs/>
          <w:iCs/>
          <w:color w:val="000000"/>
          <w:szCs w:val="28"/>
        </w:rPr>
        <w:t xml:space="preserve"> </w:t>
      </w:r>
      <w:r w:rsidRPr="00324DA3">
        <w:rPr>
          <w:rFonts w:eastAsia="TimesNewRoman"/>
          <w:bCs/>
          <w:iCs/>
          <w:color w:val="000000"/>
          <w:szCs w:val="28"/>
        </w:rPr>
        <w:t>– продажная цена аналогичного объекта (совокупности однородных</w:t>
      </w:r>
      <w:r>
        <w:rPr>
          <w:rFonts w:eastAsia="TimesNewRoman"/>
          <w:bCs/>
          <w:iCs/>
          <w:color w:val="000000"/>
          <w:szCs w:val="28"/>
        </w:rPr>
        <w:t xml:space="preserve"> </w:t>
      </w:r>
      <w:r w:rsidRPr="00324DA3">
        <w:rPr>
          <w:rFonts w:eastAsia="TimesNewRoman"/>
          <w:bCs/>
          <w:iCs/>
          <w:color w:val="000000"/>
          <w:szCs w:val="28"/>
        </w:rPr>
        <w:t>аналогов); ΣКкор – сумма поправочных корректировок.</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5. </w:t>
      </w:r>
      <w:r w:rsidRPr="00324DA3">
        <w:rPr>
          <w:rFonts w:eastAsia="TimesNewRoman,Italic"/>
          <w:bCs/>
          <w:iCs/>
          <w:color w:val="000000"/>
          <w:szCs w:val="28"/>
        </w:rPr>
        <w:t>Вынесение решения о стоимости объекта недвижимости</w:t>
      </w:r>
      <w:r w:rsidRPr="00324DA3">
        <w:rPr>
          <w:rFonts w:eastAsia="TimesNewRoman"/>
          <w:bCs/>
          <w:iCs/>
          <w:color w:val="000000"/>
          <w:szCs w:val="28"/>
        </w:rPr>
        <w:t>.</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На основе результатов, получе</w:t>
      </w:r>
      <w:r>
        <w:rPr>
          <w:rFonts w:eastAsia="TimesNewRoman"/>
          <w:bCs/>
          <w:iCs/>
          <w:color w:val="000000"/>
          <w:szCs w:val="28"/>
        </w:rPr>
        <w:t>нных на предыдущем этапе, вычис</w:t>
      </w:r>
      <w:r w:rsidRPr="00324DA3">
        <w:rPr>
          <w:rFonts w:eastAsia="TimesNewRoman"/>
          <w:bCs/>
          <w:iCs/>
          <w:color w:val="000000"/>
          <w:szCs w:val="28"/>
        </w:rPr>
        <w:t>ляется стоимость объекта недвижимости путем нахождения среднего</w:t>
      </w:r>
      <w:r>
        <w:rPr>
          <w:rFonts w:eastAsia="TimesNewRoman"/>
          <w:bCs/>
          <w:iCs/>
          <w:color w:val="000000"/>
          <w:szCs w:val="28"/>
        </w:rPr>
        <w:t xml:space="preserve"> </w:t>
      </w:r>
      <w:r w:rsidRPr="00324DA3">
        <w:rPr>
          <w:rFonts w:eastAsia="TimesNewRoman"/>
          <w:bCs/>
          <w:iCs/>
          <w:color w:val="000000"/>
          <w:szCs w:val="28"/>
        </w:rPr>
        <w:t>арифметического итогов, полученных</w:t>
      </w:r>
      <w:r>
        <w:rPr>
          <w:rFonts w:eastAsia="TimesNewRoman"/>
          <w:bCs/>
          <w:iCs/>
          <w:color w:val="000000"/>
          <w:szCs w:val="28"/>
        </w:rPr>
        <w:t xml:space="preserve"> по каждому из сопоставимых объ</w:t>
      </w:r>
      <w:r w:rsidRPr="00324DA3">
        <w:rPr>
          <w:rFonts w:eastAsia="TimesNewRoman"/>
          <w:bCs/>
          <w:iCs/>
          <w:color w:val="000000"/>
          <w:szCs w:val="28"/>
        </w:rPr>
        <w:t>ектов, с помощью корректировок.</w:t>
      </w:r>
    </w:p>
    <w:p w:rsid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Сравнительный подход дает весьма</w:t>
      </w:r>
      <w:r>
        <w:rPr>
          <w:rFonts w:eastAsia="TimesNewRoman"/>
          <w:bCs/>
          <w:iCs/>
          <w:color w:val="000000"/>
          <w:szCs w:val="28"/>
        </w:rPr>
        <w:t xml:space="preserve"> точные результаты при определе</w:t>
      </w:r>
      <w:r w:rsidRPr="00324DA3">
        <w:rPr>
          <w:rFonts w:eastAsia="TimesNewRoman"/>
          <w:bCs/>
          <w:iCs/>
          <w:color w:val="000000"/>
          <w:szCs w:val="28"/>
        </w:rPr>
        <w:t>нии стоимости, однако его применимость ограничена в регионах со слабо</w:t>
      </w:r>
      <w:r>
        <w:rPr>
          <w:rFonts w:eastAsia="TimesNewRoman"/>
          <w:bCs/>
          <w:iCs/>
          <w:color w:val="000000"/>
          <w:szCs w:val="28"/>
        </w:rPr>
        <w:t xml:space="preserve"> </w:t>
      </w:r>
      <w:r w:rsidRPr="00324DA3">
        <w:rPr>
          <w:rFonts w:eastAsia="TimesNewRoman"/>
          <w:bCs/>
          <w:iCs/>
          <w:color w:val="000000"/>
          <w:szCs w:val="28"/>
        </w:rPr>
        <w:t>развитым рынком недвижимости.</w:t>
      </w:r>
    </w:p>
    <w:p w:rsidR="00324DA3" w:rsidRDefault="00324DA3" w:rsidP="00445E8B">
      <w:pPr>
        <w:autoSpaceDE w:val="0"/>
        <w:autoSpaceDN w:val="0"/>
        <w:adjustRightInd w:val="0"/>
        <w:jc w:val="both"/>
        <w:rPr>
          <w:rFonts w:eastAsia="TimesNewRoman"/>
          <w:bCs/>
          <w:iCs/>
          <w:color w:val="000000"/>
          <w:szCs w:val="28"/>
        </w:rPr>
      </w:pPr>
    </w:p>
    <w:p w:rsidR="00D65BD6" w:rsidRPr="00324DA3" w:rsidRDefault="00D65BD6" w:rsidP="00324DA3">
      <w:pPr>
        <w:autoSpaceDE w:val="0"/>
        <w:autoSpaceDN w:val="0"/>
        <w:adjustRightInd w:val="0"/>
        <w:ind w:firstLine="709"/>
        <w:jc w:val="both"/>
        <w:rPr>
          <w:rFonts w:eastAsia="TimesNewRoman"/>
          <w:bCs/>
          <w:iCs/>
          <w:color w:val="000000"/>
          <w:szCs w:val="28"/>
        </w:rPr>
      </w:pPr>
    </w:p>
    <w:p w:rsidR="00324DA3" w:rsidRPr="00D65BD6" w:rsidRDefault="00324DA3" w:rsidP="00324DA3">
      <w:pPr>
        <w:autoSpaceDE w:val="0"/>
        <w:autoSpaceDN w:val="0"/>
        <w:adjustRightInd w:val="0"/>
        <w:ind w:firstLine="709"/>
        <w:jc w:val="both"/>
        <w:rPr>
          <w:rFonts w:eastAsia="TimesNewRoman,Bold"/>
          <w:b/>
          <w:bCs/>
          <w:iCs/>
          <w:color w:val="000000"/>
          <w:szCs w:val="28"/>
        </w:rPr>
      </w:pPr>
      <w:r w:rsidRPr="00D65BD6">
        <w:rPr>
          <w:rFonts w:eastAsia="TimesNewRoman"/>
          <w:b/>
          <w:bCs/>
          <w:iCs/>
          <w:color w:val="000000"/>
          <w:szCs w:val="28"/>
        </w:rPr>
        <w:t xml:space="preserve">3. </w:t>
      </w:r>
      <w:r w:rsidRPr="00D65BD6">
        <w:rPr>
          <w:rFonts w:eastAsia="TimesNewRoman,Bold"/>
          <w:b/>
          <w:bCs/>
          <w:iCs/>
          <w:color w:val="000000"/>
          <w:szCs w:val="28"/>
        </w:rPr>
        <w:t>Доходный подход</w:t>
      </w:r>
    </w:p>
    <w:p w:rsidR="00324DA3" w:rsidRPr="00D65BD6" w:rsidRDefault="00324DA3" w:rsidP="00324DA3">
      <w:pPr>
        <w:autoSpaceDE w:val="0"/>
        <w:autoSpaceDN w:val="0"/>
        <w:adjustRightInd w:val="0"/>
        <w:ind w:firstLine="709"/>
        <w:jc w:val="both"/>
        <w:rPr>
          <w:rFonts w:eastAsia="TimesNewRoman,Bold"/>
          <w:b/>
          <w:bCs/>
          <w:iCs/>
          <w:color w:val="000000"/>
          <w:szCs w:val="28"/>
        </w:rPr>
      </w:pPr>
    </w:p>
    <w:p w:rsidR="00324DA3" w:rsidRPr="00324DA3" w:rsidRDefault="00324DA3" w:rsidP="00324DA3">
      <w:pPr>
        <w:autoSpaceDE w:val="0"/>
        <w:autoSpaceDN w:val="0"/>
        <w:adjustRightInd w:val="0"/>
        <w:ind w:firstLine="709"/>
        <w:jc w:val="both"/>
        <w:rPr>
          <w:rFonts w:eastAsia="TimesNewRoman"/>
          <w:bCs/>
          <w:iCs/>
          <w:color w:val="000000"/>
          <w:szCs w:val="28"/>
        </w:rPr>
      </w:pPr>
      <w:proofErr w:type="gramStart"/>
      <w:r w:rsidRPr="00324DA3">
        <w:rPr>
          <w:rFonts w:eastAsia="TimesNewRoman"/>
          <w:bCs/>
          <w:iCs/>
          <w:color w:val="000000"/>
          <w:szCs w:val="28"/>
        </w:rPr>
        <w:t>Доходный подход (в отличие от сравнительного и затратного)</w:t>
      </w:r>
      <w:r>
        <w:rPr>
          <w:rFonts w:eastAsia="TimesNewRoman"/>
          <w:bCs/>
          <w:iCs/>
          <w:color w:val="000000"/>
          <w:szCs w:val="28"/>
        </w:rPr>
        <w:t xml:space="preserve"> </w:t>
      </w:r>
      <w:r w:rsidRPr="00324DA3">
        <w:rPr>
          <w:rFonts w:eastAsia="TimesNewRoman"/>
          <w:bCs/>
          <w:iCs/>
          <w:color w:val="000000"/>
          <w:szCs w:val="28"/>
        </w:rPr>
        <w:t>направлен на получение данных об объекте недвижимости с точки</w:t>
      </w:r>
      <w:r>
        <w:rPr>
          <w:rFonts w:eastAsia="TimesNewRoman"/>
          <w:bCs/>
          <w:iCs/>
          <w:color w:val="000000"/>
          <w:szCs w:val="28"/>
        </w:rPr>
        <w:t xml:space="preserve"> </w:t>
      </w:r>
      <w:r w:rsidRPr="00324DA3">
        <w:rPr>
          <w:rFonts w:eastAsia="TimesNewRoman"/>
          <w:bCs/>
          <w:iCs/>
          <w:color w:val="000000"/>
          <w:szCs w:val="28"/>
        </w:rPr>
        <w:t>зрения инвестора.</w:t>
      </w:r>
      <w:proofErr w:type="gramEnd"/>
      <w:r w:rsidRPr="00324DA3">
        <w:rPr>
          <w:rFonts w:eastAsia="TimesNewRoman"/>
          <w:bCs/>
          <w:iCs/>
          <w:color w:val="000000"/>
          <w:szCs w:val="28"/>
        </w:rPr>
        <w:t xml:space="preserve"> При применении доходного подхода основой для</w:t>
      </w:r>
      <w:r>
        <w:rPr>
          <w:rFonts w:eastAsia="TimesNewRoman"/>
          <w:bCs/>
          <w:iCs/>
          <w:color w:val="000000"/>
          <w:szCs w:val="28"/>
        </w:rPr>
        <w:t xml:space="preserve"> </w:t>
      </w:r>
      <w:r w:rsidRPr="00324DA3">
        <w:rPr>
          <w:rFonts w:eastAsia="TimesNewRoman"/>
          <w:bCs/>
          <w:iCs/>
          <w:color w:val="000000"/>
          <w:szCs w:val="28"/>
        </w:rPr>
        <w:t>расчетов служит доход, который, как предполагается, может принести</w:t>
      </w:r>
      <w:r>
        <w:rPr>
          <w:rFonts w:eastAsia="TimesNewRoman"/>
          <w:bCs/>
          <w:iCs/>
          <w:color w:val="000000"/>
          <w:szCs w:val="28"/>
        </w:rPr>
        <w:t xml:space="preserve"> </w:t>
      </w:r>
      <w:r w:rsidRPr="00324DA3">
        <w:rPr>
          <w:rFonts w:eastAsia="TimesNewRoman"/>
          <w:bCs/>
          <w:iCs/>
          <w:color w:val="000000"/>
          <w:szCs w:val="28"/>
        </w:rPr>
        <w:t>объект недвижимости в будущем п</w:t>
      </w:r>
      <w:r>
        <w:rPr>
          <w:rFonts w:eastAsia="TimesNewRoman"/>
          <w:bCs/>
          <w:iCs/>
          <w:color w:val="000000"/>
          <w:szCs w:val="28"/>
        </w:rPr>
        <w:t>ри его использовании в коммерче</w:t>
      </w:r>
      <w:r w:rsidRPr="00324DA3">
        <w:rPr>
          <w:rFonts w:eastAsia="TimesNewRoman"/>
          <w:bCs/>
          <w:iCs/>
          <w:color w:val="000000"/>
          <w:szCs w:val="28"/>
        </w:rPr>
        <w:t>ских целях. Основой данного подхода является определение текущей</w:t>
      </w:r>
      <w:r>
        <w:rPr>
          <w:rFonts w:eastAsia="TimesNewRoman"/>
          <w:bCs/>
          <w:iCs/>
          <w:color w:val="000000"/>
          <w:szCs w:val="28"/>
        </w:rPr>
        <w:t xml:space="preserve"> </w:t>
      </w:r>
      <w:r w:rsidRPr="00324DA3">
        <w:rPr>
          <w:rFonts w:eastAsia="TimesNewRoman"/>
          <w:bCs/>
          <w:iCs/>
          <w:color w:val="000000"/>
          <w:szCs w:val="28"/>
        </w:rPr>
        <w:t>стоимости будущих доходов, которые может получить собственник</w:t>
      </w:r>
      <w:r>
        <w:rPr>
          <w:rFonts w:eastAsia="TimesNewRoman"/>
          <w:bCs/>
          <w:iCs/>
          <w:color w:val="000000"/>
          <w:szCs w:val="28"/>
        </w:rPr>
        <w:t xml:space="preserve"> </w:t>
      </w:r>
      <w:r w:rsidRPr="00324DA3">
        <w:rPr>
          <w:rFonts w:eastAsia="TimesNewRoman"/>
          <w:bCs/>
          <w:iCs/>
          <w:color w:val="000000"/>
          <w:szCs w:val="28"/>
        </w:rPr>
        <w:t>объекта недвижимости при комм</w:t>
      </w:r>
      <w:r>
        <w:rPr>
          <w:rFonts w:eastAsia="TimesNewRoman"/>
          <w:bCs/>
          <w:iCs/>
          <w:color w:val="000000"/>
          <w:szCs w:val="28"/>
        </w:rPr>
        <w:t>ерческом использовании оценивае</w:t>
      </w:r>
      <w:r w:rsidRPr="00324DA3">
        <w:rPr>
          <w:rFonts w:eastAsia="TimesNewRoman"/>
          <w:bCs/>
          <w:iCs/>
          <w:color w:val="000000"/>
          <w:szCs w:val="28"/>
        </w:rPr>
        <w:t>мой недвижимости.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Italic"/>
          <w:bCs/>
          <w:iCs/>
          <w:color w:val="000000"/>
          <w:szCs w:val="28"/>
        </w:rPr>
        <w:t>Доходный подход заключается в перерасчете потоков будущих доходов в их текущую стоимость</w:t>
      </w:r>
      <w:r w:rsidRPr="00324DA3">
        <w:rPr>
          <w:rFonts w:eastAsia="TimesNewRoman"/>
          <w:bCs/>
          <w:iCs/>
          <w:color w:val="000000"/>
          <w:szCs w:val="28"/>
        </w:rPr>
        <w:t>.</w:t>
      </w:r>
      <w:r>
        <w:rPr>
          <w:rFonts w:eastAsia="TimesNewRoman"/>
          <w:bCs/>
          <w:iCs/>
          <w:color w:val="000000"/>
          <w:szCs w:val="28"/>
        </w:rPr>
        <w:t xml:space="preserve"> Общий алгоритм расчетов при ис</w:t>
      </w:r>
      <w:r w:rsidRPr="00324DA3">
        <w:rPr>
          <w:rFonts w:eastAsia="TimesNewRoman"/>
          <w:bCs/>
          <w:iCs/>
          <w:color w:val="000000"/>
          <w:szCs w:val="28"/>
        </w:rPr>
        <w:t>пользовании доходного подхода оценки предусматривает выполнение</w:t>
      </w:r>
      <w:r>
        <w:rPr>
          <w:rFonts w:eastAsia="TimesNewRoman"/>
          <w:bCs/>
          <w:iCs/>
          <w:color w:val="000000"/>
          <w:szCs w:val="28"/>
        </w:rPr>
        <w:t xml:space="preserve"> </w:t>
      </w:r>
      <w:r w:rsidRPr="00324DA3">
        <w:rPr>
          <w:rFonts w:eastAsia="TimesNewRoman"/>
          <w:bCs/>
          <w:iCs/>
          <w:color w:val="000000"/>
          <w:szCs w:val="28"/>
        </w:rPr>
        <w:t>пяти операций.</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1. </w:t>
      </w:r>
      <w:r w:rsidRPr="00324DA3">
        <w:rPr>
          <w:rFonts w:eastAsia="TimesNewRoman,Italic"/>
          <w:bCs/>
          <w:iCs/>
          <w:color w:val="000000"/>
          <w:szCs w:val="28"/>
        </w:rPr>
        <w:t>Определение будущего валового дохода</w:t>
      </w:r>
      <w:r>
        <w:rPr>
          <w:rFonts w:eastAsia="TimesNewRoman"/>
          <w:bCs/>
          <w:iCs/>
          <w:color w:val="000000"/>
          <w:szCs w:val="28"/>
        </w:rPr>
        <w:t>. Основываясь на данных годо</w:t>
      </w:r>
      <w:r w:rsidRPr="00324DA3">
        <w:rPr>
          <w:rFonts w:eastAsia="TimesNewRoman"/>
          <w:bCs/>
          <w:iCs/>
          <w:color w:val="000000"/>
          <w:szCs w:val="28"/>
        </w:rPr>
        <w:t xml:space="preserve">вых балансовых отчетов по доходам и расходам организации </w:t>
      </w:r>
      <w:proofErr w:type="gramStart"/>
      <w:r w:rsidRPr="00324DA3">
        <w:rPr>
          <w:rFonts w:eastAsia="TimesNewRoman"/>
          <w:bCs/>
          <w:iCs/>
          <w:color w:val="000000"/>
          <w:szCs w:val="28"/>
        </w:rPr>
        <w:t>за</w:t>
      </w:r>
      <w:proofErr w:type="gramEnd"/>
      <w:r w:rsidRPr="00324DA3">
        <w:rPr>
          <w:rFonts w:eastAsia="TimesNewRoman"/>
          <w:bCs/>
          <w:iCs/>
          <w:color w:val="000000"/>
          <w:szCs w:val="28"/>
        </w:rPr>
        <w:t xml:space="preserve"> последние</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3 года, оценщик определяет валовой доход. При этом определяются:</w:t>
      </w:r>
    </w:p>
    <w:p w:rsidR="00324DA3" w:rsidRPr="00324DA3" w:rsidRDefault="00BC7EAE"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потенциальный валовой доход, т. е. доход, который объект может</w:t>
      </w:r>
    </w:p>
    <w:p w:rsidR="00324DA3" w:rsidRPr="00324DA3" w:rsidRDefault="00324DA3" w:rsidP="00324DA3">
      <w:pPr>
        <w:autoSpaceDE w:val="0"/>
        <w:autoSpaceDN w:val="0"/>
        <w:adjustRightInd w:val="0"/>
        <w:jc w:val="both"/>
        <w:rPr>
          <w:rFonts w:eastAsia="TimesNewRoman"/>
          <w:bCs/>
          <w:iCs/>
          <w:color w:val="000000"/>
          <w:szCs w:val="28"/>
        </w:rPr>
      </w:pPr>
      <w:r w:rsidRPr="00324DA3">
        <w:rPr>
          <w:rFonts w:eastAsia="TimesNewRoman"/>
          <w:bCs/>
          <w:iCs/>
          <w:color w:val="000000"/>
          <w:szCs w:val="28"/>
        </w:rPr>
        <w:t>принести за год при полной загрузке площадей до вычета операционных издержек;</w:t>
      </w:r>
    </w:p>
    <w:p w:rsidR="00324DA3" w:rsidRPr="00324DA3" w:rsidRDefault="00BC7EAE"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lastRenderedPageBreak/>
        <w:t>-</w:t>
      </w:r>
      <w:r w:rsidR="00324DA3" w:rsidRPr="00324DA3">
        <w:rPr>
          <w:rFonts w:eastAsia="TimesNewRoman"/>
          <w:bCs/>
          <w:iCs/>
          <w:color w:val="000000"/>
          <w:szCs w:val="28"/>
        </w:rPr>
        <w:t xml:space="preserve"> действительный валовой доход, исходя из потенциального валового</w:t>
      </w:r>
      <w:r w:rsidR="00324DA3">
        <w:rPr>
          <w:rFonts w:eastAsia="TimesNewRoman"/>
          <w:bCs/>
          <w:iCs/>
          <w:color w:val="000000"/>
          <w:szCs w:val="28"/>
        </w:rPr>
        <w:t xml:space="preserve"> </w:t>
      </w:r>
      <w:r w:rsidR="00324DA3" w:rsidRPr="00324DA3">
        <w:rPr>
          <w:rFonts w:eastAsia="TimesNewRoman"/>
          <w:bCs/>
          <w:iCs/>
          <w:color w:val="000000"/>
          <w:szCs w:val="28"/>
        </w:rPr>
        <w:t>дохода, из которого вычитаются пот</w:t>
      </w:r>
      <w:r w:rsidR="00324DA3">
        <w:rPr>
          <w:rFonts w:eastAsia="TimesNewRoman"/>
          <w:bCs/>
          <w:iCs/>
          <w:color w:val="000000"/>
          <w:szCs w:val="28"/>
        </w:rPr>
        <w:t>ери при сборе платежей, и добав</w:t>
      </w:r>
      <w:r w:rsidR="00324DA3" w:rsidRPr="00324DA3">
        <w:rPr>
          <w:rFonts w:eastAsia="TimesNewRoman"/>
          <w:bCs/>
          <w:iCs/>
          <w:color w:val="000000"/>
          <w:szCs w:val="28"/>
        </w:rPr>
        <w:t>ляется дополнительный доход от объекта недвижимости (например, от</w:t>
      </w:r>
      <w:r w:rsidR="00324DA3">
        <w:rPr>
          <w:rFonts w:eastAsia="TimesNewRoman"/>
          <w:bCs/>
          <w:iCs/>
          <w:color w:val="000000"/>
          <w:szCs w:val="28"/>
        </w:rPr>
        <w:t xml:space="preserve"> </w:t>
      </w:r>
      <w:r w:rsidR="00324DA3" w:rsidRPr="00324DA3">
        <w:rPr>
          <w:rFonts w:eastAsia="TimesNewRoman"/>
          <w:bCs/>
          <w:iCs/>
          <w:color w:val="000000"/>
          <w:szCs w:val="28"/>
        </w:rPr>
        <w:t>предпринимательской деятельности на территории объекта не</w:t>
      </w:r>
      <w:r w:rsidR="00324DA3">
        <w:rPr>
          <w:rFonts w:eastAsia="TimesNewRoman"/>
          <w:bCs/>
          <w:iCs/>
          <w:color w:val="000000"/>
          <w:szCs w:val="28"/>
        </w:rPr>
        <w:t>движи</w:t>
      </w:r>
      <w:r w:rsidR="00324DA3" w:rsidRPr="00324DA3">
        <w:rPr>
          <w:rFonts w:eastAsia="TimesNewRoman"/>
          <w:bCs/>
          <w:iCs/>
          <w:color w:val="000000"/>
          <w:szCs w:val="28"/>
        </w:rPr>
        <w:t>мости или внутри него).</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2. </w:t>
      </w:r>
      <w:r w:rsidRPr="00324DA3">
        <w:rPr>
          <w:rFonts w:eastAsia="TimesNewRoman,Italic"/>
          <w:bCs/>
          <w:iCs/>
          <w:color w:val="000000"/>
          <w:szCs w:val="28"/>
        </w:rPr>
        <w:t>Вычитание операционных издержек</w:t>
      </w:r>
      <w:r>
        <w:rPr>
          <w:rFonts w:eastAsia="TimesNewRoman"/>
          <w:bCs/>
          <w:iCs/>
          <w:color w:val="000000"/>
          <w:szCs w:val="28"/>
        </w:rPr>
        <w:t>. Оценщик анализирует опера</w:t>
      </w:r>
      <w:r w:rsidRPr="00324DA3">
        <w:rPr>
          <w:rFonts w:eastAsia="TimesNewRoman"/>
          <w:bCs/>
          <w:iCs/>
          <w:color w:val="000000"/>
          <w:szCs w:val="28"/>
        </w:rPr>
        <w:t>ционные расходы, необходимые для</w:t>
      </w:r>
      <w:r>
        <w:rPr>
          <w:rFonts w:eastAsia="TimesNewRoman"/>
          <w:bCs/>
          <w:iCs/>
          <w:color w:val="000000"/>
          <w:szCs w:val="28"/>
        </w:rPr>
        <w:t xml:space="preserve"> поддержания функциональной при</w:t>
      </w:r>
      <w:r w:rsidRPr="00324DA3">
        <w:rPr>
          <w:rFonts w:eastAsia="TimesNewRoman"/>
          <w:bCs/>
          <w:iCs/>
          <w:color w:val="000000"/>
          <w:szCs w:val="28"/>
        </w:rPr>
        <w:t>годности объекта и обеспечивающие получение валового дохода, которые</w:t>
      </w:r>
    </w:p>
    <w:p w:rsidR="00324DA3" w:rsidRPr="00324DA3" w:rsidRDefault="00324DA3" w:rsidP="00324DA3">
      <w:pPr>
        <w:autoSpaceDE w:val="0"/>
        <w:autoSpaceDN w:val="0"/>
        <w:adjustRightInd w:val="0"/>
        <w:jc w:val="both"/>
        <w:rPr>
          <w:rFonts w:eastAsia="TimesNewRoman"/>
          <w:bCs/>
          <w:iCs/>
          <w:color w:val="000000"/>
          <w:szCs w:val="28"/>
        </w:rPr>
      </w:pPr>
      <w:r w:rsidRPr="00324DA3">
        <w:rPr>
          <w:rFonts w:eastAsia="TimesNewRoman"/>
          <w:bCs/>
          <w:iCs/>
          <w:color w:val="000000"/>
          <w:szCs w:val="28"/>
        </w:rPr>
        <w:t>отражены в балансе организации.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3. </w:t>
      </w:r>
      <w:r w:rsidRPr="00324DA3">
        <w:rPr>
          <w:rFonts w:eastAsia="TimesNewRoman,Italic"/>
          <w:bCs/>
          <w:iCs/>
          <w:color w:val="000000"/>
          <w:szCs w:val="28"/>
        </w:rPr>
        <w:t xml:space="preserve">Определение и корректировка чистого </w:t>
      </w:r>
      <w:r w:rsidRPr="00324DA3">
        <w:rPr>
          <w:rFonts w:eastAsia="TimesNewRoman"/>
          <w:bCs/>
          <w:iCs/>
          <w:color w:val="000000"/>
          <w:szCs w:val="28"/>
        </w:rPr>
        <w:t>(</w:t>
      </w:r>
      <w:r w:rsidRPr="00324DA3">
        <w:rPr>
          <w:rFonts w:eastAsia="TimesNewRoman,Italic"/>
          <w:bCs/>
          <w:iCs/>
          <w:color w:val="000000"/>
          <w:szCs w:val="28"/>
        </w:rPr>
        <w:t>операционного</w:t>
      </w:r>
      <w:r w:rsidRPr="00324DA3">
        <w:rPr>
          <w:rFonts w:eastAsia="TimesNewRoman"/>
          <w:bCs/>
          <w:iCs/>
          <w:color w:val="000000"/>
          <w:szCs w:val="28"/>
        </w:rPr>
        <w:t xml:space="preserve">) </w:t>
      </w:r>
      <w:r w:rsidRPr="00324DA3">
        <w:rPr>
          <w:rFonts w:eastAsia="TimesNewRoman,Italic"/>
          <w:bCs/>
          <w:iCs/>
          <w:color w:val="000000"/>
          <w:szCs w:val="28"/>
        </w:rPr>
        <w:t>дохода</w:t>
      </w:r>
      <w:r w:rsidRPr="00324DA3">
        <w:rPr>
          <w:rFonts w:eastAsia="TimesNewRoman"/>
          <w:bCs/>
          <w:iCs/>
          <w:color w:val="000000"/>
          <w:szCs w:val="28"/>
        </w:rPr>
        <w:t>.</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Корректировка чистого дохода зависит от предпринимателя.</w:t>
      </w:r>
      <w:r>
        <w:rPr>
          <w:rFonts w:eastAsia="TimesNewRoman"/>
          <w:bCs/>
          <w:iCs/>
          <w:color w:val="000000"/>
          <w:szCs w:val="28"/>
        </w:rPr>
        <w:t xml:space="preserve"> </w:t>
      </w:r>
      <w:r w:rsidRPr="00324DA3">
        <w:rPr>
          <w:rFonts w:eastAsia="TimesNewRoman"/>
          <w:bCs/>
          <w:iCs/>
          <w:color w:val="000000"/>
          <w:szCs w:val="28"/>
        </w:rPr>
        <w:t>В чистом доходе не учитываются расходы по обслуживанию кредитов</w:t>
      </w:r>
      <w:r>
        <w:rPr>
          <w:rFonts w:eastAsia="TimesNewRoman"/>
          <w:bCs/>
          <w:iCs/>
          <w:color w:val="000000"/>
          <w:szCs w:val="28"/>
        </w:rPr>
        <w:t xml:space="preserve"> </w:t>
      </w:r>
      <w:r w:rsidRPr="00324DA3">
        <w:rPr>
          <w:rFonts w:eastAsia="TimesNewRoman"/>
          <w:bCs/>
          <w:iCs/>
          <w:color w:val="000000"/>
          <w:szCs w:val="28"/>
        </w:rPr>
        <w:t>и амортизационные отчисления.</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4. </w:t>
      </w:r>
      <w:r w:rsidRPr="00324DA3">
        <w:rPr>
          <w:rFonts w:eastAsia="TimesNewRoman,Italic"/>
          <w:bCs/>
          <w:iCs/>
          <w:color w:val="000000"/>
          <w:szCs w:val="28"/>
        </w:rPr>
        <w:t xml:space="preserve">Оценка </w:t>
      </w:r>
      <w:r w:rsidRPr="00324DA3">
        <w:rPr>
          <w:rFonts w:eastAsia="TimesNewRoman"/>
          <w:bCs/>
          <w:iCs/>
          <w:color w:val="000000"/>
          <w:szCs w:val="28"/>
        </w:rPr>
        <w:t xml:space="preserve">и </w:t>
      </w:r>
      <w:r w:rsidRPr="00324DA3">
        <w:rPr>
          <w:rFonts w:eastAsia="TimesNewRoman,Italic"/>
          <w:bCs/>
          <w:iCs/>
          <w:color w:val="000000"/>
          <w:szCs w:val="28"/>
        </w:rPr>
        <w:t xml:space="preserve">мультипликатор </w:t>
      </w:r>
      <w:proofErr w:type="spellStart"/>
      <w:r w:rsidRPr="00324DA3">
        <w:rPr>
          <w:rFonts w:eastAsia="TimesNewRoman,Italic"/>
          <w:bCs/>
          <w:iCs/>
          <w:color w:val="000000"/>
          <w:szCs w:val="28"/>
        </w:rPr>
        <w:t>гудвилл</w:t>
      </w:r>
      <w:proofErr w:type="spellEnd"/>
      <w:r w:rsidRPr="00324DA3">
        <w:rPr>
          <w:rFonts w:eastAsia="TimesNewRoman"/>
          <w:bCs/>
          <w:iCs/>
          <w:color w:val="000000"/>
          <w:szCs w:val="28"/>
        </w:rPr>
        <w:t xml:space="preserve">. </w:t>
      </w:r>
      <w:proofErr w:type="spellStart"/>
      <w:r w:rsidRPr="00324DA3">
        <w:rPr>
          <w:rFonts w:eastAsia="TimesNewRoman"/>
          <w:bCs/>
          <w:iCs/>
          <w:color w:val="000000"/>
          <w:szCs w:val="28"/>
        </w:rPr>
        <w:t>Гудвилл</w:t>
      </w:r>
      <w:proofErr w:type="spellEnd"/>
      <w:r w:rsidRPr="00324DA3">
        <w:rPr>
          <w:rFonts w:eastAsia="TimesNewRoman"/>
          <w:bCs/>
          <w:iCs/>
          <w:color w:val="000000"/>
          <w:szCs w:val="28"/>
        </w:rPr>
        <w:t xml:space="preserve"> (Оксфордский словарь</w:t>
      </w:r>
      <w:r>
        <w:rPr>
          <w:rFonts w:eastAsia="TimesNewRoman"/>
          <w:bCs/>
          <w:iCs/>
          <w:color w:val="000000"/>
          <w:szCs w:val="28"/>
        </w:rPr>
        <w:t xml:space="preserve"> </w:t>
      </w:r>
      <w:r w:rsidRPr="00324DA3">
        <w:rPr>
          <w:rFonts w:eastAsia="TimesNewRoman"/>
          <w:bCs/>
          <w:iCs/>
          <w:color w:val="000000"/>
          <w:szCs w:val="28"/>
        </w:rPr>
        <w:t>английского языка) определяется ка</w:t>
      </w:r>
      <w:r>
        <w:rPr>
          <w:rFonts w:eastAsia="TimesNewRoman"/>
          <w:bCs/>
          <w:iCs/>
          <w:color w:val="000000"/>
          <w:szCs w:val="28"/>
        </w:rPr>
        <w:t>к «привилегии, передаваемые про</w:t>
      </w:r>
      <w:r w:rsidRPr="00324DA3">
        <w:rPr>
          <w:rFonts w:eastAsia="TimesNewRoman"/>
          <w:bCs/>
          <w:iCs/>
          <w:color w:val="000000"/>
          <w:szCs w:val="28"/>
        </w:rPr>
        <w:t>давцом бизнеса покупателю; список к</w:t>
      </w:r>
      <w:r>
        <w:rPr>
          <w:rFonts w:eastAsia="TimesNewRoman"/>
          <w:bCs/>
          <w:iCs/>
          <w:color w:val="000000"/>
          <w:szCs w:val="28"/>
        </w:rPr>
        <w:t>лиентов или покупателей, призна</w:t>
      </w:r>
      <w:r w:rsidRPr="00324DA3">
        <w:rPr>
          <w:rFonts w:eastAsia="TimesNewRoman"/>
          <w:bCs/>
          <w:iCs/>
          <w:color w:val="000000"/>
          <w:szCs w:val="28"/>
        </w:rPr>
        <w:t>ваемый как отдельный элемент стоимости бизнеса».</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5. </w:t>
      </w:r>
      <w:r w:rsidRPr="00324DA3">
        <w:rPr>
          <w:rFonts w:eastAsia="TimesNewRoman,Italic"/>
          <w:bCs/>
          <w:iCs/>
          <w:color w:val="000000"/>
          <w:szCs w:val="28"/>
        </w:rPr>
        <w:t>Определение окончательной стоимости недвижимости</w:t>
      </w:r>
      <w:r>
        <w:rPr>
          <w:rFonts w:eastAsia="TimesNewRoman"/>
          <w:bCs/>
          <w:iCs/>
          <w:color w:val="000000"/>
          <w:szCs w:val="28"/>
        </w:rPr>
        <w:t>. При этом мо</w:t>
      </w:r>
      <w:r w:rsidRPr="00324DA3">
        <w:rPr>
          <w:rFonts w:eastAsia="TimesNewRoman"/>
          <w:bCs/>
          <w:iCs/>
          <w:color w:val="000000"/>
          <w:szCs w:val="28"/>
        </w:rPr>
        <w:t>гут использоваться методы капитализ</w:t>
      </w:r>
      <w:r>
        <w:rPr>
          <w:rFonts w:eastAsia="TimesNewRoman"/>
          <w:bCs/>
          <w:iCs/>
          <w:color w:val="000000"/>
          <w:szCs w:val="28"/>
        </w:rPr>
        <w:t>ации доходов (прямой капитализа</w:t>
      </w:r>
      <w:r w:rsidRPr="00324DA3">
        <w:rPr>
          <w:rFonts w:eastAsia="TimesNewRoman"/>
          <w:bCs/>
          <w:iCs/>
          <w:color w:val="000000"/>
          <w:szCs w:val="28"/>
        </w:rPr>
        <w:t>ции), дисконтированных денежных потоков и техники остатка.</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Количественные изменения стоимости денег во времени определены</w:t>
      </w:r>
    </w:p>
    <w:p w:rsidR="00324DA3" w:rsidRPr="00324DA3" w:rsidRDefault="00324DA3" w:rsidP="00324DA3">
      <w:pPr>
        <w:autoSpaceDE w:val="0"/>
        <w:autoSpaceDN w:val="0"/>
        <w:adjustRightInd w:val="0"/>
        <w:jc w:val="both"/>
        <w:rPr>
          <w:rFonts w:eastAsia="TimesNewRoman"/>
          <w:bCs/>
          <w:iCs/>
          <w:color w:val="000000"/>
          <w:szCs w:val="28"/>
        </w:rPr>
      </w:pPr>
      <w:r w:rsidRPr="00324DA3">
        <w:rPr>
          <w:rFonts w:eastAsia="TimesNewRoman"/>
          <w:bCs/>
          <w:iCs/>
          <w:color w:val="000000"/>
          <w:szCs w:val="28"/>
        </w:rPr>
        <w:t xml:space="preserve">через </w:t>
      </w:r>
      <w:r w:rsidRPr="00324DA3">
        <w:rPr>
          <w:rFonts w:eastAsia="TimesNewRoman,Italic"/>
          <w:bCs/>
          <w:iCs/>
          <w:color w:val="000000"/>
          <w:szCs w:val="28"/>
        </w:rPr>
        <w:t>функции сложного процента</w:t>
      </w:r>
      <w:r w:rsidRPr="00324DA3">
        <w:rPr>
          <w:rFonts w:eastAsia="TimesNewRoman"/>
          <w:bCs/>
          <w:iCs/>
          <w:color w:val="000000"/>
          <w:szCs w:val="28"/>
        </w:rPr>
        <w:t>.</w:t>
      </w:r>
    </w:p>
    <w:p w:rsidR="00324DA3" w:rsidRPr="00324DA3" w:rsidRDefault="00324DA3" w:rsidP="00324DA3">
      <w:pPr>
        <w:autoSpaceDE w:val="0"/>
        <w:autoSpaceDN w:val="0"/>
        <w:adjustRightInd w:val="0"/>
        <w:ind w:firstLine="709"/>
        <w:jc w:val="both"/>
        <w:rPr>
          <w:rFonts w:eastAsia="TimesNewRoman,Bold"/>
          <w:bCs/>
          <w:iCs/>
          <w:color w:val="000000"/>
          <w:szCs w:val="28"/>
        </w:rPr>
      </w:pPr>
      <w:r w:rsidRPr="00324DA3">
        <w:rPr>
          <w:rFonts w:eastAsia="TimesNewRoman,Bold"/>
          <w:bCs/>
          <w:iCs/>
          <w:color w:val="000000"/>
          <w:szCs w:val="28"/>
        </w:rPr>
        <w:t>Основные методы оценки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1. </w:t>
      </w:r>
      <w:r w:rsidRPr="00324DA3">
        <w:rPr>
          <w:rFonts w:eastAsia="TimesNewRoman,Italic"/>
          <w:bCs/>
          <w:iCs/>
          <w:color w:val="000000"/>
          <w:szCs w:val="28"/>
        </w:rPr>
        <w:t xml:space="preserve">Метод прямой капитализации </w:t>
      </w:r>
      <w:r>
        <w:rPr>
          <w:rFonts w:eastAsia="TimesNewRoman"/>
          <w:bCs/>
          <w:iCs/>
          <w:color w:val="000000"/>
          <w:szCs w:val="28"/>
        </w:rPr>
        <w:t>используется, если прогнозиру</w:t>
      </w:r>
      <w:r w:rsidRPr="00324DA3">
        <w:rPr>
          <w:rFonts w:eastAsia="TimesNewRoman"/>
          <w:bCs/>
          <w:iCs/>
          <w:color w:val="000000"/>
          <w:szCs w:val="28"/>
        </w:rPr>
        <w:t>ются постоянные или плавно из</w:t>
      </w:r>
      <w:r>
        <w:rPr>
          <w:rFonts w:eastAsia="TimesNewRoman"/>
          <w:bCs/>
          <w:iCs/>
          <w:color w:val="000000"/>
          <w:szCs w:val="28"/>
        </w:rPr>
        <w:t>меняющиеся доходы. В основе дан</w:t>
      </w:r>
      <w:r w:rsidRPr="00324DA3">
        <w:rPr>
          <w:rFonts w:eastAsia="TimesNewRoman"/>
          <w:bCs/>
          <w:iCs/>
          <w:color w:val="000000"/>
          <w:szCs w:val="28"/>
        </w:rPr>
        <w:t xml:space="preserve">ного метода лежит определение ставки капитализации </w:t>
      </w:r>
      <w:r>
        <w:rPr>
          <w:rFonts w:eastAsia="TimesNewRoman"/>
          <w:bCs/>
          <w:iCs/>
          <w:color w:val="000000"/>
          <w:szCs w:val="28"/>
        </w:rPr>
        <w:t>(коэффициен</w:t>
      </w:r>
      <w:r w:rsidRPr="00324DA3">
        <w:rPr>
          <w:rFonts w:eastAsia="TimesNewRoman"/>
          <w:bCs/>
          <w:iCs/>
          <w:color w:val="000000"/>
          <w:szCs w:val="28"/>
        </w:rPr>
        <w:t xml:space="preserve">та капитализации), учитывающей </w:t>
      </w:r>
      <w:r>
        <w:rPr>
          <w:rFonts w:eastAsia="TimesNewRoman"/>
          <w:bCs/>
          <w:iCs/>
          <w:color w:val="000000"/>
          <w:szCs w:val="28"/>
        </w:rPr>
        <w:t>как чистую прибыль от эксплуата</w:t>
      </w:r>
      <w:r w:rsidRPr="00324DA3">
        <w:rPr>
          <w:rFonts w:eastAsia="TimesNewRoman"/>
          <w:bCs/>
          <w:iCs/>
          <w:color w:val="000000"/>
          <w:szCs w:val="28"/>
        </w:rPr>
        <w:t>ции оцениваемого объекта недвиж</w:t>
      </w:r>
      <w:r>
        <w:rPr>
          <w:rFonts w:eastAsia="TimesNewRoman"/>
          <w:bCs/>
          <w:iCs/>
          <w:color w:val="000000"/>
          <w:szCs w:val="28"/>
        </w:rPr>
        <w:t>имости, так и возмещение капита</w:t>
      </w:r>
      <w:r w:rsidRPr="00324DA3">
        <w:rPr>
          <w:rFonts w:eastAsia="TimesNewRoman"/>
          <w:bCs/>
          <w:iCs/>
          <w:color w:val="000000"/>
          <w:szCs w:val="28"/>
        </w:rPr>
        <w:t>ла, затраченного на его приобретение.</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Italic"/>
          <w:bCs/>
          <w:iCs/>
          <w:color w:val="000000"/>
          <w:szCs w:val="28"/>
        </w:rPr>
        <w:t xml:space="preserve">Капитализация дохода </w:t>
      </w:r>
      <w:r w:rsidRPr="00324DA3">
        <w:rPr>
          <w:rFonts w:eastAsia="TimesNewRoman"/>
          <w:bCs/>
          <w:iCs/>
          <w:color w:val="000000"/>
          <w:szCs w:val="28"/>
        </w:rPr>
        <w:t>– это процесс, определяющий взаимосвязь</w:t>
      </w:r>
      <w:r>
        <w:rPr>
          <w:rFonts w:eastAsia="TimesNewRoman"/>
          <w:bCs/>
          <w:iCs/>
          <w:color w:val="000000"/>
          <w:szCs w:val="28"/>
        </w:rPr>
        <w:t xml:space="preserve"> </w:t>
      </w:r>
      <w:r w:rsidRPr="00324DA3">
        <w:rPr>
          <w:rFonts w:eastAsia="TimesNewRoman"/>
          <w:bCs/>
          <w:iCs/>
          <w:color w:val="000000"/>
          <w:szCs w:val="28"/>
        </w:rPr>
        <w:t>будущего дохода и текущей стоимости объекта. Ниже представлена</w:t>
      </w:r>
      <w:r>
        <w:rPr>
          <w:rFonts w:eastAsia="TimesNewRoman"/>
          <w:bCs/>
          <w:iCs/>
          <w:color w:val="000000"/>
          <w:szCs w:val="28"/>
        </w:rPr>
        <w:t xml:space="preserve"> </w:t>
      </w:r>
      <w:r w:rsidRPr="00324DA3">
        <w:rPr>
          <w:rFonts w:eastAsia="TimesNewRoman"/>
          <w:bCs/>
          <w:iCs/>
          <w:color w:val="000000"/>
          <w:szCs w:val="28"/>
        </w:rPr>
        <w:t>базовая формула доходного подхода:</w:t>
      </w:r>
    </w:p>
    <w:p w:rsidR="00324DA3" w:rsidRDefault="00324DA3" w:rsidP="00324DA3">
      <w:pPr>
        <w:autoSpaceDE w:val="0"/>
        <w:autoSpaceDN w:val="0"/>
        <w:adjustRightInd w:val="0"/>
        <w:ind w:firstLine="709"/>
        <w:jc w:val="both"/>
        <w:rPr>
          <w:rFonts w:eastAsia="TimesNewRoman,BoldItalic"/>
          <w:bCs/>
          <w:iCs/>
          <w:color w:val="000000"/>
          <w:szCs w:val="28"/>
        </w:rPr>
      </w:pPr>
    </w:p>
    <w:p w:rsid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BoldItalic"/>
          <w:bCs/>
          <w:iCs/>
          <w:color w:val="000000"/>
          <w:szCs w:val="28"/>
        </w:rPr>
        <w:t xml:space="preserve">С </w:t>
      </w:r>
      <w:r w:rsidRPr="00324DA3">
        <w:rPr>
          <w:rFonts w:eastAsia="TimesNewRoman"/>
          <w:bCs/>
          <w:iCs/>
          <w:color w:val="000000"/>
          <w:szCs w:val="28"/>
        </w:rPr>
        <w:t xml:space="preserve">= </w:t>
      </w:r>
      <w:r w:rsidRPr="00324DA3">
        <w:rPr>
          <w:rFonts w:eastAsia="TimesNewRoman,BoldItalic"/>
          <w:bCs/>
          <w:iCs/>
          <w:color w:val="000000"/>
          <w:szCs w:val="28"/>
        </w:rPr>
        <w:t>ЧД</w:t>
      </w:r>
      <w:r w:rsidRPr="00324DA3">
        <w:rPr>
          <w:rFonts w:eastAsia="TimesNewRoman"/>
          <w:bCs/>
          <w:iCs/>
          <w:color w:val="000000"/>
          <w:szCs w:val="28"/>
        </w:rPr>
        <w:t>/</w:t>
      </w:r>
      <w:r w:rsidRPr="00324DA3">
        <w:rPr>
          <w:rFonts w:eastAsia="TimesNewRoman,BoldItalic"/>
          <w:bCs/>
          <w:iCs/>
          <w:color w:val="000000"/>
          <w:szCs w:val="28"/>
        </w:rPr>
        <w:t xml:space="preserve">К </w:t>
      </w:r>
      <w:r w:rsidRPr="00324DA3">
        <w:rPr>
          <w:rFonts w:eastAsia="TimesNewRoman,Bold"/>
          <w:bCs/>
          <w:iCs/>
          <w:color w:val="000000"/>
          <w:szCs w:val="28"/>
        </w:rPr>
        <w:t xml:space="preserve">или </w:t>
      </w:r>
      <w:r w:rsidRPr="00324DA3">
        <w:rPr>
          <w:rFonts w:eastAsia="TimesNewRoman"/>
          <w:bCs/>
          <w:iCs/>
          <w:color w:val="000000"/>
          <w:szCs w:val="28"/>
        </w:rPr>
        <w:t xml:space="preserve">V = I/R , </w:t>
      </w:r>
      <w:r>
        <w:rPr>
          <w:rFonts w:eastAsia="TimesNewRoman"/>
          <w:bCs/>
          <w:iCs/>
          <w:color w:val="000000"/>
          <w:szCs w:val="28"/>
        </w:rPr>
        <w:t xml:space="preserve">                                                            </w:t>
      </w:r>
      <w:r w:rsidRPr="00324DA3">
        <w:rPr>
          <w:rFonts w:eastAsia="TimesNewRoman"/>
          <w:bCs/>
          <w:iCs/>
          <w:color w:val="000000"/>
          <w:szCs w:val="28"/>
        </w:rPr>
        <w:t>(8.2.)</w:t>
      </w:r>
    </w:p>
    <w:p w:rsidR="00324DA3" w:rsidRPr="00324DA3" w:rsidRDefault="00324DA3" w:rsidP="00324DA3">
      <w:pPr>
        <w:autoSpaceDE w:val="0"/>
        <w:autoSpaceDN w:val="0"/>
        <w:adjustRightInd w:val="0"/>
        <w:ind w:firstLine="709"/>
        <w:jc w:val="both"/>
        <w:rPr>
          <w:rFonts w:eastAsia="TimesNewRoman"/>
          <w:bCs/>
          <w:iCs/>
          <w:color w:val="000000"/>
          <w:szCs w:val="28"/>
        </w:rPr>
      </w:pP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где: С (V) – стоимость недвижимости;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ЧД (I) – ожидаемый доход от оцениваемой недвижимости.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Под доходом обычно подразумевается чистый операционный доход,</w:t>
      </w:r>
      <w:r>
        <w:rPr>
          <w:rFonts w:eastAsia="TimesNewRoman"/>
          <w:bCs/>
          <w:iCs/>
          <w:color w:val="000000"/>
          <w:szCs w:val="28"/>
        </w:rPr>
        <w:t xml:space="preserve"> </w:t>
      </w:r>
      <w:r w:rsidRPr="00324DA3">
        <w:rPr>
          <w:rFonts w:eastAsia="TimesNewRoman"/>
          <w:bCs/>
          <w:iCs/>
          <w:color w:val="000000"/>
          <w:szCs w:val="28"/>
        </w:rPr>
        <w:t>который способна приносить недвижимость за период;</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К </w:t>
      </w:r>
      <w:proofErr w:type="gramStart"/>
      <w:r w:rsidRPr="00324DA3">
        <w:rPr>
          <w:rFonts w:eastAsia="TimesNewRoman"/>
          <w:bCs/>
          <w:iCs/>
          <w:color w:val="000000"/>
          <w:szCs w:val="28"/>
        </w:rPr>
        <w:t xml:space="preserve">( </w:t>
      </w:r>
      <w:proofErr w:type="gramEnd"/>
      <w:r w:rsidRPr="00324DA3">
        <w:rPr>
          <w:rFonts w:eastAsia="TimesNewRoman"/>
          <w:bCs/>
          <w:iCs/>
          <w:color w:val="000000"/>
          <w:szCs w:val="28"/>
        </w:rPr>
        <w:t xml:space="preserve">R ) – норма дохода или прибыли </w:t>
      </w:r>
      <w:r>
        <w:rPr>
          <w:rFonts w:eastAsia="TimesNewRoman"/>
          <w:bCs/>
          <w:iCs/>
          <w:color w:val="000000"/>
          <w:szCs w:val="28"/>
        </w:rPr>
        <w:t>– это коэффициент или ставка ка</w:t>
      </w:r>
      <w:r w:rsidRPr="00324DA3">
        <w:rPr>
          <w:rFonts w:eastAsia="TimesNewRoman"/>
          <w:bCs/>
          <w:iCs/>
          <w:color w:val="000000"/>
          <w:szCs w:val="28"/>
        </w:rPr>
        <w:t>питализации.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Italic"/>
          <w:bCs/>
          <w:iCs/>
          <w:color w:val="000000"/>
          <w:szCs w:val="28"/>
        </w:rPr>
        <w:t xml:space="preserve">Коэффициент капитализации </w:t>
      </w:r>
      <w:r w:rsidRPr="00324DA3">
        <w:rPr>
          <w:rFonts w:eastAsia="TimesNewRoman"/>
          <w:bCs/>
          <w:iCs/>
          <w:color w:val="000000"/>
          <w:szCs w:val="28"/>
        </w:rPr>
        <w:t>– норма дохода, отражающая взаимосвязь</w:t>
      </w:r>
      <w:r>
        <w:rPr>
          <w:rFonts w:eastAsia="TimesNewRoman"/>
          <w:bCs/>
          <w:iCs/>
          <w:color w:val="000000"/>
          <w:szCs w:val="28"/>
        </w:rPr>
        <w:t xml:space="preserve"> </w:t>
      </w:r>
      <w:r w:rsidRPr="00324DA3">
        <w:rPr>
          <w:rFonts w:eastAsia="TimesNewRoman"/>
          <w:bCs/>
          <w:iCs/>
          <w:color w:val="000000"/>
          <w:szCs w:val="28"/>
        </w:rPr>
        <w:t>между доходом и стоимостью объекта оценки.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Italic"/>
          <w:bCs/>
          <w:iCs/>
          <w:color w:val="000000"/>
          <w:szCs w:val="28"/>
        </w:rPr>
        <w:t xml:space="preserve">Ставка капитализации </w:t>
      </w:r>
      <w:r w:rsidRPr="00324DA3">
        <w:rPr>
          <w:rFonts w:eastAsia="TimesNewRoman"/>
          <w:bCs/>
          <w:iCs/>
          <w:color w:val="000000"/>
          <w:szCs w:val="28"/>
        </w:rPr>
        <w:t>– это отношение рыночной стоимости имущества</w:t>
      </w:r>
      <w:r>
        <w:rPr>
          <w:rFonts w:eastAsia="TimesNewRoman"/>
          <w:bCs/>
          <w:iCs/>
          <w:color w:val="000000"/>
          <w:szCs w:val="28"/>
        </w:rPr>
        <w:t xml:space="preserve"> </w:t>
      </w:r>
      <w:r w:rsidRPr="00324DA3">
        <w:rPr>
          <w:rFonts w:eastAsia="TimesNewRoman"/>
          <w:bCs/>
          <w:iCs/>
          <w:color w:val="000000"/>
          <w:szCs w:val="28"/>
        </w:rPr>
        <w:t>к приносимому им чистому доходу.</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lastRenderedPageBreak/>
        <w:t>Существуют и другие методы расчета ставки капитализации: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а) </w:t>
      </w:r>
      <w:r w:rsidRPr="00324DA3">
        <w:rPr>
          <w:rFonts w:eastAsia="TimesNewRoman,Italic"/>
          <w:bCs/>
          <w:iCs/>
          <w:color w:val="000000"/>
          <w:szCs w:val="28"/>
        </w:rPr>
        <w:t xml:space="preserve">метод прямого сопоставления </w:t>
      </w:r>
      <w:r w:rsidRPr="00324DA3">
        <w:rPr>
          <w:rFonts w:eastAsia="TimesNewRoman"/>
          <w:bCs/>
          <w:iCs/>
          <w:color w:val="000000"/>
          <w:szCs w:val="28"/>
        </w:rPr>
        <w:t>заключается в сравнении оцениваемого</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объекта с объектом-аналогом. Сравниваю</w:t>
      </w:r>
      <w:r>
        <w:rPr>
          <w:rFonts w:eastAsia="TimesNewRoman"/>
          <w:bCs/>
          <w:iCs/>
          <w:color w:val="000000"/>
          <w:szCs w:val="28"/>
        </w:rPr>
        <w:t>тся основные характеристики объ</w:t>
      </w:r>
      <w:r w:rsidRPr="00324DA3">
        <w:rPr>
          <w:rFonts w:eastAsia="TimesNewRoman"/>
          <w:bCs/>
          <w:iCs/>
          <w:color w:val="000000"/>
          <w:szCs w:val="28"/>
        </w:rPr>
        <w:t>ектов, на основе чего выбираются объекты-аналоги.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Ставка капитализации оцениваемого объ</w:t>
      </w:r>
      <w:r>
        <w:rPr>
          <w:rFonts w:eastAsia="TimesNewRoman"/>
          <w:bCs/>
          <w:iCs/>
          <w:color w:val="000000"/>
          <w:szCs w:val="28"/>
        </w:rPr>
        <w:t>екта берется одинаковой со став</w:t>
      </w:r>
      <w:r w:rsidRPr="00324DA3">
        <w:rPr>
          <w:rFonts w:eastAsia="TimesNewRoman"/>
          <w:bCs/>
          <w:iCs/>
          <w:color w:val="000000"/>
          <w:szCs w:val="28"/>
        </w:rPr>
        <w:t>кой объекта-аналога либо рассчитывается на основе среднего арифметического</w:t>
      </w:r>
      <w:r>
        <w:rPr>
          <w:rFonts w:eastAsia="TimesNewRoman"/>
          <w:bCs/>
          <w:iCs/>
          <w:color w:val="000000"/>
          <w:szCs w:val="28"/>
        </w:rPr>
        <w:t xml:space="preserve"> </w:t>
      </w:r>
      <w:r w:rsidRPr="00324DA3">
        <w:rPr>
          <w:rFonts w:eastAsia="TimesNewRoman"/>
          <w:bCs/>
          <w:iCs/>
          <w:color w:val="000000"/>
          <w:szCs w:val="28"/>
        </w:rPr>
        <w:t>в случае</w:t>
      </w:r>
      <w:r>
        <w:rPr>
          <w:rFonts w:eastAsia="TimesNewRoman"/>
          <w:bCs/>
          <w:iCs/>
          <w:color w:val="000000"/>
          <w:szCs w:val="28"/>
        </w:rPr>
        <w:t xml:space="preserve"> </w:t>
      </w:r>
      <w:r w:rsidRPr="00324DA3">
        <w:rPr>
          <w:rFonts w:eastAsia="TimesNewRoman"/>
          <w:bCs/>
          <w:iCs/>
          <w:color w:val="000000"/>
          <w:szCs w:val="28"/>
        </w:rPr>
        <w:t>множества объектов-аналогов;</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б) </w:t>
      </w:r>
      <w:r w:rsidRPr="00324DA3">
        <w:rPr>
          <w:rFonts w:eastAsia="TimesNewRoman,Italic"/>
          <w:bCs/>
          <w:iCs/>
          <w:color w:val="000000"/>
          <w:szCs w:val="28"/>
        </w:rPr>
        <w:t xml:space="preserve">метод связанных инвестиций </w:t>
      </w:r>
      <w:r w:rsidRPr="00324DA3">
        <w:rPr>
          <w:rFonts w:eastAsia="TimesNewRoman"/>
          <w:bCs/>
          <w:iCs/>
          <w:color w:val="000000"/>
          <w:szCs w:val="28"/>
        </w:rPr>
        <w:t>(</w:t>
      </w:r>
      <w:r w:rsidRPr="00324DA3">
        <w:rPr>
          <w:rFonts w:eastAsia="TimesNewRoman,Italic"/>
          <w:bCs/>
          <w:iCs/>
          <w:color w:val="000000"/>
          <w:szCs w:val="28"/>
        </w:rPr>
        <w:t>собственного и заемного капитала</w:t>
      </w:r>
      <w:r w:rsidRPr="00324DA3">
        <w:rPr>
          <w:rFonts w:eastAsia="TimesNewRoman"/>
          <w:bCs/>
          <w:iCs/>
          <w:color w:val="000000"/>
          <w:szCs w:val="28"/>
        </w:rPr>
        <w:t>)</w:t>
      </w:r>
      <w:r>
        <w:rPr>
          <w:rFonts w:eastAsia="TimesNewRoman"/>
          <w:bCs/>
          <w:iCs/>
          <w:color w:val="000000"/>
          <w:szCs w:val="28"/>
        </w:rPr>
        <w:t xml:space="preserve"> </w:t>
      </w:r>
      <w:r w:rsidRPr="00324DA3">
        <w:rPr>
          <w:rFonts w:eastAsia="TimesNewRoman"/>
          <w:bCs/>
          <w:iCs/>
          <w:color w:val="000000"/>
          <w:szCs w:val="28"/>
        </w:rPr>
        <w:t>применяется для покупки объекта недвижимости с использованием как</w:t>
      </w:r>
      <w:r>
        <w:rPr>
          <w:rFonts w:eastAsia="TimesNewRoman"/>
          <w:bCs/>
          <w:iCs/>
          <w:color w:val="000000"/>
          <w:szCs w:val="28"/>
        </w:rPr>
        <w:t xml:space="preserve"> </w:t>
      </w:r>
      <w:r w:rsidRPr="00324DA3">
        <w:rPr>
          <w:rFonts w:eastAsia="TimesNewRoman"/>
          <w:bCs/>
          <w:iCs/>
          <w:color w:val="000000"/>
          <w:szCs w:val="28"/>
        </w:rPr>
        <w:t>заемного, так и собственного капитала:</w:t>
      </w:r>
    </w:p>
    <w:p w:rsidR="00324DA3" w:rsidRPr="00324DA3" w:rsidRDefault="0045544C"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ставка капитализации на заемные средства (ипотечная постоянная)</w:t>
      </w:r>
      <w:r w:rsidR="00324DA3">
        <w:rPr>
          <w:rFonts w:eastAsia="TimesNewRoman"/>
          <w:bCs/>
          <w:iCs/>
          <w:color w:val="000000"/>
          <w:szCs w:val="28"/>
        </w:rPr>
        <w:t xml:space="preserve"> </w:t>
      </w:r>
      <w:r w:rsidR="00324DA3" w:rsidRPr="00324DA3">
        <w:rPr>
          <w:rFonts w:eastAsia="TimesNewRoman"/>
          <w:bCs/>
          <w:iCs/>
          <w:color w:val="000000"/>
          <w:szCs w:val="28"/>
        </w:rPr>
        <w:t>определяется отношением ежегодных выплат по обслуживанию долга к</w:t>
      </w:r>
      <w:r w:rsidR="00324DA3">
        <w:rPr>
          <w:rFonts w:eastAsia="TimesNewRoman"/>
          <w:bCs/>
          <w:iCs/>
          <w:color w:val="000000"/>
          <w:szCs w:val="28"/>
        </w:rPr>
        <w:t xml:space="preserve"> </w:t>
      </w:r>
      <w:r w:rsidR="00324DA3" w:rsidRPr="00324DA3">
        <w:rPr>
          <w:rFonts w:eastAsia="TimesNewRoman"/>
          <w:bCs/>
          <w:iCs/>
          <w:color w:val="000000"/>
          <w:szCs w:val="28"/>
        </w:rPr>
        <w:t>основной сумме ипотечного кредита;</w:t>
      </w:r>
    </w:p>
    <w:p w:rsidR="00324DA3" w:rsidRPr="00324DA3" w:rsidRDefault="0045544C"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ставка капитализации на собствен</w:t>
      </w:r>
      <w:r w:rsidR="00324DA3">
        <w:rPr>
          <w:rFonts w:eastAsia="TimesNewRoman"/>
          <w:bCs/>
          <w:iCs/>
          <w:color w:val="000000"/>
          <w:szCs w:val="28"/>
        </w:rPr>
        <w:t>ные средства (ставка капитализа</w:t>
      </w:r>
      <w:r w:rsidR="00324DA3" w:rsidRPr="00324DA3">
        <w:rPr>
          <w:rFonts w:eastAsia="TimesNewRoman"/>
          <w:bCs/>
          <w:iCs/>
          <w:color w:val="000000"/>
          <w:szCs w:val="28"/>
        </w:rPr>
        <w:t>ции собственного капитала). Общая ставка капитализации определяется</w:t>
      </w:r>
      <w:r w:rsidR="00324DA3">
        <w:rPr>
          <w:rFonts w:eastAsia="TimesNewRoman"/>
          <w:bCs/>
          <w:iCs/>
          <w:color w:val="000000"/>
          <w:szCs w:val="28"/>
        </w:rPr>
        <w:t xml:space="preserve"> </w:t>
      </w:r>
      <w:r w:rsidR="00324DA3" w:rsidRPr="00324DA3">
        <w:rPr>
          <w:rFonts w:eastAsia="TimesNewRoman"/>
          <w:bCs/>
          <w:iCs/>
          <w:color w:val="000000"/>
          <w:szCs w:val="28"/>
        </w:rPr>
        <w:t>путем взвешивания ее составных часте</w:t>
      </w:r>
      <w:r w:rsidR="00324DA3">
        <w:rPr>
          <w:rFonts w:eastAsia="TimesNewRoman"/>
          <w:bCs/>
          <w:iCs/>
          <w:color w:val="000000"/>
          <w:szCs w:val="28"/>
        </w:rPr>
        <w:t>й пропорционально размерам заем</w:t>
      </w:r>
      <w:r w:rsidR="00324DA3" w:rsidRPr="00324DA3">
        <w:rPr>
          <w:rFonts w:eastAsia="TimesNewRoman"/>
          <w:bCs/>
          <w:iCs/>
          <w:color w:val="000000"/>
          <w:szCs w:val="28"/>
        </w:rPr>
        <w:t>ного и собственного капитала в обще</w:t>
      </w:r>
      <w:r w:rsidR="00324DA3">
        <w:rPr>
          <w:rFonts w:eastAsia="TimesNewRoman"/>
          <w:bCs/>
          <w:iCs/>
          <w:color w:val="000000"/>
          <w:szCs w:val="28"/>
        </w:rPr>
        <w:t>й сумме вложенного капитала. Со</w:t>
      </w:r>
      <w:r w:rsidR="00324DA3" w:rsidRPr="00324DA3">
        <w:rPr>
          <w:rFonts w:eastAsia="TimesNewRoman"/>
          <w:bCs/>
          <w:iCs/>
          <w:color w:val="000000"/>
          <w:szCs w:val="28"/>
        </w:rPr>
        <w:t>ставляющая заемного капитала определяется как произведение ипотечной</w:t>
      </w:r>
      <w:r w:rsidR="00324DA3">
        <w:rPr>
          <w:rFonts w:eastAsia="TimesNewRoman"/>
          <w:bCs/>
          <w:iCs/>
          <w:color w:val="000000"/>
          <w:szCs w:val="28"/>
        </w:rPr>
        <w:t xml:space="preserve"> </w:t>
      </w:r>
      <w:r w:rsidR="00324DA3" w:rsidRPr="00324DA3">
        <w:rPr>
          <w:rFonts w:eastAsia="TimesNewRoman"/>
          <w:bCs/>
          <w:iCs/>
          <w:color w:val="000000"/>
          <w:szCs w:val="28"/>
        </w:rPr>
        <w:t>постоянной и отношения величины заемного капитала в общей сумме</w:t>
      </w:r>
      <w:r w:rsidR="00324DA3">
        <w:rPr>
          <w:rFonts w:eastAsia="TimesNewRoman"/>
          <w:bCs/>
          <w:iCs/>
          <w:color w:val="000000"/>
          <w:szCs w:val="28"/>
        </w:rPr>
        <w:t xml:space="preserve"> </w:t>
      </w:r>
      <w:r w:rsidR="00324DA3" w:rsidRPr="00324DA3">
        <w:rPr>
          <w:rFonts w:eastAsia="TimesNewRoman"/>
          <w:bCs/>
          <w:iCs/>
          <w:color w:val="000000"/>
          <w:szCs w:val="28"/>
        </w:rPr>
        <w:t>вложенного капитала;</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в) </w:t>
      </w:r>
      <w:r w:rsidRPr="00324DA3">
        <w:rPr>
          <w:rFonts w:eastAsia="TimesNewRoman,Italic"/>
          <w:bCs/>
          <w:iCs/>
          <w:color w:val="000000"/>
          <w:szCs w:val="28"/>
        </w:rPr>
        <w:t xml:space="preserve">метод связанных инвестиций </w:t>
      </w:r>
      <w:r w:rsidRPr="00324DA3">
        <w:rPr>
          <w:rFonts w:eastAsia="TimesNewRoman"/>
          <w:bCs/>
          <w:iCs/>
          <w:color w:val="000000"/>
          <w:szCs w:val="28"/>
        </w:rPr>
        <w:t>(</w:t>
      </w:r>
      <w:r w:rsidRPr="00324DA3">
        <w:rPr>
          <w:rFonts w:eastAsia="TimesNewRoman,Italic"/>
          <w:bCs/>
          <w:iCs/>
          <w:color w:val="000000"/>
          <w:szCs w:val="28"/>
        </w:rPr>
        <w:t>земли и здания</w:t>
      </w:r>
      <w:r w:rsidRPr="00324DA3">
        <w:rPr>
          <w:rFonts w:eastAsia="TimesNewRoman"/>
          <w:bCs/>
          <w:iCs/>
          <w:color w:val="000000"/>
          <w:szCs w:val="28"/>
        </w:rPr>
        <w:t>) применяется, когда</w:t>
      </w:r>
      <w:r>
        <w:rPr>
          <w:rFonts w:eastAsia="TimesNewRoman"/>
          <w:bCs/>
          <w:iCs/>
          <w:color w:val="000000"/>
          <w:szCs w:val="28"/>
        </w:rPr>
        <w:t xml:space="preserve"> </w:t>
      </w:r>
      <w:r w:rsidRPr="00324DA3">
        <w:rPr>
          <w:rFonts w:eastAsia="TimesNewRoman"/>
          <w:bCs/>
          <w:iCs/>
          <w:color w:val="000000"/>
          <w:szCs w:val="28"/>
        </w:rPr>
        <w:t>можно точно рассчитать ставки капитализации по каждому компоненту</w:t>
      </w:r>
      <w:r>
        <w:rPr>
          <w:rFonts w:eastAsia="TimesNewRoman"/>
          <w:bCs/>
          <w:iCs/>
          <w:color w:val="000000"/>
          <w:szCs w:val="28"/>
        </w:rPr>
        <w:t xml:space="preserve"> </w:t>
      </w:r>
      <w:r w:rsidRPr="00324DA3">
        <w:rPr>
          <w:rFonts w:eastAsia="TimesNewRoman"/>
          <w:bCs/>
          <w:iCs/>
          <w:color w:val="000000"/>
          <w:szCs w:val="28"/>
        </w:rPr>
        <w:t>имущественного комплекса: зданию и земельному участку. Суть метода</w:t>
      </w:r>
      <w:r>
        <w:rPr>
          <w:rFonts w:eastAsia="TimesNewRoman"/>
          <w:bCs/>
          <w:iCs/>
          <w:color w:val="000000"/>
          <w:szCs w:val="28"/>
        </w:rPr>
        <w:t xml:space="preserve"> </w:t>
      </w:r>
      <w:r w:rsidRPr="00324DA3">
        <w:rPr>
          <w:rFonts w:eastAsia="TimesNewRoman"/>
          <w:bCs/>
          <w:iCs/>
          <w:color w:val="000000"/>
          <w:szCs w:val="28"/>
        </w:rPr>
        <w:t>заключается в определении взвешенных ставок капитализации для земли</w:t>
      </w:r>
      <w:r>
        <w:rPr>
          <w:rFonts w:eastAsia="TimesNewRoman"/>
          <w:bCs/>
          <w:iCs/>
          <w:color w:val="000000"/>
          <w:szCs w:val="28"/>
        </w:rPr>
        <w:t xml:space="preserve"> </w:t>
      </w:r>
      <w:r w:rsidRPr="00324DA3">
        <w:rPr>
          <w:rFonts w:eastAsia="TimesNewRoman"/>
          <w:bCs/>
          <w:iCs/>
          <w:color w:val="000000"/>
          <w:szCs w:val="28"/>
        </w:rPr>
        <w:t>и здания, стоящего на ней. Взвешиван</w:t>
      </w:r>
      <w:r>
        <w:rPr>
          <w:rFonts w:eastAsia="TimesNewRoman"/>
          <w:bCs/>
          <w:iCs/>
          <w:color w:val="000000"/>
          <w:szCs w:val="28"/>
        </w:rPr>
        <w:t>ие ставок капитализации осущест</w:t>
      </w:r>
      <w:r w:rsidRPr="00324DA3">
        <w:rPr>
          <w:rFonts w:eastAsia="TimesNewRoman"/>
          <w:bCs/>
          <w:iCs/>
          <w:color w:val="000000"/>
          <w:szCs w:val="28"/>
        </w:rPr>
        <w:t>вляется в зависимости от долей этих составляющих в общей стоимости</w:t>
      </w:r>
      <w:r>
        <w:rPr>
          <w:rFonts w:eastAsia="TimesNewRoman"/>
          <w:bCs/>
          <w:iCs/>
          <w:color w:val="000000"/>
          <w:szCs w:val="28"/>
        </w:rPr>
        <w:t xml:space="preserve"> </w:t>
      </w:r>
      <w:r w:rsidRPr="00324DA3">
        <w:rPr>
          <w:rFonts w:eastAsia="TimesNewRoman"/>
          <w:bCs/>
          <w:iCs/>
          <w:color w:val="000000"/>
          <w:szCs w:val="28"/>
        </w:rPr>
        <w:t>имущественного комплекса;</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г) </w:t>
      </w:r>
      <w:proofErr w:type="spellStart"/>
      <w:proofErr w:type="gramStart"/>
      <w:r w:rsidRPr="00324DA3">
        <w:rPr>
          <w:rFonts w:eastAsia="TimesNewRoman"/>
          <w:bCs/>
          <w:iCs/>
          <w:color w:val="000000"/>
          <w:szCs w:val="28"/>
        </w:rPr>
        <w:t>M</w:t>
      </w:r>
      <w:proofErr w:type="gramEnd"/>
      <w:r w:rsidRPr="00324DA3">
        <w:rPr>
          <w:rFonts w:eastAsia="TimesNewRoman,Italic"/>
          <w:bCs/>
          <w:iCs/>
          <w:color w:val="000000"/>
          <w:szCs w:val="28"/>
        </w:rPr>
        <w:t>етод</w:t>
      </w:r>
      <w:proofErr w:type="spellEnd"/>
      <w:r w:rsidRPr="00324DA3">
        <w:rPr>
          <w:rFonts w:eastAsia="TimesNewRoman,Italic"/>
          <w:bCs/>
          <w:iCs/>
          <w:color w:val="000000"/>
          <w:szCs w:val="28"/>
        </w:rPr>
        <w:t xml:space="preserve"> </w:t>
      </w:r>
      <w:proofErr w:type="spellStart"/>
      <w:r w:rsidRPr="00324DA3">
        <w:rPr>
          <w:rFonts w:eastAsia="TimesNewRoman,Italic"/>
          <w:bCs/>
          <w:iCs/>
          <w:color w:val="000000"/>
          <w:szCs w:val="28"/>
        </w:rPr>
        <w:t>Эллвуда</w:t>
      </w:r>
      <w:proofErr w:type="spellEnd"/>
      <w:r w:rsidRPr="00324DA3">
        <w:rPr>
          <w:rFonts w:eastAsia="TimesNewRoman,Italic"/>
          <w:bCs/>
          <w:iCs/>
          <w:color w:val="000000"/>
          <w:szCs w:val="28"/>
        </w:rPr>
        <w:t xml:space="preserve"> </w:t>
      </w:r>
      <w:r w:rsidRPr="00324DA3">
        <w:rPr>
          <w:rFonts w:eastAsia="TimesNewRoman"/>
          <w:bCs/>
          <w:iCs/>
          <w:color w:val="000000"/>
          <w:szCs w:val="28"/>
        </w:rPr>
        <w:t xml:space="preserve">является </w:t>
      </w:r>
      <w:r>
        <w:rPr>
          <w:rFonts w:eastAsia="TimesNewRoman"/>
          <w:bCs/>
          <w:iCs/>
          <w:color w:val="000000"/>
          <w:szCs w:val="28"/>
        </w:rPr>
        <w:t>модифицированным методом связан</w:t>
      </w:r>
      <w:r w:rsidRPr="00324DA3">
        <w:rPr>
          <w:rFonts w:eastAsia="TimesNewRoman"/>
          <w:bCs/>
          <w:iCs/>
          <w:color w:val="000000"/>
          <w:szCs w:val="28"/>
        </w:rPr>
        <w:t>ных инвестиций (заемного и с</w:t>
      </w:r>
      <w:r>
        <w:rPr>
          <w:rFonts w:eastAsia="TimesNewRoman"/>
          <w:bCs/>
          <w:iCs/>
          <w:color w:val="000000"/>
          <w:szCs w:val="28"/>
        </w:rPr>
        <w:t>обственного капитала), учитываю</w:t>
      </w:r>
      <w:r w:rsidRPr="00324DA3">
        <w:rPr>
          <w:rFonts w:eastAsia="TimesNewRoman"/>
          <w:bCs/>
          <w:iCs/>
          <w:color w:val="000000"/>
          <w:szCs w:val="28"/>
        </w:rPr>
        <w:t>щим продолжительность периода капиталовложений и изменение</w:t>
      </w:r>
      <w:r>
        <w:rPr>
          <w:rFonts w:eastAsia="TimesNewRoman"/>
          <w:bCs/>
          <w:iCs/>
          <w:color w:val="000000"/>
          <w:szCs w:val="28"/>
        </w:rPr>
        <w:t xml:space="preserve"> </w:t>
      </w:r>
      <w:r w:rsidRPr="00324DA3">
        <w:rPr>
          <w:rFonts w:eastAsia="TimesNewRoman"/>
          <w:bCs/>
          <w:iCs/>
          <w:color w:val="000000"/>
          <w:szCs w:val="28"/>
        </w:rPr>
        <w:t>со временем стоимости объекта недвижимости:</w:t>
      </w:r>
    </w:p>
    <w:p w:rsidR="00324DA3" w:rsidRDefault="00324DA3" w:rsidP="00324DA3">
      <w:pPr>
        <w:autoSpaceDE w:val="0"/>
        <w:autoSpaceDN w:val="0"/>
        <w:adjustRightInd w:val="0"/>
        <w:ind w:firstLine="709"/>
        <w:jc w:val="both"/>
        <w:rPr>
          <w:rFonts w:eastAsia="TimesNewRoman"/>
          <w:bCs/>
          <w:iCs/>
          <w:color w:val="000000"/>
          <w:szCs w:val="28"/>
        </w:rPr>
      </w:pPr>
    </w:p>
    <w:p w:rsidR="00324DA3" w:rsidRDefault="00324DA3" w:rsidP="00324DA3">
      <w:pPr>
        <w:autoSpaceDE w:val="0"/>
        <w:autoSpaceDN w:val="0"/>
        <w:adjustRightInd w:val="0"/>
        <w:ind w:firstLine="709"/>
        <w:jc w:val="both"/>
        <w:rPr>
          <w:rFonts w:eastAsia="TimesNewRoman"/>
          <w:bCs/>
          <w:iCs/>
          <w:color w:val="000000"/>
          <w:szCs w:val="28"/>
        </w:rPr>
      </w:pPr>
      <w:proofErr w:type="spellStart"/>
      <w:r w:rsidRPr="00324DA3">
        <w:rPr>
          <w:rFonts w:eastAsia="TimesNewRoman"/>
          <w:bCs/>
          <w:iCs/>
          <w:color w:val="000000"/>
          <w:szCs w:val="28"/>
        </w:rPr>
        <w:t>Ro=Ye-M</w:t>
      </w:r>
      <w:proofErr w:type="spellEnd"/>
      <w:r w:rsidRPr="00324DA3">
        <w:rPr>
          <w:rFonts w:eastAsia="TimesNewRoman"/>
          <w:bCs/>
          <w:iCs/>
          <w:color w:val="000000"/>
          <w:szCs w:val="28"/>
        </w:rPr>
        <w:t xml:space="preserve"> · C, (8.3.)</w:t>
      </w:r>
    </w:p>
    <w:p w:rsidR="00324DA3" w:rsidRPr="00324DA3" w:rsidRDefault="00324DA3" w:rsidP="00324DA3">
      <w:pPr>
        <w:autoSpaceDE w:val="0"/>
        <w:autoSpaceDN w:val="0"/>
        <w:adjustRightInd w:val="0"/>
        <w:ind w:firstLine="709"/>
        <w:jc w:val="both"/>
        <w:rPr>
          <w:rFonts w:eastAsia="TimesNewRoman"/>
          <w:bCs/>
          <w:iCs/>
          <w:color w:val="000000"/>
          <w:szCs w:val="28"/>
        </w:rPr>
      </w:pP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где </w:t>
      </w:r>
      <w:proofErr w:type="spellStart"/>
      <w:r w:rsidRPr="00324DA3">
        <w:rPr>
          <w:rFonts w:eastAsia="TimesNewRoman"/>
          <w:bCs/>
          <w:iCs/>
          <w:color w:val="000000"/>
          <w:szCs w:val="28"/>
        </w:rPr>
        <w:t>Ro</w:t>
      </w:r>
      <w:proofErr w:type="spellEnd"/>
      <w:r w:rsidRPr="00324DA3">
        <w:rPr>
          <w:rFonts w:eastAsia="TimesNewRoman"/>
          <w:bCs/>
          <w:iCs/>
          <w:color w:val="000000"/>
          <w:szCs w:val="28"/>
        </w:rPr>
        <w:t xml:space="preserve"> – общий коэффициент капит</w:t>
      </w:r>
      <w:r>
        <w:rPr>
          <w:rFonts w:eastAsia="TimesNewRoman"/>
          <w:bCs/>
          <w:iCs/>
          <w:color w:val="000000"/>
          <w:szCs w:val="28"/>
        </w:rPr>
        <w:t xml:space="preserve">ализации, </w:t>
      </w:r>
      <w:proofErr w:type="spellStart"/>
      <w:r>
        <w:rPr>
          <w:rFonts w:eastAsia="TimesNewRoman"/>
          <w:bCs/>
          <w:iCs/>
          <w:color w:val="000000"/>
          <w:szCs w:val="28"/>
        </w:rPr>
        <w:t>Ye</w:t>
      </w:r>
      <w:proofErr w:type="spellEnd"/>
      <w:r>
        <w:rPr>
          <w:rFonts w:eastAsia="TimesNewRoman"/>
          <w:bCs/>
          <w:iCs/>
          <w:color w:val="000000"/>
          <w:szCs w:val="28"/>
        </w:rPr>
        <w:t xml:space="preserve"> – норма отдачи соб</w:t>
      </w:r>
      <w:r w:rsidRPr="00324DA3">
        <w:rPr>
          <w:rFonts w:eastAsia="TimesNewRoman"/>
          <w:bCs/>
          <w:iCs/>
          <w:color w:val="000000"/>
          <w:szCs w:val="28"/>
        </w:rPr>
        <w:t xml:space="preserve">ственного капитала; </w:t>
      </w:r>
      <w:r w:rsidRPr="00324DA3">
        <w:rPr>
          <w:rFonts w:eastAsia="TimesNewRoman,Italic"/>
          <w:bCs/>
          <w:iCs/>
          <w:color w:val="000000"/>
          <w:szCs w:val="28"/>
        </w:rPr>
        <w:t xml:space="preserve">М </w:t>
      </w:r>
      <w:r w:rsidRPr="00324DA3">
        <w:rPr>
          <w:rFonts w:eastAsia="TimesNewRoman"/>
          <w:bCs/>
          <w:iCs/>
          <w:color w:val="000000"/>
          <w:szCs w:val="28"/>
        </w:rPr>
        <w:t xml:space="preserve">– доля заемного капитала; </w:t>
      </w:r>
      <w:r w:rsidRPr="00324DA3">
        <w:rPr>
          <w:rFonts w:eastAsia="TimesNewRoman,Italic"/>
          <w:bCs/>
          <w:iCs/>
          <w:color w:val="000000"/>
          <w:szCs w:val="28"/>
        </w:rPr>
        <w:t xml:space="preserve">С </w:t>
      </w:r>
      <w:r>
        <w:rPr>
          <w:rFonts w:eastAsia="TimesNewRoman"/>
          <w:bCs/>
          <w:iCs/>
          <w:color w:val="000000"/>
          <w:szCs w:val="28"/>
        </w:rPr>
        <w:t>– ипотечный ко</w:t>
      </w:r>
      <w:r w:rsidRPr="00324DA3">
        <w:rPr>
          <w:rFonts w:eastAsia="TimesNewRoman"/>
          <w:bCs/>
          <w:iCs/>
          <w:color w:val="000000"/>
          <w:szCs w:val="28"/>
        </w:rPr>
        <w:t xml:space="preserve">эффициент </w:t>
      </w:r>
      <w:proofErr w:type="spellStart"/>
      <w:r w:rsidRPr="00324DA3">
        <w:rPr>
          <w:rFonts w:eastAsia="TimesNewRoman"/>
          <w:bCs/>
          <w:iCs/>
          <w:color w:val="000000"/>
          <w:szCs w:val="28"/>
        </w:rPr>
        <w:t>Эллвуда</w:t>
      </w:r>
      <w:proofErr w:type="spellEnd"/>
      <w:r w:rsidRPr="00324DA3">
        <w:rPr>
          <w:rFonts w:eastAsia="TimesNewRoman"/>
          <w:bCs/>
          <w:iCs/>
          <w:color w:val="000000"/>
          <w:szCs w:val="28"/>
        </w:rPr>
        <w:t>;</w:t>
      </w:r>
    </w:p>
    <w:p w:rsidR="00324DA3" w:rsidRPr="00324DA3" w:rsidRDefault="00324DA3" w:rsidP="00324DA3">
      <w:pPr>
        <w:autoSpaceDE w:val="0"/>
        <w:autoSpaceDN w:val="0"/>
        <w:adjustRightInd w:val="0"/>
        <w:ind w:firstLine="709"/>
        <w:jc w:val="both"/>
        <w:rPr>
          <w:rFonts w:eastAsia="TimesNewRoman"/>
          <w:bCs/>
          <w:iCs/>
          <w:color w:val="000000"/>
          <w:szCs w:val="28"/>
        </w:rPr>
      </w:pPr>
      <w:proofErr w:type="spellStart"/>
      <w:r w:rsidRPr="00324DA3">
        <w:rPr>
          <w:rFonts w:eastAsia="TimesNewRoman"/>
          <w:bCs/>
          <w:iCs/>
          <w:color w:val="000000"/>
          <w:szCs w:val="28"/>
        </w:rPr>
        <w:t>д</w:t>
      </w:r>
      <w:proofErr w:type="spellEnd"/>
      <w:r w:rsidRPr="00324DA3">
        <w:rPr>
          <w:rFonts w:eastAsia="TimesNewRoman"/>
          <w:bCs/>
          <w:iCs/>
          <w:color w:val="000000"/>
          <w:szCs w:val="28"/>
        </w:rPr>
        <w:t>) кумулятивный метод учитывает в ставке капитализации поправки</w:t>
      </w:r>
      <w:r>
        <w:rPr>
          <w:rFonts w:eastAsia="TimesNewRoman"/>
          <w:bCs/>
          <w:iCs/>
          <w:color w:val="000000"/>
          <w:szCs w:val="28"/>
        </w:rPr>
        <w:t xml:space="preserve"> </w:t>
      </w:r>
      <w:r w:rsidRPr="00324DA3">
        <w:rPr>
          <w:rFonts w:eastAsia="TimesNewRoman"/>
          <w:bCs/>
          <w:iCs/>
          <w:color w:val="000000"/>
          <w:szCs w:val="28"/>
        </w:rPr>
        <w:t>на риски, связанные с вложениями инвестиций, неэффективным</w:t>
      </w:r>
      <w:r>
        <w:rPr>
          <w:rFonts w:eastAsia="TimesNewRoman"/>
          <w:bCs/>
          <w:iCs/>
          <w:color w:val="000000"/>
          <w:szCs w:val="28"/>
        </w:rPr>
        <w:t xml:space="preserve"> </w:t>
      </w:r>
      <w:r w:rsidRPr="00324DA3">
        <w:rPr>
          <w:rFonts w:eastAsia="TimesNewRoman"/>
          <w:bCs/>
          <w:iCs/>
          <w:color w:val="000000"/>
          <w:szCs w:val="28"/>
        </w:rPr>
        <w:t>управлением инвестициями, низко</w:t>
      </w:r>
      <w:r>
        <w:rPr>
          <w:rFonts w:eastAsia="TimesNewRoman"/>
          <w:bCs/>
          <w:iCs/>
          <w:color w:val="000000"/>
          <w:szCs w:val="28"/>
        </w:rPr>
        <w:t>й ликвидностью фондов и др. Кро</w:t>
      </w:r>
      <w:r w:rsidRPr="00324DA3">
        <w:rPr>
          <w:rFonts w:eastAsia="TimesNewRoman"/>
          <w:bCs/>
          <w:iCs/>
          <w:color w:val="000000"/>
          <w:szCs w:val="28"/>
        </w:rPr>
        <w:t>ме получения прибыли в виде процентов по вложению капитала может</w:t>
      </w:r>
      <w:r>
        <w:rPr>
          <w:rFonts w:eastAsia="TimesNewRoman"/>
          <w:bCs/>
          <w:iCs/>
          <w:color w:val="000000"/>
          <w:szCs w:val="28"/>
        </w:rPr>
        <w:t xml:space="preserve"> </w:t>
      </w:r>
      <w:r w:rsidRPr="00324DA3">
        <w:rPr>
          <w:rFonts w:eastAsia="TimesNewRoman"/>
          <w:bCs/>
          <w:iCs/>
          <w:color w:val="000000"/>
          <w:szCs w:val="28"/>
        </w:rPr>
        <w:t>также учитывать и время возмещения (возврата) вложенного капитала,</w:t>
      </w:r>
      <w:r>
        <w:rPr>
          <w:rFonts w:eastAsia="TimesNewRoman"/>
          <w:bCs/>
          <w:iCs/>
          <w:color w:val="000000"/>
          <w:szCs w:val="28"/>
        </w:rPr>
        <w:t xml:space="preserve"> </w:t>
      </w:r>
      <w:r w:rsidRPr="00324DA3">
        <w:rPr>
          <w:rFonts w:eastAsia="TimesNewRoman"/>
          <w:bCs/>
          <w:iCs/>
          <w:color w:val="000000"/>
          <w:szCs w:val="28"/>
        </w:rPr>
        <w:t>т. е. к полученной ставке необходимо прибавить ставку возмещения</w:t>
      </w:r>
      <w:r>
        <w:rPr>
          <w:rFonts w:eastAsia="TimesNewRoman"/>
          <w:bCs/>
          <w:iCs/>
          <w:color w:val="000000"/>
          <w:szCs w:val="28"/>
        </w:rPr>
        <w:t xml:space="preserve"> </w:t>
      </w:r>
      <w:r w:rsidRPr="00324DA3">
        <w:rPr>
          <w:rFonts w:eastAsia="TimesNewRoman"/>
          <w:bCs/>
          <w:iCs/>
          <w:color w:val="000000"/>
          <w:szCs w:val="28"/>
        </w:rPr>
        <w:t>капитала. Она рассчитывается как отношение единицы к числу лет.</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lastRenderedPageBreak/>
        <w:t>Суть метода состоит в следующем: ставка разбивается на части, и если</w:t>
      </w:r>
      <w:r>
        <w:rPr>
          <w:rFonts w:eastAsia="TimesNewRoman"/>
          <w:bCs/>
          <w:iCs/>
          <w:color w:val="000000"/>
          <w:szCs w:val="28"/>
        </w:rPr>
        <w:t xml:space="preserve"> </w:t>
      </w:r>
      <w:r w:rsidRPr="00324DA3">
        <w:rPr>
          <w:rFonts w:eastAsia="TimesNewRoman"/>
          <w:bCs/>
          <w:iCs/>
          <w:color w:val="000000"/>
          <w:szCs w:val="28"/>
        </w:rPr>
        <w:t>известны величины всех ее составляющих, то путем суммирования</w:t>
      </w:r>
      <w:r>
        <w:rPr>
          <w:rFonts w:eastAsia="TimesNewRoman"/>
          <w:bCs/>
          <w:iCs/>
          <w:color w:val="000000"/>
          <w:szCs w:val="28"/>
        </w:rPr>
        <w:t xml:space="preserve"> </w:t>
      </w:r>
      <w:r w:rsidRPr="00324DA3">
        <w:rPr>
          <w:rFonts w:eastAsia="TimesNewRoman"/>
          <w:bCs/>
          <w:iCs/>
          <w:color w:val="000000"/>
          <w:szCs w:val="28"/>
        </w:rPr>
        <w:t>можно получить ставку капитализации.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Метод прямой капитализации осно</w:t>
      </w:r>
      <w:r>
        <w:rPr>
          <w:rFonts w:eastAsia="TimesNewRoman"/>
          <w:bCs/>
          <w:iCs/>
          <w:color w:val="000000"/>
          <w:szCs w:val="28"/>
        </w:rPr>
        <w:t>ван на том, что доход от исполь</w:t>
      </w:r>
      <w:r w:rsidRPr="00324DA3">
        <w:rPr>
          <w:rFonts w:eastAsia="TimesNewRoman"/>
          <w:bCs/>
          <w:iCs/>
          <w:color w:val="000000"/>
          <w:szCs w:val="28"/>
        </w:rPr>
        <w:t xml:space="preserve">зования объекта недвижимости и </w:t>
      </w:r>
      <w:r>
        <w:rPr>
          <w:rFonts w:eastAsia="TimesNewRoman"/>
          <w:bCs/>
          <w:iCs/>
          <w:color w:val="000000"/>
          <w:szCs w:val="28"/>
        </w:rPr>
        <w:t>выручка от его продажи капитали</w:t>
      </w:r>
      <w:r w:rsidRPr="00324DA3">
        <w:rPr>
          <w:rFonts w:eastAsia="TimesNewRoman"/>
          <w:bCs/>
          <w:iCs/>
          <w:color w:val="000000"/>
          <w:szCs w:val="28"/>
        </w:rPr>
        <w:t>зируются в текущую стоимость, которая и будет стоимостью объекта</w:t>
      </w:r>
      <w:r>
        <w:rPr>
          <w:rFonts w:eastAsia="TimesNewRoman"/>
          <w:bCs/>
          <w:iCs/>
          <w:color w:val="000000"/>
          <w:szCs w:val="28"/>
        </w:rPr>
        <w:t xml:space="preserve"> </w:t>
      </w:r>
      <w:r w:rsidRPr="00324DA3">
        <w:rPr>
          <w:rFonts w:eastAsia="TimesNewRoman"/>
          <w:bCs/>
          <w:iCs/>
          <w:color w:val="000000"/>
          <w:szCs w:val="28"/>
        </w:rPr>
        <w:t>недвижимости.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Общая формула для определения стоимости объекта недвижимости</w:t>
      </w:r>
      <w:r>
        <w:rPr>
          <w:rFonts w:eastAsia="TimesNewRoman"/>
          <w:bCs/>
          <w:iCs/>
          <w:color w:val="000000"/>
          <w:szCs w:val="28"/>
        </w:rPr>
        <w:t xml:space="preserve"> </w:t>
      </w:r>
      <w:r w:rsidRPr="00324DA3">
        <w:rPr>
          <w:rFonts w:eastAsia="TimesNewRoman"/>
          <w:bCs/>
          <w:iCs/>
          <w:color w:val="000000"/>
          <w:szCs w:val="28"/>
        </w:rPr>
        <w:t>методом прямой капитализации выглядит следующим образом:</w:t>
      </w:r>
    </w:p>
    <w:p w:rsidR="00324DA3" w:rsidRDefault="00324DA3" w:rsidP="00324DA3">
      <w:pPr>
        <w:autoSpaceDE w:val="0"/>
        <w:autoSpaceDN w:val="0"/>
        <w:adjustRightInd w:val="0"/>
        <w:ind w:firstLine="709"/>
        <w:jc w:val="both"/>
        <w:rPr>
          <w:rFonts w:eastAsia="TimesNewRoman,Bold"/>
          <w:bCs/>
          <w:iCs/>
          <w:color w:val="000000"/>
          <w:szCs w:val="28"/>
        </w:rPr>
      </w:pPr>
    </w:p>
    <w:p w:rsidR="00324DA3" w:rsidRDefault="00324DA3" w:rsidP="00324DA3">
      <w:pPr>
        <w:autoSpaceDE w:val="0"/>
        <w:autoSpaceDN w:val="0"/>
        <w:adjustRightInd w:val="0"/>
        <w:ind w:firstLine="709"/>
        <w:jc w:val="both"/>
        <w:rPr>
          <w:rFonts w:eastAsia="TimesNewRoman"/>
          <w:bCs/>
          <w:iCs/>
          <w:color w:val="000000"/>
          <w:szCs w:val="28"/>
        </w:rPr>
      </w:pPr>
      <w:proofErr w:type="spellStart"/>
      <w:r w:rsidRPr="00324DA3">
        <w:rPr>
          <w:rFonts w:eastAsia="TimesNewRoman,Bold"/>
          <w:bCs/>
          <w:iCs/>
          <w:color w:val="000000"/>
          <w:szCs w:val="28"/>
        </w:rPr>
        <w:t>Кдох</w:t>
      </w:r>
      <w:r w:rsidRPr="00324DA3">
        <w:rPr>
          <w:rFonts w:eastAsia="TimesNewRoman"/>
          <w:bCs/>
          <w:iCs/>
          <w:color w:val="000000"/>
          <w:szCs w:val="28"/>
        </w:rPr>
        <w:t>=</w:t>
      </w:r>
      <w:proofErr w:type="spellEnd"/>
      <w:r w:rsidRPr="00324DA3">
        <w:rPr>
          <w:rFonts w:eastAsia="TimesNewRoman"/>
          <w:bCs/>
          <w:iCs/>
          <w:color w:val="000000"/>
          <w:szCs w:val="28"/>
        </w:rPr>
        <w:t xml:space="preserve"> </w:t>
      </w:r>
      <w:r w:rsidRPr="00324DA3">
        <w:rPr>
          <w:rFonts w:eastAsia="TimesNewRoman,Bold"/>
          <w:bCs/>
          <w:iCs/>
          <w:color w:val="000000"/>
          <w:szCs w:val="28"/>
        </w:rPr>
        <w:t>ЧД</w:t>
      </w:r>
      <w:r w:rsidRPr="00324DA3">
        <w:rPr>
          <w:rFonts w:eastAsia="TimesNewRoman"/>
          <w:bCs/>
          <w:iCs/>
          <w:color w:val="000000"/>
          <w:szCs w:val="28"/>
        </w:rPr>
        <w:t>/</w:t>
      </w:r>
      <w:proofErr w:type="spellStart"/>
      <w:proofErr w:type="gramStart"/>
      <w:r w:rsidRPr="00324DA3">
        <w:rPr>
          <w:rFonts w:eastAsia="TimesNewRoman"/>
          <w:bCs/>
          <w:iCs/>
          <w:color w:val="000000"/>
          <w:szCs w:val="28"/>
        </w:rPr>
        <w:t>C</w:t>
      </w:r>
      <w:proofErr w:type="gramEnd"/>
      <w:r w:rsidRPr="00324DA3">
        <w:rPr>
          <w:rFonts w:eastAsia="TimesNewRoman,Bold"/>
          <w:bCs/>
          <w:iCs/>
          <w:color w:val="000000"/>
          <w:szCs w:val="28"/>
        </w:rPr>
        <w:t>кап</w:t>
      </w:r>
      <w:proofErr w:type="spellEnd"/>
      <w:r w:rsidRPr="00324DA3">
        <w:rPr>
          <w:rFonts w:eastAsia="TimesNewRoman"/>
          <w:bCs/>
          <w:iCs/>
          <w:color w:val="000000"/>
          <w:szCs w:val="28"/>
        </w:rPr>
        <w:t xml:space="preserve">, </w:t>
      </w:r>
      <w:r>
        <w:rPr>
          <w:rFonts w:eastAsia="TimesNewRoman"/>
          <w:bCs/>
          <w:iCs/>
          <w:color w:val="000000"/>
          <w:szCs w:val="28"/>
        </w:rPr>
        <w:t xml:space="preserve">                                                                    </w:t>
      </w:r>
      <w:r w:rsidRPr="00324DA3">
        <w:rPr>
          <w:rFonts w:eastAsia="TimesNewRoman"/>
          <w:bCs/>
          <w:iCs/>
          <w:color w:val="000000"/>
          <w:szCs w:val="28"/>
        </w:rPr>
        <w:t>(8.4.)</w:t>
      </w:r>
    </w:p>
    <w:p w:rsidR="00324DA3" w:rsidRPr="00324DA3" w:rsidRDefault="00324DA3" w:rsidP="00324DA3">
      <w:pPr>
        <w:autoSpaceDE w:val="0"/>
        <w:autoSpaceDN w:val="0"/>
        <w:adjustRightInd w:val="0"/>
        <w:ind w:firstLine="709"/>
        <w:jc w:val="both"/>
        <w:rPr>
          <w:rFonts w:eastAsia="TimesNewRoman"/>
          <w:bCs/>
          <w:iCs/>
          <w:color w:val="000000"/>
          <w:szCs w:val="28"/>
        </w:rPr>
      </w:pPr>
    </w:p>
    <w:p w:rsid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где </w:t>
      </w:r>
      <w:proofErr w:type="spellStart"/>
      <w:r w:rsidRPr="00324DA3">
        <w:rPr>
          <w:rFonts w:eastAsia="TimesNewRoman,Italic"/>
          <w:bCs/>
          <w:iCs/>
          <w:color w:val="000000"/>
          <w:szCs w:val="28"/>
        </w:rPr>
        <w:t>Кдох</w:t>
      </w:r>
      <w:proofErr w:type="spellEnd"/>
      <w:r w:rsidRPr="00324DA3">
        <w:rPr>
          <w:rFonts w:eastAsia="TimesNewRoman,Italic"/>
          <w:bCs/>
          <w:iCs/>
          <w:color w:val="000000"/>
          <w:szCs w:val="28"/>
        </w:rPr>
        <w:t xml:space="preserve"> </w:t>
      </w:r>
      <w:r w:rsidRPr="00324DA3">
        <w:rPr>
          <w:rFonts w:eastAsia="TimesNewRoman"/>
          <w:bCs/>
          <w:iCs/>
          <w:color w:val="000000"/>
          <w:szCs w:val="28"/>
        </w:rPr>
        <w:t xml:space="preserve">– стоимость оцениваемого объекта; </w:t>
      </w:r>
      <w:r w:rsidRPr="00324DA3">
        <w:rPr>
          <w:rFonts w:eastAsia="TimesNewRoman,Italic"/>
          <w:bCs/>
          <w:iCs/>
          <w:color w:val="000000"/>
          <w:szCs w:val="28"/>
        </w:rPr>
        <w:t>ЧД</w:t>
      </w:r>
      <w:r w:rsidRPr="00324DA3">
        <w:rPr>
          <w:rFonts w:eastAsia="TimesNewRoman"/>
          <w:bCs/>
          <w:iCs/>
          <w:color w:val="000000"/>
          <w:szCs w:val="28"/>
        </w:rPr>
        <w:t xml:space="preserve">– </w:t>
      </w:r>
      <w:proofErr w:type="gramStart"/>
      <w:r w:rsidRPr="00324DA3">
        <w:rPr>
          <w:rFonts w:eastAsia="TimesNewRoman"/>
          <w:bCs/>
          <w:iCs/>
          <w:color w:val="000000"/>
          <w:szCs w:val="28"/>
        </w:rPr>
        <w:t>чи</w:t>
      </w:r>
      <w:proofErr w:type="gramEnd"/>
      <w:r w:rsidRPr="00324DA3">
        <w:rPr>
          <w:rFonts w:eastAsia="TimesNewRoman"/>
          <w:bCs/>
          <w:iCs/>
          <w:color w:val="000000"/>
          <w:szCs w:val="28"/>
        </w:rPr>
        <w:t xml:space="preserve">стый доход; </w:t>
      </w:r>
    </w:p>
    <w:p w:rsidR="00324DA3" w:rsidRPr="00324DA3" w:rsidRDefault="00324DA3" w:rsidP="00324DA3">
      <w:pPr>
        <w:autoSpaceDE w:val="0"/>
        <w:autoSpaceDN w:val="0"/>
        <w:adjustRightInd w:val="0"/>
        <w:ind w:firstLine="709"/>
        <w:jc w:val="both"/>
        <w:rPr>
          <w:rFonts w:eastAsia="TimesNewRoman"/>
          <w:bCs/>
          <w:iCs/>
          <w:color w:val="000000"/>
          <w:szCs w:val="28"/>
        </w:rPr>
      </w:pPr>
      <w:proofErr w:type="spellStart"/>
      <w:r>
        <w:rPr>
          <w:rFonts w:eastAsia="TimesNewRoman,Italic"/>
          <w:bCs/>
          <w:iCs/>
          <w:color w:val="000000"/>
          <w:szCs w:val="28"/>
        </w:rPr>
        <w:t>Скап</w:t>
      </w:r>
      <w:proofErr w:type="spellEnd"/>
      <w:r>
        <w:rPr>
          <w:rFonts w:eastAsia="TimesNewRoman,Italic"/>
          <w:bCs/>
          <w:iCs/>
          <w:color w:val="000000"/>
          <w:szCs w:val="28"/>
        </w:rPr>
        <w:t xml:space="preserve"> - </w:t>
      </w:r>
      <w:r w:rsidRPr="00324DA3">
        <w:rPr>
          <w:rFonts w:eastAsia="TimesNewRoman"/>
          <w:bCs/>
          <w:iCs/>
          <w:color w:val="000000"/>
          <w:szCs w:val="28"/>
        </w:rPr>
        <w:t>ставка капитализации.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2. </w:t>
      </w:r>
      <w:r w:rsidRPr="00324DA3">
        <w:rPr>
          <w:rFonts w:eastAsia="TimesNewRoman,Italic"/>
          <w:bCs/>
          <w:iCs/>
          <w:color w:val="000000"/>
          <w:szCs w:val="28"/>
        </w:rPr>
        <w:t xml:space="preserve">Метод дисконтированных денежных потоков </w:t>
      </w:r>
      <w:r w:rsidRPr="00324DA3">
        <w:rPr>
          <w:rFonts w:eastAsia="TimesNewRoman"/>
          <w:bCs/>
          <w:iCs/>
          <w:color w:val="000000"/>
          <w:szCs w:val="28"/>
        </w:rPr>
        <w:t>предполагает</w:t>
      </w:r>
      <w:r>
        <w:rPr>
          <w:rFonts w:eastAsia="TimesNewRoman"/>
          <w:bCs/>
          <w:iCs/>
          <w:color w:val="000000"/>
          <w:szCs w:val="28"/>
        </w:rPr>
        <w:t xml:space="preserve"> </w:t>
      </w:r>
      <w:r w:rsidRPr="00324DA3">
        <w:rPr>
          <w:rFonts w:eastAsia="TimesNewRoman"/>
          <w:bCs/>
          <w:iCs/>
          <w:color w:val="000000"/>
          <w:szCs w:val="28"/>
        </w:rPr>
        <w:t>установление продолжительности по</w:t>
      </w:r>
      <w:r>
        <w:rPr>
          <w:rFonts w:eastAsia="TimesNewRoman"/>
          <w:bCs/>
          <w:iCs/>
          <w:color w:val="000000"/>
          <w:szCs w:val="28"/>
        </w:rPr>
        <w:t>лучения дохода от объекта недви</w:t>
      </w:r>
      <w:r w:rsidRPr="00324DA3">
        <w:rPr>
          <w:rFonts w:eastAsia="TimesNewRoman"/>
          <w:bCs/>
          <w:iCs/>
          <w:color w:val="000000"/>
          <w:szCs w:val="28"/>
        </w:rPr>
        <w:t>жимости, прогнозирование величины денежных потоков; определение</w:t>
      </w:r>
      <w:r>
        <w:rPr>
          <w:rFonts w:eastAsia="TimesNewRoman"/>
          <w:bCs/>
          <w:iCs/>
          <w:color w:val="000000"/>
          <w:szCs w:val="28"/>
        </w:rPr>
        <w:t xml:space="preserve"> </w:t>
      </w:r>
      <w:r w:rsidRPr="00324DA3">
        <w:rPr>
          <w:rFonts w:eastAsia="TimesNewRoman"/>
          <w:bCs/>
          <w:iCs/>
          <w:color w:val="000000"/>
          <w:szCs w:val="28"/>
        </w:rPr>
        <w:t>ставки дисконтирования. Применяется, когда динамика изменения дохода</w:t>
      </w:r>
      <w:r>
        <w:rPr>
          <w:rFonts w:eastAsia="TimesNewRoman"/>
          <w:bCs/>
          <w:iCs/>
          <w:color w:val="000000"/>
          <w:szCs w:val="28"/>
        </w:rPr>
        <w:t xml:space="preserve"> </w:t>
      </w:r>
      <w:r w:rsidRPr="00324DA3">
        <w:rPr>
          <w:rFonts w:eastAsia="TimesNewRoman"/>
          <w:bCs/>
          <w:iCs/>
          <w:color w:val="000000"/>
          <w:szCs w:val="28"/>
        </w:rPr>
        <w:t>значительна или эти изменения имеют нерегулярный характер.</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Ставка дисконтирования – это сложный процент, используемый при</w:t>
      </w:r>
      <w:r>
        <w:rPr>
          <w:rFonts w:eastAsia="TimesNewRoman"/>
          <w:bCs/>
          <w:iCs/>
          <w:color w:val="000000"/>
          <w:szCs w:val="28"/>
        </w:rPr>
        <w:t xml:space="preserve"> </w:t>
      </w:r>
      <w:r w:rsidRPr="00324DA3">
        <w:rPr>
          <w:rFonts w:eastAsia="TimesNewRoman"/>
          <w:bCs/>
          <w:iCs/>
          <w:color w:val="000000"/>
          <w:szCs w:val="28"/>
        </w:rPr>
        <w:t>расчете текущей стоимости будущих п</w:t>
      </w:r>
      <w:r>
        <w:rPr>
          <w:rFonts w:eastAsia="TimesNewRoman"/>
          <w:bCs/>
          <w:iCs/>
          <w:color w:val="000000"/>
          <w:szCs w:val="28"/>
        </w:rPr>
        <w:t>латежей. Для определения исполь</w:t>
      </w:r>
      <w:r w:rsidRPr="00324DA3">
        <w:rPr>
          <w:rFonts w:eastAsia="TimesNewRoman"/>
          <w:bCs/>
          <w:iCs/>
          <w:color w:val="000000"/>
          <w:szCs w:val="28"/>
        </w:rPr>
        <w:t>зуются различные методы: построен</w:t>
      </w:r>
      <w:r>
        <w:rPr>
          <w:rFonts w:eastAsia="TimesNewRoman"/>
          <w:bCs/>
          <w:iCs/>
          <w:color w:val="000000"/>
          <w:szCs w:val="28"/>
        </w:rPr>
        <w:t>ия, сравнения альтернативных ин</w:t>
      </w:r>
      <w:r w:rsidRPr="00324DA3">
        <w:rPr>
          <w:rFonts w:eastAsia="TimesNewRoman"/>
          <w:bCs/>
          <w:iCs/>
          <w:color w:val="000000"/>
          <w:szCs w:val="28"/>
        </w:rPr>
        <w:t>вестиций, выделения, мониторинга.</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А. </w:t>
      </w:r>
      <w:r w:rsidRPr="00324DA3">
        <w:rPr>
          <w:rFonts w:eastAsia="TimesNewRoman,Italic"/>
          <w:bCs/>
          <w:iCs/>
          <w:color w:val="000000"/>
          <w:szCs w:val="28"/>
        </w:rPr>
        <w:t xml:space="preserve">Метод построения </w:t>
      </w:r>
      <w:r w:rsidRPr="00324DA3">
        <w:rPr>
          <w:rFonts w:eastAsia="TimesNewRoman"/>
          <w:bCs/>
          <w:iCs/>
          <w:color w:val="000000"/>
          <w:szCs w:val="28"/>
        </w:rPr>
        <w:t>основывается</w:t>
      </w:r>
      <w:r>
        <w:rPr>
          <w:rFonts w:eastAsia="TimesNewRoman"/>
          <w:bCs/>
          <w:iCs/>
          <w:color w:val="000000"/>
          <w:szCs w:val="28"/>
        </w:rPr>
        <w:t xml:space="preserve"> на предпосылке, что ставка дис</w:t>
      </w:r>
      <w:r w:rsidRPr="00324DA3">
        <w:rPr>
          <w:rFonts w:eastAsia="TimesNewRoman"/>
          <w:bCs/>
          <w:iCs/>
          <w:color w:val="000000"/>
          <w:szCs w:val="28"/>
        </w:rPr>
        <w:t>контирования является лишь функцией риска и может быть определена</w:t>
      </w:r>
      <w:r>
        <w:rPr>
          <w:rFonts w:eastAsia="TimesNewRoman"/>
          <w:bCs/>
          <w:iCs/>
          <w:color w:val="000000"/>
          <w:szCs w:val="28"/>
        </w:rPr>
        <w:t xml:space="preserve"> </w:t>
      </w:r>
      <w:r w:rsidRPr="00324DA3">
        <w:rPr>
          <w:rFonts w:eastAsia="TimesNewRoman"/>
          <w:bCs/>
          <w:iCs/>
          <w:color w:val="000000"/>
          <w:szCs w:val="28"/>
        </w:rPr>
        <w:t>как сумма всех рисков, связанных с п</w:t>
      </w:r>
      <w:r>
        <w:rPr>
          <w:rFonts w:eastAsia="TimesNewRoman"/>
          <w:bCs/>
          <w:iCs/>
          <w:color w:val="000000"/>
          <w:szCs w:val="28"/>
        </w:rPr>
        <w:t>риобретением, эксплуатацией объ</w:t>
      </w:r>
      <w:r w:rsidRPr="00324DA3">
        <w:rPr>
          <w:rFonts w:eastAsia="TimesNewRoman"/>
          <w:bCs/>
          <w:iCs/>
          <w:color w:val="000000"/>
          <w:szCs w:val="28"/>
        </w:rPr>
        <w:t>екта недвижимости и другими операциями.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Б. В основе </w:t>
      </w:r>
      <w:r w:rsidRPr="00324DA3">
        <w:rPr>
          <w:rFonts w:eastAsia="TimesNewRoman,Italic"/>
          <w:bCs/>
          <w:iCs/>
          <w:color w:val="000000"/>
          <w:szCs w:val="28"/>
        </w:rPr>
        <w:t xml:space="preserve">метода сравнения альтернативных инвестиций </w:t>
      </w:r>
      <w:r>
        <w:rPr>
          <w:rFonts w:eastAsia="TimesNewRoman"/>
          <w:bCs/>
          <w:iCs/>
          <w:color w:val="000000"/>
          <w:szCs w:val="28"/>
        </w:rPr>
        <w:t>лежит поло</w:t>
      </w:r>
      <w:r w:rsidRPr="00324DA3">
        <w:rPr>
          <w:rFonts w:eastAsia="TimesNewRoman"/>
          <w:bCs/>
          <w:iCs/>
          <w:color w:val="000000"/>
          <w:szCs w:val="28"/>
        </w:rPr>
        <w:t>жение о том, что аналогичные по р</w:t>
      </w:r>
      <w:r>
        <w:rPr>
          <w:rFonts w:eastAsia="TimesNewRoman"/>
          <w:bCs/>
          <w:iCs/>
          <w:color w:val="000000"/>
          <w:szCs w:val="28"/>
        </w:rPr>
        <w:t>иску проекты должны иметь анало</w:t>
      </w:r>
      <w:r w:rsidRPr="00324DA3">
        <w:rPr>
          <w:rFonts w:eastAsia="TimesNewRoman"/>
          <w:bCs/>
          <w:iCs/>
          <w:color w:val="000000"/>
          <w:szCs w:val="28"/>
        </w:rPr>
        <w:t>гичные ставки дисконтирования.</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В. </w:t>
      </w:r>
      <w:r w:rsidRPr="00324DA3">
        <w:rPr>
          <w:rFonts w:eastAsia="TimesNewRoman,Italic"/>
          <w:bCs/>
          <w:iCs/>
          <w:color w:val="000000"/>
          <w:szCs w:val="28"/>
        </w:rPr>
        <w:t xml:space="preserve">Метод выделения </w:t>
      </w:r>
      <w:r w:rsidRPr="00324DA3">
        <w:rPr>
          <w:rFonts w:eastAsia="TimesNewRoman"/>
          <w:bCs/>
          <w:iCs/>
          <w:color w:val="000000"/>
          <w:szCs w:val="28"/>
        </w:rPr>
        <w:t>предполагает,</w:t>
      </w:r>
      <w:r>
        <w:rPr>
          <w:rFonts w:eastAsia="TimesNewRoman"/>
          <w:bCs/>
          <w:iCs/>
          <w:color w:val="000000"/>
          <w:szCs w:val="28"/>
        </w:rPr>
        <w:t xml:space="preserve"> что ставка дисконтирования рас</w:t>
      </w:r>
      <w:r w:rsidRPr="00324DA3">
        <w:rPr>
          <w:rFonts w:eastAsia="TimesNewRoman"/>
          <w:bCs/>
          <w:iCs/>
          <w:color w:val="000000"/>
          <w:szCs w:val="28"/>
        </w:rPr>
        <w:t>считывается на основании данных о совершенных сделках.</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Г. Используя </w:t>
      </w:r>
      <w:r w:rsidRPr="00324DA3">
        <w:rPr>
          <w:rFonts w:eastAsia="TimesNewRoman,Italic"/>
          <w:bCs/>
          <w:iCs/>
          <w:color w:val="000000"/>
          <w:szCs w:val="28"/>
        </w:rPr>
        <w:t>метод мониторинга</w:t>
      </w:r>
      <w:r w:rsidRPr="00324DA3">
        <w:rPr>
          <w:rFonts w:eastAsia="TimesNewRoman"/>
          <w:bCs/>
          <w:iCs/>
          <w:color w:val="000000"/>
          <w:szCs w:val="28"/>
        </w:rPr>
        <w:t>, мо</w:t>
      </w:r>
      <w:r>
        <w:rPr>
          <w:rFonts w:eastAsia="TimesNewRoman"/>
          <w:bCs/>
          <w:iCs/>
          <w:color w:val="000000"/>
          <w:szCs w:val="28"/>
        </w:rPr>
        <w:t>жно прогнозировать изменения ве</w:t>
      </w:r>
      <w:r w:rsidRPr="00324DA3">
        <w:rPr>
          <w:rFonts w:eastAsia="TimesNewRoman"/>
          <w:bCs/>
          <w:iCs/>
          <w:color w:val="000000"/>
          <w:szCs w:val="28"/>
        </w:rPr>
        <w:t xml:space="preserve">роятной доходности </w:t>
      </w:r>
      <w:proofErr w:type="gramStart"/>
      <w:r w:rsidRPr="00324DA3">
        <w:rPr>
          <w:rFonts w:eastAsia="TimesNewRoman"/>
          <w:bCs/>
          <w:iCs/>
          <w:color w:val="000000"/>
          <w:szCs w:val="28"/>
        </w:rPr>
        <w:t>объекта</w:t>
      </w:r>
      <w:proofErr w:type="gramEnd"/>
      <w:r w:rsidRPr="00324DA3">
        <w:rPr>
          <w:rFonts w:eastAsia="TimesNewRoman"/>
          <w:bCs/>
          <w:iCs/>
          <w:color w:val="000000"/>
          <w:szCs w:val="28"/>
        </w:rPr>
        <w:t xml:space="preserve"> недвижимости на основе мониторинга рынка</w:t>
      </w:r>
      <w:r>
        <w:rPr>
          <w:rFonts w:eastAsia="TimesNewRoman"/>
          <w:bCs/>
          <w:iCs/>
          <w:color w:val="000000"/>
          <w:szCs w:val="28"/>
        </w:rPr>
        <w:t xml:space="preserve"> </w:t>
      </w:r>
      <w:r w:rsidRPr="00324DA3">
        <w:rPr>
          <w:rFonts w:eastAsia="TimesNewRoman"/>
          <w:bCs/>
          <w:iCs/>
          <w:color w:val="000000"/>
          <w:szCs w:val="28"/>
        </w:rPr>
        <w:t>недвижимости, результаты которого официально публикуются. Такой</w:t>
      </w:r>
      <w:r>
        <w:rPr>
          <w:rFonts w:eastAsia="TimesNewRoman"/>
          <w:bCs/>
          <w:iCs/>
          <w:color w:val="000000"/>
          <w:szCs w:val="28"/>
        </w:rPr>
        <w:t xml:space="preserve"> </w:t>
      </w:r>
      <w:r w:rsidRPr="00324DA3">
        <w:rPr>
          <w:rFonts w:eastAsia="TimesNewRoman"/>
          <w:bCs/>
          <w:iCs/>
          <w:color w:val="000000"/>
          <w:szCs w:val="28"/>
        </w:rPr>
        <w:t>анализ позволяет выявлять тенденци</w:t>
      </w:r>
      <w:r>
        <w:rPr>
          <w:rFonts w:eastAsia="TimesNewRoman"/>
          <w:bCs/>
          <w:iCs/>
          <w:color w:val="000000"/>
          <w:szCs w:val="28"/>
        </w:rPr>
        <w:t>и изменения доходности альтерна</w:t>
      </w:r>
      <w:r w:rsidRPr="00324DA3">
        <w:rPr>
          <w:rFonts w:eastAsia="TimesNewRoman"/>
          <w:bCs/>
          <w:iCs/>
          <w:color w:val="000000"/>
          <w:szCs w:val="28"/>
        </w:rPr>
        <w:t>тивных инвестиций.</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3. </w:t>
      </w:r>
      <w:r w:rsidRPr="00324DA3">
        <w:rPr>
          <w:rFonts w:eastAsia="TimesNewRoman,Italic"/>
          <w:bCs/>
          <w:iCs/>
          <w:color w:val="000000"/>
          <w:szCs w:val="28"/>
        </w:rPr>
        <w:t xml:space="preserve">Метод техники остатка </w:t>
      </w:r>
      <w:r w:rsidRPr="00324DA3">
        <w:rPr>
          <w:rFonts w:eastAsia="TimesNewRoman"/>
          <w:bCs/>
          <w:iCs/>
          <w:color w:val="000000"/>
          <w:szCs w:val="28"/>
        </w:rPr>
        <w:t>предполагает капитализацию дохода,</w:t>
      </w:r>
      <w:r>
        <w:rPr>
          <w:rFonts w:eastAsia="TimesNewRoman"/>
          <w:bCs/>
          <w:iCs/>
          <w:color w:val="000000"/>
          <w:szCs w:val="28"/>
        </w:rPr>
        <w:t xml:space="preserve"> </w:t>
      </w:r>
      <w:r w:rsidRPr="00324DA3">
        <w:rPr>
          <w:rFonts w:eastAsia="TimesNewRoman"/>
          <w:bCs/>
          <w:iCs/>
          <w:color w:val="000000"/>
          <w:szCs w:val="28"/>
        </w:rPr>
        <w:t xml:space="preserve">который относится только к одной из </w:t>
      </w:r>
      <w:proofErr w:type="gramStart"/>
      <w:r w:rsidRPr="00324DA3">
        <w:rPr>
          <w:rFonts w:eastAsia="TimesNewRoman"/>
          <w:bCs/>
          <w:iCs/>
          <w:color w:val="000000"/>
          <w:szCs w:val="28"/>
        </w:rPr>
        <w:t>составляющих</w:t>
      </w:r>
      <w:proofErr w:type="gramEnd"/>
      <w:r w:rsidRPr="00324DA3">
        <w:rPr>
          <w:rFonts w:eastAsia="TimesNewRoman"/>
          <w:bCs/>
          <w:iCs/>
          <w:color w:val="000000"/>
          <w:szCs w:val="28"/>
        </w:rPr>
        <w:t xml:space="preserve"> вложенных в</w:t>
      </w:r>
      <w:r>
        <w:rPr>
          <w:rFonts w:eastAsia="TimesNewRoman"/>
          <w:bCs/>
          <w:iCs/>
          <w:color w:val="000000"/>
          <w:szCs w:val="28"/>
        </w:rPr>
        <w:t xml:space="preserve"> </w:t>
      </w:r>
      <w:r w:rsidRPr="00324DA3">
        <w:rPr>
          <w:rFonts w:eastAsia="TimesNewRoman"/>
          <w:bCs/>
          <w:iCs/>
          <w:color w:val="000000"/>
          <w:szCs w:val="28"/>
        </w:rPr>
        <w:t>объект недвижимости средств, тогда как стоимость др</w:t>
      </w:r>
      <w:r>
        <w:rPr>
          <w:rFonts w:eastAsia="TimesNewRoman"/>
          <w:bCs/>
          <w:iCs/>
          <w:color w:val="000000"/>
          <w:szCs w:val="28"/>
        </w:rPr>
        <w:t>угих составляю</w:t>
      </w:r>
      <w:r w:rsidRPr="00324DA3">
        <w:rPr>
          <w:rFonts w:eastAsia="TimesNewRoman"/>
          <w:bCs/>
          <w:iCs/>
          <w:color w:val="000000"/>
          <w:szCs w:val="28"/>
        </w:rPr>
        <w:t>щих известна.</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Стоимость объекта недвижимост</w:t>
      </w:r>
      <w:r>
        <w:rPr>
          <w:rFonts w:eastAsia="TimesNewRoman"/>
          <w:bCs/>
          <w:iCs/>
          <w:color w:val="000000"/>
          <w:szCs w:val="28"/>
        </w:rPr>
        <w:t>и рассматривается в такой после</w:t>
      </w:r>
      <w:r w:rsidRPr="00324DA3">
        <w:rPr>
          <w:rFonts w:eastAsia="TimesNewRoman"/>
          <w:bCs/>
          <w:iCs/>
          <w:color w:val="000000"/>
          <w:szCs w:val="28"/>
        </w:rPr>
        <w:t>довательности.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lastRenderedPageBreak/>
        <w:t>1. Вычисляется часть дохода за период, необходимый для привлечения</w:t>
      </w:r>
      <w:r>
        <w:rPr>
          <w:rFonts w:eastAsia="TimesNewRoman"/>
          <w:bCs/>
          <w:iCs/>
          <w:color w:val="000000"/>
          <w:szCs w:val="28"/>
        </w:rPr>
        <w:t xml:space="preserve"> </w:t>
      </w:r>
      <w:r w:rsidRPr="00324DA3">
        <w:rPr>
          <w:rFonts w:eastAsia="TimesNewRoman"/>
          <w:bCs/>
          <w:iCs/>
          <w:color w:val="000000"/>
          <w:szCs w:val="28"/>
        </w:rPr>
        <w:t>инвестиций в составляющую с известной стоимостью, путем умножения</w:t>
      </w:r>
      <w:r>
        <w:rPr>
          <w:rFonts w:eastAsia="TimesNewRoman"/>
          <w:bCs/>
          <w:iCs/>
          <w:color w:val="000000"/>
          <w:szCs w:val="28"/>
        </w:rPr>
        <w:t xml:space="preserve"> </w:t>
      </w:r>
      <w:r w:rsidRPr="00324DA3">
        <w:rPr>
          <w:rFonts w:eastAsia="TimesNewRoman"/>
          <w:bCs/>
          <w:iCs/>
          <w:color w:val="000000"/>
          <w:szCs w:val="28"/>
        </w:rPr>
        <w:t>ставки капитализации на величину стоимости.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2. Определяется величина дохода, </w:t>
      </w:r>
      <w:r>
        <w:rPr>
          <w:rFonts w:eastAsia="TimesNewRoman"/>
          <w:bCs/>
          <w:iCs/>
          <w:color w:val="000000"/>
          <w:szCs w:val="28"/>
        </w:rPr>
        <w:t>который приходится на вторую со</w:t>
      </w:r>
      <w:r w:rsidRPr="00324DA3">
        <w:rPr>
          <w:rFonts w:eastAsia="TimesNewRoman"/>
          <w:bCs/>
          <w:iCs/>
          <w:color w:val="000000"/>
          <w:szCs w:val="28"/>
        </w:rPr>
        <w:t>ставляющую (неизвестную), путем вычитания дохода, приходящегося на</w:t>
      </w:r>
      <w:r>
        <w:rPr>
          <w:rFonts w:eastAsia="TimesNewRoman"/>
          <w:bCs/>
          <w:iCs/>
          <w:color w:val="000000"/>
          <w:szCs w:val="28"/>
        </w:rPr>
        <w:t xml:space="preserve"> </w:t>
      </w:r>
      <w:r w:rsidRPr="00324DA3">
        <w:rPr>
          <w:rFonts w:eastAsia="TimesNewRoman"/>
          <w:bCs/>
          <w:iCs/>
          <w:color w:val="000000"/>
          <w:szCs w:val="28"/>
        </w:rPr>
        <w:t>первую составляющую, из общей величины дохода.</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3. Определяется стоимость второй</w:t>
      </w:r>
      <w:r>
        <w:rPr>
          <w:rFonts w:eastAsia="TimesNewRoman"/>
          <w:bCs/>
          <w:iCs/>
          <w:color w:val="000000"/>
          <w:szCs w:val="28"/>
        </w:rPr>
        <w:t xml:space="preserve"> составляющей путем </w:t>
      </w:r>
      <w:proofErr w:type="gramStart"/>
      <w:r>
        <w:rPr>
          <w:rFonts w:eastAsia="TimesNewRoman"/>
          <w:bCs/>
          <w:iCs/>
          <w:color w:val="000000"/>
          <w:szCs w:val="28"/>
        </w:rPr>
        <w:t>деления</w:t>
      </w:r>
      <w:proofErr w:type="gramEnd"/>
      <w:r>
        <w:rPr>
          <w:rFonts w:eastAsia="TimesNewRoman"/>
          <w:bCs/>
          <w:iCs/>
          <w:color w:val="000000"/>
          <w:szCs w:val="28"/>
        </w:rPr>
        <w:t xml:space="preserve"> при</w:t>
      </w:r>
      <w:r w:rsidRPr="00324DA3">
        <w:rPr>
          <w:rFonts w:eastAsia="TimesNewRoman"/>
          <w:bCs/>
          <w:iCs/>
          <w:color w:val="000000"/>
          <w:szCs w:val="28"/>
        </w:rPr>
        <w:t>ходящегося на лее дохода на соответствующую ставку капитализации.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4. Определяется стоимость объекта н</w:t>
      </w:r>
      <w:r>
        <w:rPr>
          <w:rFonts w:eastAsia="TimesNewRoman"/>
          <w:bCs/>
          <w:iCs/>
          <w:color w:val="000000"/>
          <w:szCs w:val="28"/>
        </w:rPr>
        <w:t>едвижимости путем сложения стои</w:t>
      </w:r>
      <w:r w:rsidRPr="00324DA3">
        <w:rPr>
          <w:rFonts w:eastAsia="TimesNewRoman"/>
          <w:bCs/>
          <w:iCs/>
          <w:color w:val="000000"/>
          <w:szCs w:val="28"/>
        </w:rPr>
        <w:t>мости известной составляющей и рассчитанной стоимости неизвестной</w:t>
      </w:r>
    </w:p>
    <w:p w:rsidR="00324DA3" w:rsidRPr="00324DA3" w:rsidRDefault="00324DA3" w:rsidP="00324DA3">
      <w:pPr>
        <w:autoSpaceDE w:val="0"/>
        <w:autoSpaceDN w:val="0"/>
        <w:adjustRightInd w:val="0"/>
        <w:jc w:val="both"/>
        <w:rPr>
          <w:rFonts w:eastAsia="TimesNewRoman"/>
          <w:bCs/>
          <w:iCs/>
          <w:color w:val="000000"/>
          <w:szCs w:val="28"/>
        </w:rPr>
      </w:pPr>
      <w:r w:rsidRPr="00324DA3">
        <w:rPr>
          <w:rFonts w:eastAsia="TimesNewRoman"/>
          <w:bCs/>
          <w:iCs/>
          <w:color w:val="000000"/>
          <w:szCs w:val="28"/>
        </w:rPr>
        <w:t>составляющей.</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На основе общих представлений о </w:t>
      </w:r>
      <w:r>
        <w:rPr>
          <w:rFonts w:eastAsia="TimesNewRoman"/>
          <w:bCs/>
          <w:iCs/>
          <w:color w:val="000000"/>
          <w:szCs w:val="28"/>
        </w:rPr>
        <w:t>доходном подходе для каждого от</w:t>
      </w:r>
      <w:r w:rsidRPr="00324DA3">
        <w:rPr>
          <w:rFonts w:eastAsia="TimesNewRoman"/>
          <w:bCs/>
          <w:iCs/>
          <w:color w:val="000000"/>
          <w:szCs w:val="28"/>
        </w:rPr>
        <w:t>дельного объекта недвижимости может использоваться та или иная группа</w:t>
      </w:r>
    </w:p>
    <w:p w:rsidR="00324DA3" w:rsidRPr="00324DA3" w:rsidRDefault="00324DA3" w:rsidP="00324DA3">
      <w:pPr>
        <w:autoSpaceDE w:val="0"/>
        <w:autoSpaceDN w:val="0"/>
        <w:adjustRightInd w:val="0"/>
        <w:jc w:val="both"/>
        <w:rPr>
          <w:rFonts w:eastAsia="TimesNewRoman"/>
          <w:bCs/>
          <w:iCs/>
          <w:color w:val="000000"/>
          <w:szCs w:val="28"/>
        </w:rPr>
      </w:pPr>
      <w:r w:rsidRPr="00324DA3">
        <w:rPr>
          <w:rFonts w:eastAsia="TimesNewRoman"/>
          <w:bCs/>
          <w:iCs/>
          <w:color w:val="000000"/>
          <w:szCs w:val="28"/>
        </w:rPr>
        <w:t>принципов и методов оцен</w:t>
      </w:r>
      <w:r>
        <w:rPr>
          <w:rFonts w:eastAsia="TimesNewRoman"/>
          <w:bCs/>
          <w:iCs/>
          <w:color w:val="000000"/>
          <w:szCs w:val="28"/>
        </w:rPr>
        <w:t>ки в зависимости от цели оц</w:t>
      </w:r>
      <w:r w:rsidRPr="00324DA3">
        <w:rPr>
          <w:rFonts w:eastAsia="TimesNewRoman"/>
          <w:bCs/>
          <w:iCs/>
          <w:color w:val="000000"/>
          <w:szCs w:val="28"/>
        </w:rPr>
        <w:t>енки.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Так, например, </w:t>
      </w:r>
      <w:r w:rsidRPr="00324DA3">
        <w:rPr>
          <w:rFonts w:eastAsia="TimesNewRoman,Italic"/>
          <w:bCs/>
          <w:iCs/>
          <w:color w:val="000000"/>
          <w:szCs w:val="28"/>
        </w:rPr>
        <w:t xml:space="preserve">доходный подход к оценке земельных участков </w:t>
      </w:r>
      <w:r>
        <w:rPr>
          <w:rFonts w:eastAsia="TimesNewRoman"/>
          <w:bCs/>
          <w:iCs/>
          <w:color w:val="000000"/>
          <w:szCs w:val="28"/>
        </w:rPr>
        <w:t>предпола</w:t>
      </w:r>
      <w:r w:rsidRPr="00324DA3">
        <w:rPr>
          <w:rFonts w:eastAsia="TimesNewRoman"/>
          <w:bCs/>
          <w:iCs/>
          <w:color w:val="000000"/>
          <w:szCs w:val="28"/>
        </w:rPr>
        <w:t xml:space="preserve">гает использование принципов и </w:t>
      </w:r>
      <w:r>
        <w:rPr>
          <w:rFonts w:eastAsia="TimesNewRoman"/>
          <w:bCs/>
          <w:iCs/>
          <w:color w:val="000000"/>
          <w:szCs w:val="28"/>
        </w:rPr>
        <w:t>методов, позволяющих оценить зе</w:t>
      </w:r>
      <w:r w:rsidRPr="00324DA3">
        <w:rPr>
          <w:rFonts w:eastAsia="TimesNewRoman"/>
          <w:bCs/>
          <w:iCs/>
          <w:color w:val="000000"/>
          <w:szCs w:val="28"/>
        </w:rPr>
        <w:t>мельный участок исходя из ожидаемых доходов. Это принципы ожидания,</w:t>
      </w:r>
      <w:r>
        <w:rPr>
          <w:rFonts w:eastAsia="TimesNewRoman"/>
          <w:bCs/>
          <w:iCs/>
          <w:color w:val="000000"/>
          <w:szCs w:val="28"/>
        </w:rPr>
        <w:t xml:space="preserve"> </w:t>
      </w:r>
      <w:r w:rsidRPr="00324DA3">
        <w:rPr>
          <w:rFonts w:eastAsia="TimesNewRoman"/>
          <w:bCs/>
          <w:iCs/>
          <w:color w:val="000000"/>
          <w:szCs w:val="28"/>
        </w:rPr>
        <w:t>спроса, предложения, замещения и методы прямой капитализации,</w:t>
      </w:r>
      <w:r>
        <w:rPr>
          <w:rFonts w:eastAsia="TimesNewRoman"/>
          <w:bCs/>
          <w:iCs/>
          <w:color w:val="000000"/>
          <w:szCs w:val="28"/>
        </w:rPr>
        <w:t xml:space="preserve"> </w:t>
      </w:r>
      <w:r w:rsidRPr="00324DA3">
        <w:rPr>
          <w:rFonts w:eastAsia="TimesNewRoman"/>
          <w:bCs/>
          <w:iCs/>
          <w:color w:val="000000"/>
          <w:szCs w:val="28"/>
        </w:rPr>
        <w:t>дисконтирования доходов, техники остатка дохода.</w:t>
      </w:r>
    </w:p>
    <w:p w:rsidR="00324DA3" w:rsidRDefault="00324DA3" w:rsidP="00324DA3">
      <w:pPr>
        <w:autoSpaceDE w:val="0"/>
        <w:autoSpaceDN w:val="0"/>
        <w:adjustRightInd w:val="0"/>
        <w:ind w:firstLine="709"/>
        <w:jc w:val="both"/>
        <w:rPr>
          <w:rFonts w:eastAsia="TimesNewRoman"/>
          <w:bCs/>
          <w:iCs/>
          <w:color w:val="000000"/>
          <w:szCs w:val="28"/>
        </w:rPr>
      </w:pPr>
    </w:p>
    <w:p w:rsidR="00D65BD6" w:rsidRDefault="00D65BD6" w:rsidP="00324DA3">
      <w:pPr>
        <w:autoSpaceDE w:val="0"/>
        <w:autoSpaceDN w:val="0"/>
        <w:adjustRightInd w:val="0"/>
        <w:ind w:firstLine="709"/>
        <w:jc w:val="both"/>
        <w:rPr>
          <w:rFonts w:eastAsia="TimesNewRoman"/>
          <w:bCs/>
          <w:iCs/>
          <w:color w:val="000000"/>
          <w:szCs w:val="28"/>
        </w:rPr>
      </w:pPr>
    </w:p>
    <w:p w:rsidR="00324DA3" w:rsidRPr="00D65BD6" w:rsidRDefault="00324DA3" w:rsidP="00324DA3">
      <w:pPr>
        <w:autoSpaceDE w:val="0"/>
        <w:autoSpaceDN w:val="0"/>
        <w:adjustRightInd w:val="0"/>
        <w:ind w:firstLine="709"/>
        <w:jc w:val="both"/>
        <w:rPr>
          <w:rFonts w:eastAsia="TimesNewRoman,Bold"/>
          <w:b/>
          <w:bCs/>
          <w:iCs/>
          <w:color w:val="000000"/>
          <w:szCs w:val="28"/>
        </w:rPr>
      </w:pPr>
      <w:r w:rsidRPr="00D65BD6">
        <w:rPr>
          <w:rFonts w:eastAsia="TimesNewRoman"/>
          <w:b/>
          <w:bCs/>
          <w:iCs/>
          <w:color w:val="000000"/>
          <w:szCs w:val="28"/>
        </w:rPr>
        <w:t xml:space="preserve">4. </w:t>
      </w:r>
      <w:r w:rsidRPr="00D65BD6">
        <w:rPr>
          <w:rFonts w:eastAsia="TimesNewRoman,Bold"/>
          <w:b/>
          <w:bCs/>
          <w:iCs/>
          <w:color w:val="000000"/>
          <w:szCs w:val="28"/>
        </w:rPr>
        <w:t>Этапы оценки</w:t>
      </w:r>
    </w:p>
    <w:p w:rsidR="00324DA3" w:rsidRPr="00D65BD6" w:rsidRDefault="00324DA3" w:rsidP="00324DA3">
      <w:pPr>
        <w:autoSpaceDE w:val="0"/>
        <w:autoSpaceDN w:val="0"/>
        <w:adjustRightInd w:val="0"/>
        <w:ind w:firstLine="709"/>
        <w:jc w:val="both"/>
        <w:rPr>
          <w:rFonts w:eastAsia="TimesNewRoman,Bold"/>
          <w:b/>
          <w:bCs/>
          <w:iCs/>
          <w:color w:val="000000"/>
          <w:szCs w:val="28"/>
        </w:rPr>
      </w:pP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Процесс оценки объектов недвижимости можно разделить нашесть этапов.</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1. </w:t>
      </w:r>
      <w:r w:rsidRPr="00324DA3">
        <w:rPr>
          <w:rFonts w:eastAsia="TimesNewRoman,Bold"/>
          <w:bCs/>
          <w:iCs/>
          <w:color w:val="000000"/>
          <w:szCs w:val="28"/>
        </w:rPr>
        <w:t>Определение цели и постановка задачи</w:t>
      </w:r>
      <w:r w:rsidRPr="00324DA3">
        <w:rPr>
          <w:rFonts w:eastAsia="TimesNewRoman"/>
          <w:bCs/>
          <w:iCs/>
          <w:color w:val="000000"/>
          <w:szCs w:val="28"/>
        </w:rPr>
        <w:t xml:space="preserve">, </w:t>
      </w:r>
      <w:r w:rsidRPr="00324DA3">
        <w:rPr>
          <w:rFonts w:eastAsia="TimesNewRoman,Bold"/>
          <w:bCs/>
          <w:iCs/>
          <w:color w:val="000000"/>
          <w:szCs w:val="28"/>
        </w:rPr>
        <w:t>заключение договора</w:t>
      </w:r>
      <w:r w:rsidRPr="00324DA3">
        <w:rPr>
          <w:rFonts w:eastAsia="TimesNewRoman"/>
          <w:bCs/>
          <w:iCs/>
          <w:color w:val="000000"/>
          <w:szCs w:val="28"/>
        </w:rPr>
        <w:t>.</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Определение </w:t>
      </w:r>
      <w:proofErr w:type="gramStart"/>
      <w:r w:rsidRPr="00324DA3">
        <w:rPr>
          <w:rFonts w:eastAsia="TimesNewRoman"/>
          <w:bCs/>
          <w:iCs/>
          <w:color w:val="000000"/>
          <w:szCs w:val="28"/>
        </w:rPr>
        <w:t>цели использования оценки объекта недвижимости</w:t>
      </w:r>
      <w:proofErr w:type="gramEnd"/>
      <w:r>
        <w:rPr>
          <w:rFonts w:eastAsia="TimesNewRoman"/>
          <w:bCs/>
          <w:iCs/>
          <w:color w:val="000000"/>
          <w:szCs w:val="28"/>
        </w:rPr>
        <w:t xml:space="preserve"> </w:t>
      </w:r>
      <w:r w:rsidRPr="00324DA3">
        <w:rPr>
          <w:rFonts w:eastAsia="TimesNewRoman"/>
          <w:bCs/>
          <w:iCs/>
          <w:color w:val="000000"/>
          <w:szCs w:val="28"/>
        </w:rPr>
        <w:t xml:space="preserve">позволяет более точно указать, кто </w:t>
      </w:r>
      <w:r>
        <w:rPr>
          <w:rFonts w:eastAsia="TimesNewRoman"/>
          <w:bCs/>
          <w:iCs/>
          <w:color w:val="000000"/>
          <w:szCs w:val="28"/>
        </w:rPr>
        <w:t>является пользователем результа</w:t>
      </w:r>
      <w:r w:rsidRPr="00324DA3">
        <w:rPr>
          <w:rFonts w:eastAsia="TimesNewRoman"/>
          <w:bCs/>
          <w:iCs/>
          <w:color w:val="000000"/>
          <w:szCs w:val="28"/>
        </w:rPr>
        <w:t>тов оценки. Указание соответству</w:t>
      </w:r>
      <w:r>
        <w:rPr>
          <w:rFonts w:eastAsia="TimesNewRoman"/>
          <w:bCs/>
          <w:iCs/>
          <w:color w:val="000000"/>
          <w:szCs w:val="28"/>
        </w:rPr>
        <w:t>ющего квалифицированного пользо</w:t>
      </w:r>
      <w:r w:rsidRPr="00324DA3">
        <w:rPr>
          <w:rFonts w:eastAsia="TimesNewRoman"/>
          <w:bCs/>
          <w:iCs/>
          <w:color w:val="000000"/>
          <w:szCs w:val="28"/>
        </w:rPr>
        <w:t>вателя, для которого предназначается отчет, а также ограничение использования отчета исключительно указанными сторонами снижает</w:t>
      </w:r>
      <w:r>
        <w:rPr>
          <w:rFonts w:eastAsia="TimesNewRoman"/>
          <w:bCs/>
          <w:iCs/>
          <w:color w:val="000000"/>
          <w:szCs w:val="28"/>
        </w:rPr>
        <w:t xml:space="preserve"> </w:t>
      </w:r>
      <w:r w:rsidRPr="00324DA3">
        <w:rPr>
          <w:rFonts w:eastAsia="TimesNewRoman"/>
          <w:bCs/>
          <w:iCs/>
          <w:color w:val="000000"/>
          <w:szCs w:val="28"/>
        </w:rPr>
        <w:t>вероятность привлечения оценщика к ответственности за возмещение</w:t>
      </w:r>
      <w:r>
        <w:rPr>
          <w:rFonts w:eastAsia="TimesNewRoman"/>
          <w:bCs/>
          <w:iCs/>
          <w:color w:val="000000"/>
          <w:szCs w:val="28"/>
        </w:rPr>
        <w:t xml:space="preserve"> </w:t>
      </w:r>
      <w:r w:rsidRPr="00324DA3">
        <w:rPr>
          <w:rFonts w:eastAsia="TimesNewRoman"/>
          <w:bCs/>
          <w:iCs/>
          <w:color w:val="000000"/>
          <w:szCs w:val="28"/>
        </w:rPr>
        <w:t>ущерба по претензиям тех, для кого такой отчет не предназначался.</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Различные цели расчета рыноч</w:t>
      </w:r>
      <w:r>
        <w:rPr>
          <w:rFonts w:eastAsia="TimesNewRoman"/>
          <w:bCs/>
          <w:iCs/>
          <w:color w:val="000000"/>
          <w:szCs w:val="28"/>
        </w:rPr>
        <w:t>ной стоимости объекта недвижимо</w:t>
      </w:r>
      <w:r w:rsidRPr="00324DA3">
        <w:rPr>
          <w:rFonts w:eastAsia="TimesNewRoman"/>
          <w:bCs/>
          <w:iCs/>
          <w:color w:val="000000"/>
          <w:szCs w:val="28"/>
        </w:rPr>
        <w:t>сти требуют разработки или расширенного применения различных</w:t>
      </w:r>
      <w:r>
        <w:rPr>
          <w:rFonts w:eastAsia="TimesNewRoman"/>
          <w:bCs/>
          <w:iCs/>
          <w:color w:val="000000"/>
          <w:szCs w:val="28"/>
        </w:rPr>
        <w:t xml:space="preserve"> </w:t>
      </w:r>
      <w:r w:rsidRPr="00324DA3">
        <w:rPr>
          <w:rFonts w:eastAsia="TimesNewRoman"/>
          <w:bCs/>
          <w:iCs/>
          <w:color w:val="000000"/>
          <w:szCs w:val="28"/>
        </w:rPr>
        <w:t>способов и методов оценки.</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2. </w:t>
      </w:r>
      <w:r w:rsidRPr="00324DA3">
        <w:rPr>
          <w:rFonts w:eastAsia="TimesNewRoman,Bold"/>
          <w:bCs/>
          <w:iCs/>
          <w:color w:val="000000"/>
          <w:szCs w:val="28"/>
        </w:rPr>
        <w:t>План оценки</w:t>
      </w:r>
      <w:r w:rsidRPr="00324DA3">
        <w:rPr>
          <w:rFonts w:eastAsia="TimesNewRoman"/>
          <w:bCs/>
          <w:iCs/>
          <w:color w:val="000000"/>
          <w:szCs w:val="28"/>
        </w:rPr>
        <w:t>. После того как с</w:t>
      </w:r>
      <w:r>
        <w:rPr>
          <w:rFonts w:eastAsia="TimesNewRoman"/>
          <w:bCs/>
          <w:iCs/>
          <w:color w:val="000000"/>
          <w:szCs w:val="28"/>
        </w:rPr>
        <w:t>уть оценки осознана и зафиксиро</w:t>
      </w:r>
      <w:r w:rsidRPr="00324DA3">
        <w:rPr>
          <w:rFonts w:eastAsia="TimesNewRoman"/>
          <w:bCs/>
          <w:iCs/>
          <w:color w:val="000000"/>
          <w:szCs w:val="28"/>
        </w:rPr>
        <w:t>вана, оценщик определяет возможные пути решения. С этой, целью</w:t>
      </w:r>
      <w:r>
        <w:rPr>
          <w:rFonts w:eastAsia="TimesNewRoman"/>
          <w:bCs/>
          <w:iCs/>
          <w:color w:val="000000"/>
          <w:szCs w:val="28"/>
        </w:rPr>
        <w:t xml:space="preserve"> </w:t>
      </w:r>
      <w:r w:rsidRPr="00324DA3">
        <w:rPr>
          <w:rFonts w:eastAsia="TimesNewRoman"/>
          <w:bCs/>
          <w:iCs/>
          <w:color w:val="000000"/>
          <w:szCs w:val="28"/>
        </w:rPr>
        <w:t>разрабатывается прогр</w:t>
      </w:r>
      <w:r>
        <w:rPr>
          <w:rFonts w:eastAsia="TimesNewRoman"/>
          <w:bCs/>
          <w:iCs/>
          <w:color w:val="000000"/>
          <w:szCs w:val="28"/>
        </w:rPr>
        <w:t xml:space="preserve">амма исследования, которая </w:t>
      </w:r>
      <w:r w:rsidRPr="00324DA3">
        <w:rPr>
          <w:rFonts w:eastAsia="TimesNewRoman"/>
          <w:bCs/>
          <w:iCs/>
          <w:color w:val="000000"/>
          <w:szCs w:val="28"/>
        </w:rPr>
        <w:t>становится основой</w:t>
      </w:r>
      <w:r>
        <w:rPr>
          <w:rFonts w:eastAsia="TimesNewRoman"/>
          <w:bCs/>
          <w:iCs/>
          <w:color w:val="000000"/>
          <w:szCs w:val="28"/>
        </w:rPr>
        <w:t xml:space="preserve"> </w:t>
      </w:r>
      <w:r w:rsidRPr="00324DA3">
        <w:rPr>
          <w:rFonts w:eastAsia="TimesNewRoman"/>
          <w:bCs/>
          <w:iCs/>
          <w:color w:val="000000"/>
          <w:szCs w:val="28"/>
        </w:rPr>
        <w:t>второго этапа, собственно «планом оценки» и включает определенную</w:t>
      </w:r>
      <w:r>
        <w:rPr>
          <w:rFonts w:eastAsia="TimesNewRoman"/>
          <w:bCs/>
          <w:iCs/>
          <w:color w:val="000000"/>
          <w:szCs w:val="28"/>
        </w:rPr>
        <w:t xml:space="preserve"> </w:t>
      </w:r>
      <w:r w:rsidRPr="00324DA3">
        <w:rPr>
          <w:rFonts w:eastAsia="TimesNewRoman"/>
          <w:bCs/>
          <w:iCs/>
          <w:color w:val="000000"/>
          <w:szCs w:val="28"/>
        </w:rPr>
        <w:t>последовательность решения ряда задач:</w:t>
      </w:r>
    </w:p>
    <w:p w:rsidR="00324DA3" w:rsidRPr="00324DA3" w:rsidRDefault="00D65BD6"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w:t>
      </w:r>
      <w:r w:rsidR="00324DA3" w:rsidRPr="00324DA3">
        <w:rPr>
          <w:rFonts w:eastAsia="TimesNewRoman,Italic"/>
          <w:bCs/>
          <w:iCs/>
          <w:color w:val="000000"/>
          <w:szCs w:val="28"/>
        </w:rPr>
        <w:t xml:space="preserve">структурирование оценки </w:t>
      </w:r>
      <w:r w:rsidR="00324DA3" w:rsidRPr="00324DA3">
        <w:rPr>
          <w:rFonts w:eastAsia="TimesNewRoman"/>
          <w:bCs/>
          <w:iCs/>
          <w:color w:val="000000"/>
          <w:szCs w:val="28"/>
        </w:rPr>
        <w:t>объекта недвижимости заключается в</w:t>
      </w:r>
      <w:r w:rsidR="00324DA3">
        <w:rPr>
          <w:rFonts w:eastAsia="TimesNewRoman"/>
          <w:bCs/>
          <w:iCs/>
          <w:color w:val="000000"/>
          <w:szCs w:val="28"/>
        </w:rPr>
        <w:t xml:space="preserve"> </w:t>
      </w:r>
      <w:r w:rsidR="00324DA3" w:rsidRPr="00324DA3">
        <w:rPr>
          <w:rFonts w:eastAsia="TimesNewRoman"/>
          <w:bCs/>
          <w:iCs/>
          <w:color w:val="000000"/>
          <w:szCs w:val="28"/>
        </w:rPr>
        <w:t>том, что оценщик вначале изучает общие факторы</w:t>
      </w:r>
      <w:r w:rsidR="00324DA3">
        <w:rPr>
          <w:rFonts w:eastAsia="TimesNewRoman"/>
          <w:bCs/>
          <w:iCs/>
          <w:color w:val="000000"/>
          <w:szCs w:val="28"/>
        </w:rPr>
        <w:t xml:space="preserve"> стоимости на региональ</w:t>
      </w:r>
      <w:r w:rsidR="00324DA3" w:rsidRPr="00324DA3">
        <w:rPr>
          <w:rFonts w:eastAsia="TimesNewRoman"/>
          <w:bCs/>
          <w:iCs/>
          <w:color w:val="000000"/>
          <w:szCs w:val="28"/>
        </w:rPr>
        <w:t>ном уровне, затем переходит к специфиче</w:t>
      </w:r>
      <w:r w:rsidR="00324DA3">
        <w:rPr>
          <w:rFonts w:eastAsia="TimesNewRoman"/>
          <w:bCs/>
          <w:iCs/>
          <w:color w:val="000000"/>
          <w:szCs w:val="28"/>
        </w:rPr>
        <w:t>ским факторам стоимости на мест</w:t>
      </w:r>
      <w:r w:rsidR="00324DA3" w:rsidRPr="00324DA3">
        <w:rPr>
          <w:rFonts w:eastAsia="TimesNewRoman"/>
          <w:bCs/>
          <w:iCs/>
          <w:color w:val="000000"/>
          <w:szCs w:val="28"/>
        </w:rPr>
        <w:t xml:space="preserve">ном и </w:t>
      </w:r>
      <w:r w:rsidR="00324DA3" w:rsidRPr="00324DA3">
        <w:rPr>
          <w:rFonts w:eastAsia="TimesNewRoman"/>
          <w:bCs/>
          <w:iCs/>
          <w:color w:val="000000"/>
          <w:szCs w:val="28"/>
        </w:rPr>
        <w:lastRenderedPageBreak/>
        <w:t>сегментном уровнях и, наконец, ко</w:t>
      </w:r>
      <w:r w:rsidR="00324DA3">
        <w:rPr>
          <w:rFonts w:eastAsia="TimesNewRoman"/>
          <w:bCs/>
          <w:iCs/>
          <w:color w:val="000000"/>
          <w:szCs w:val="28"/>
        </w:rPr>
        <w:t>нцентрирует внимание на конкрет</w:t>
      </w:r>
      <w:r w:rsidR="00324DA3" w:rsidRPr="00324DA3">
        <w:rPr>
          <w:rFonts w:eastAsia="TimesNewRoman"/>
          <w:bCs/>
          <w:iCs/>
          <w:color w:val="000000"/>
          <w:szCs w:val="28"/>
        </w:rPr>
        <w:t>ных факторах, влияющих на стоимость оцениваемого участка и находящихся</w:t>
      </w:r>
      <w:r w:rsidR="00324DA3">
        <w:rPr>
          <w:rFonts w:eastAsia="TimesNewRoman"/>
          <w:bCs/>
          <w:iCs/>
          <w:color w:val="000000"/>
          <w:szCs w:val="28"/>
        </w:rPr>
        <w:t xml:space="preserve"> </w:t>
      </w:r>
      <w:r w:rsidR="00324DA3" w:rsidRPr="00324DA3">
        <w:rPr>
          <w:rFonts w:eastAsia="TimesNewRoman"/>
          <w:bCs/>
          <w:iCs/>
          <w:color w:val="000000"/>
          <w:szCs w:val="28"/>
        </w:rPr>
        <w:t>на нем объектов недвижимости;</w:t>
      </w:r>
    </w:p>
    <w:p w:rsidR="00324DA3" w:rsidRPr="00324DA3" w:rsidRDefault="00D65BD6"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
          <w:bCs/>
          <w:iCs/>
          <w:color w:val="000000"/>
          <w:szCs w:val="28"/>
        </w:rPr>
        <w:t xml:space="preserve"> </w:t>
      </w:r>
      <w:r w:rsidR="00324DA3" w:rsidRPr="00324DA3">
        <w:rPr>
          <w:rFonts w:eastAsia="TimesNewRoman,Italic"/>
          <w:bCs/>
          <w:iCs/>
          <w:color w:val="000000"/>
          <w:szCs w:val="28"/>
        </w:rPr>
        <w:t xml:space="preserve">план оценки </w:t>
      </w:r>
      <w:r w:rsidR="00324DA3" w:rsidRPr="00324DA3">
        <w:rPr>
          <w:rFonts w:eastAsia="TimesNewRoman"/>
          <w:bCs/>
          <w:iCs/>
          <w:color w:val="000000"/>
          <w:szCs w:val="28"/>
        </w:rPr>
        <w:t>предусматривает сбор ну</w:t>
      </w:r>
      <w:r w:rsidR="00324DA3">
        <w:rPr>
          <w:rFonts w:eastAsia="TimesNewRoman"/>
          <w:bCs/>
          <w:iCs/>
          <w:color w:val="000000"/>
          <w:szCs w:val="28"/>
        </w:rPr>
        <w:t>жной информации, обработку и вы</w:t>
      </w:r>
      <w:r w:rsidR="00324DA3" w:rsidRPr="00324DA3">
        <w:rPr>
          <w:rFonts w:eastAsia="TimesNewRoman"/>
          <w:bCs/>
          <w:iCs/>
          <w:color w:val="000000"/>
          <w:szCs w:val="28"/>
        </w:rPr>
        <w:t>явление конкретного сегмента рынка не</w:t>
      </w:r>
      <w:r w:rsidR="00324DA3">
        <w:rPr>
          <w:rFonts w:eastAsia="TimesNewRoman"/>
          <w:bCs/>
          <w:iCs/>
          <w:color w:val="000000"/>
          <w:szCs w:val="28"/>
        </w:rPr>
        <w:t>движимости, к которому принадле</w:t>
      </w:r>
      <w:r w:rsidR="00324DA3" w:rsidRPr="00324DA3">
        <w:rPr>
          <w:rFonts w:eastAsia="TimesNewRoman"/>
          <w:bCs/>
          <w:iCs/>
          <w:color w:val="000000"/>
          <w:szCs w:val="28"/>
        </w:rPr>
        <w:t>жит оцениваемый объект; определение спроса, возможных конкурентов и</w:t>
      </w:r>
      <w:r w:rsidR="00324DA3">
        <w:rPr>
          <w:rFonts w:eastAsia="TimesNewRoman"/>
          <w:bCs/>
          <w:iCs/>
          <w:color w:val="000000"/>
          <w:szCs w:val="28"/>
        </w:rPr>
        <w:t xml:space="preserve"> </w:t>
      </w:r>
      <w:r w:rsidR="00324DA3" w:rsidRPr="00324DA3">
        <w:rPr>
          <w:rFonts w:eastAsia="TimesNewRoman"/>
          <w:bCs/>
          <w:iCs/>
          <w:color w:val="000000"/>
          <w:szCs w:val="28"/>
        </w:rPr>
        <w:t>покупателей (пользователей); анализ параметров сопоставимых объектов,</w:t>
      </w:r>
      <w:r w:rsidR="00324DA3">
        <w:rPr>
          <w:rFonts w:eastAsia="TimesNewRoman"/>
          <w:bCs/>
          <w:iCs/>
          <w:color w:val="000000"/>
          <w:szCs w:val="28"/>
        </w:rPr>
        <w:t xml:space="preserve"> </w:t>
      </w:r>
      <w:r w:rsidR="00324DA3" w:rsidRPr="00324DA3">
        <w:rPr>
          <w:rFonts w:eastAsia="TimesNewRoman"/>
          <w:bCs/>
          <w:iCs/>
          <w:color w:val="000000"/>
          <w:szCs w:val="28"/>
        </w:rPr>
        <w:t>личностных характеристик возможных пользователей, рыночных условий</w:t>
      </w:r>
      <w:r w:rsidR="00324DA3">
        <w:rPr>
          <w:rFonts w:eastAsia="TimesNewRoman"/>
          <w:bCs/>
          <w:iCs/>
          <w:color w:val="000000"/>
          <w:szCs w:val="28"/>
        </w:rPr>
        <w:t xml:space="preserve"> </w:t>
      </w:r>
      <w:r w:rsidR="00324DA3" w:rsidRPr="00324DA3">
        <w:rPr>
          <w:rFonts w:eastAsia="TimesNewRoman"/>
          <w:bCs/>
          <w:iCs/>
          <w:color w:val="000000"/>
          <w:szCs w:val="28"/>
        </w:rPr>
        <w:t>финансирования;</w:t>
      </w:r>
    </w:p>
    <w:p w:rsidR="00324DA3" w:rsidRPr="00324DA3" w:rsidRDefault="00D65BD6" w:rsidP="00324DA3">
      <w:pPr>
        <w:autoSpaceDE w:val="0"/>
        <w:autoSpaceDN w:val="0"/>
        <w:adjustRightInd w:val="0"/>
        <w:ind w:firstLine="709"/>
        <w:jc w:val="both"/>
        <w:rPr>
          <w:rFonts w:eastAsia="TimesNewRoman"/>
          <w:bCs/>
          <w:iCs/>
          <w:color w:val="000000"/>
          <w:szCs w:val="28"/>
        </w:rPr>
      </w:pPr>
      <w:r>
        <w:rPr>
          <w:rFonts w:eastAsia="TimesNewRoman"/>
          <w:bCs/>
          <w:iCs/>
          <w:color w:val="000000"/>
          <w:szCs w:val="28"/>
        </w:rPr>
        <w:t>-</w:t>
      </w:r>
      <w:r w:rsidR="00324DA3" w:rsidRPr="00324DA3">
        <w:rPr>
          <w:rFonts w:eastAsia="TimesNewRoman,Italic"/>
          <w:bCs/>
          <w:iCs/>
          <w:color w:val="000000"/>
          <w:szCs w:val="28"/>
        </w:rPr>
        <w:t>конкретизация подходов к оценке объекта недвижимости</w:t>
      </w:r>
      <w:r w:rsidR="00324DA3" w:rsidRPr="00324DA3">
        <w:rPr>
          <w:rFonts w:eastAsia="TimesNewRoman"/>
          <w:bCs/>
          <w:iCs/>
          <w:color w:val="000000"/>
          <w:szCs w:val="28"/>
        </w:rPr>
        <w:t>. Для правильного</w:t>
      </w:r>
      <w:r w:rsidR="00324DA3">
        <w:rPr>
          <w:rFonts w:eastAsia="TimesNewRoman"/>
          <w:bCs/>
          <w:iCs/>
          <w:color w:val="000000"/>
          <w:szCs w:val="28"/>
        </w:rPr>
        <w:t xml:space="preserve"> </w:t>
      </w:r>
      <w:r w:rsidR="00324DA3" w:rsidRPr="00324DA3">
        <w:rPr>
          <w:rFonts w:eastAsia="TimesNewRoman"/>
          <w:bCs/>
          <w:iCs/>
          <w:color w:val="000000"/>
          <w:szCs w:val="28"/>
        </w:rPr>
        <w:t>выбора подходов необходимо определить их адекватность соответствующей</w:t>
      </w:r>
      <w:r w:rsidR="00324DA3">
        <w:rPr>
          <w:rFonts w:eastAsia="TimesNewRoman"/>
          <w:bCs/>
          <w:iCs/>
          <w:color w:val="000000"/>
          <w:szCs w:val="28"/>
        </w:rPr>
        <w:t xml:space="preserve"> </w:t>
      </w:r>
      <w:r w:rsidR="00324DA3" w:rsidRPr="00324DA3">
        <w:rPr>
          <w:rFonts w:eastAsia="TimesNewRoman"/>
          <w:bCs/>
          <w:iCs/>
          <w:color w:val="000000"/>
          <w:szCs w:val="28"/>
        </w:rPr>
        <w:t>ситуации. Понятно, что требования государственных органов к оценке могут</w:t>
      </w:r>
      <w:r w:rsidR="00324DA3">
        <w:rPr>
          <w:rFonts w:eastAsia="TimesNewRoman"/>
          <w:bCs/>
          <w:iCs/>
          <w:color w:val="000000"/>
          <w:szCs w:val="28"/>
        </w:rPr>
        <w:t xml:space="preserve"> </w:t>
      </w:r>
      <w:r w:rsidR="00324DA3" w:rsidRPr="00324DA3">
        <w:rPr>
          <w:rFonts w:eastAsia="TimesNewRoman"/>
          <w:bCs/>
          <w:iCs/>
          <w:color w:val="000000"/>
          <w:szCs w:val="28"/>
        </w:rPr>
        <w:t>отличаться от требований частных собстве</w:t>
      </w:r>
      <w:r w:rsidR="00324DA3">
        <w:rPr>
          <w:rFonts w:eastAsia="TimesNewRoman"/>
          <w:bCs/>
          <w:iCs/>
          <w:color w:val="000000"/>
          <w:szCs w:val="28"/>
        </w:rPr>
        <w:t>нников. Например, при приватиза</w:t>
      </w:r>
      <w:r w:rsidR="00324DA3" w:rsidRPr="00324DA3">
        <w:rPr>
          <w:rFonts w:eastAsia="TimesNewRoman"/>
          <w:bCs/>
          <w:iCs/>
          <w:color w:val="000000"/>
          <w:szCs w:val="28"/>
        </w:rPr>
        <w:t>ции имущественных комплексов превалир</w:t>
      </w:r>
      <w:r w:rsidR="00324DA3">
        <w:rPr>
          <w:rFonts w:eastAsia="TimesNewRoman"/>
          <w:bCs/>
          <w:iCs/>
          <w:color w:val="000000"/>
          <w:szCs w:val="28"/>
        </w:rPr>
        <w:t>уют не экономические, а социаль</w:t>
      </w:r>
      <w:r w:rsidR="00324DA3" w:rsidRPr="00324DA3">
        <w:rPr>
          <w:rFonts w:eastAsia="TimesNewRoman"/>
          <w:bCs/>
          <w:iCs/>
          <w:color w:val="000000"/>
          <w:szCs w:val="28"/>
        </w:rPr>
        <w:t>ные либо политические требования.</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3. </w:t>
      </w:r>
      <w:r w:rsidRPr="00324DA3">
        <w:rPr>
          <w:rFonts w:eastAsia="TimesNewRoman,Bold"/>
          <w:bCs/>
          <w:iCs/>
          <w:color w:val="000000"/>
          <w:szCs w:val="28"/>
        </w:rPr>
        <w:t>Сбор и подтверждение информации</w:t>
      </w:r>
      <w:r>
        <w:rPr>
          <w:rFonts w:eastAsia="TimesNewRoman"/>
          <w:bCs/>
          <w:iCs/>
          <w:color w:val="000000"/>
          <w:szCs w:val="28"/>
        </w:rPr>
        <w:t>. Надежность выводов оцен</w:t>
      </w:r>
      <w:r w:rsidRPr="00324DA3">
        <w:rPr>
          <w:rFonts w:eastAsia="TimesNewRoman"/>
          <w:bCs/>
          <w:iCs/>
          <w:color w:val="000000"/>
          <w:szCs w:val="28"/>
        </w:rPr>
        <w:t>щика зависит от данных, использованных им в работе. В связи с этим</w:t>
      </w:r>
      <w:r>
        <w:rPr>
          <w:rFonts w:eastAsia="TimesNewRoman"/>
          <w:bCs/>
          <w:iCs/>
          <w:color w:val="000000"/>
          <w:szCs w:val="28"/>
        </w:rPr>
        <w:t xml:space="preserve"> </w:t>
      </w:r>
      <w:r w:rsidRPr="00324DA3">
        <w:rPr>
          <w:rFonts w:eastAsia="TimesNewRoman"/>
          <w:bCs/>
          <w:iCs/>
          <w:color w:val="000000"/>
          <w:szCs w:val="28"/>
        </w:rPr>
        <w:t>оценщик должен собрать информацию, подтверждающую его выводы в</w:t>
      </w:r>
      <w:r>
        <w:rPr>
          <w:rFonts w:eastAsia="TimesNewRoman"/>
          <w:bCs/>
          <w:iCs/>
          <w:color w:val="000000"/>
          <w:szCs w:val="28"/>
        </w:rPr>
        <w:t xml:space="preserve"> </w:t>
      </w:r>
      <w:r w:rsidRPr="00324DA3">
        <w:rPr>
          <w:rFonts w:eastAsia="TimesNewRoman"/>
          <w:bCs/>
          <w:iCs/>
          <w:color w:val="000000"/>
          <w:szCs w:val="28"/>
        </w:rPr>
        <w:t>отчете или анализе. При оценке объекта недвижимости важ</w:t>
      </w:r>
      <w:r>
        <w:rPr>
          <w:rFonts w:eastAsia="TimesNewRoman"/>
          <w:bCs/>
          <w:iCs/>
          <w:color w:val="000000"/>
          <w:szCs w:val="28"/>
        </w:rPr>
        <w:t>но его исследо</w:t>
      </w:r>
      <w:r w:rsidRPr="00324DA3">
        <w:rPr>
          <w:rFonts w:eastAsia="TimesNewRoman"/>
          <w:bCs/>
          <w:iCs/>
          <w:color w:val="000000"/>
          <w:szCs w:val="28"/>
        </w:rPr>
        <w:t>вать и определить связанные с ним юридические права, поскольку заказчик</w:t>
      </w:r>
      <w:r>
        <w:rPr>
          <w:rFonts w:eastAsia="TimesNewRoman"/>
          <w:bCs/>
          <w:iCs/>
          <w:color w:val="000000"/>
          <w:szCs w:val="28"/>
        </w:rPr>
        <w:t xml:space="preserve"> </w:t>
      </w:r>
      <w:r w:rsidRPr="00324DA3">
        <w:rPr>
          <w:rFonts w:eastAsia="TimesNewRoman"/>
          <w:bCs/>
          <w:iCs/>
          <w:color w:val="000000"/>
          <w:szCs w:val="28"/>
        </w:rPr>
        <w:t>может иметь лишь право на аренду</w:t>
      </w:r>
      <w:r>
        <w:rPr>
          <w:rFonts w:eastAsia="TimesNewRoman"/>
          <w:bCs/>
          <w:iCs/>
          <w:color w:val="000000"/>
          <w:szCs w:val="28"/>
        </w:rPr>
        <w:t xml:space="preserve"> или ограниченные права на поль</w:t>
      </w:r>
      <w:r w:rsidRPr="00324DA3">
        <w:rPr>
          <w:rFonts w:eastAsia="TimesNewRoman"/>
          <w:bCs/>
          <w:iCs/>
          <w:color w:val="000000"/>
          <w:szCs w:val="28"/>
        </w:rPr>
        <w:t>зование объектом недвижимости, имет</w:t>
      </w:r>
      <w:r>
        <w:rPr>
          <w:rFonts w:eastAsia="TimesNewRoman"/>
          <w:bCs/>
          <w:iCs/>
          <w:color w:val="000000"/>
          <w:szCs w:val="28"/>
        </w:rPr>
        <w:t>ь только определенную долю в со</w:t>
      </w:r>
      <w:r w:rsidRPr="00324DA3">
        <w:rPr>
          <w:rFonts w:eastAsia="TimesNewRoman"/>
          <w:bCs/>
          <w:iCs/>
          <w:color w:val="000000"/>
          <w:szCs w:val="28"/>
        </w:rPr>
        <w:t>вместной аренде и партнерстве, собстве</w:t>
      </w:r>
      <w:r>
        <w:rPr>
          <w:rFonts w:eastAsia="TimesNewRoman"/>
          <w:bCs/>
          <w:iCs/>
          <w:color w:val="000000"/>
          <w:szCs w:val="28"/>
        </w:rPr>
        <w:t>нность может быть обременена за</w:t>
      </w:r>
      <w:r w:rsidRPr="00324DA3">
        <w:rPr>
          <w:rFonts w:eastAsia="TimesNewRoman"/>
          <w:bCs/>
          <w:iCs/>
          <w:color w:val="000000"/>
          <w:szCs w:val="28"/>
        </w:rPr>
        <w:t>кладной, возможны ограничения юридического характера.</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4. </w:t>
      </w:r>
      <w:r w:rsidRPr="00324DA3">
        <w:rPr>
          <w:rFonts w:eastAsia="TimesNewRoman,Bold"/>
          <w:bCs/>
          <w:iCs/>
          <w:color w:val="000000"/>
          <w:szCs w:val="28"/>
        </w:rPr>
        <w:t>Выбор подхода к оценке объектов недвижимости</w:t>
      </w:r>
      <w:r>
        <w:rPr>
          <w:rFonts w:eastAsia="TimesNewRoman"/>
          <w:bCs/>
          <w:iCs/>
          <w:color w:val="000000"/>
          <w:szCs w:val="28"/>
        </w:rPr>
        <w:t>. Системный под</w:t>
      </w:r>
      <w:r w:rsidRPr="00324DA3">
        <w:rPr>
          <w:rFonts w:eastAsia="TimesNewRoman"/>
          <w:bCs/>
          <w:iCs/>
          <w:color w:val="000000"/>
          <w:szCs w:val="28"/>
        </w:rPr>
        <w:t>ход к определению стоимости различн</w:t>
      </w:r>
      <w:r>
        <w:rPr>
          <w:rFonts w:eastAsia="TimesNewRoman"/>
          <w:bCs/>
          <w:iCs/>
          <w:color w:val="000000"/>
          <w:szCs w:val="28"/>
        </w:rPr>
        <w:t>ых объектов недвижимости включа</w:t>
      </w:r>
      <w:r w:rsidRPr="00324DA3">
        <w:rPr>
          <w:rFonts w:eastAsia="TimesNewRoman"/>
          <w:bCs/>
          <w:iCs/>
          <w:color w:val="000000"/>
          <w:szCs w:val="28"/>
        </w:rPr>
        <w:t>ет в себя три основных: затратный, доходный и сравнительный, в каждом</w:t>
      </w:r>
      <w:r>
        <w:rPr>
          <w:rFonts w:eastAsia="TimesNewRoman"/>
          <w:bCs/>
          <w:iCs/>
          <w:color w:val="000000"/>
          <w:szCs w:val="28"/>
        </w:rPr>
        <w:t xml:space="preserve"> </w:t>
      </w:r>
      <w:r w:rsidRPr="00324DA3">
        <w:rPr>
          <w:rFonts w:eastAsia="TimesNewRoman"/>
          <w:bCs/>
          <w:iCs/>
          <w:color w:val="000000"/>
          <w:szCs w:val="28"/>
        </w:rPr>
        <w:t>из которых используется унифицированный набор оценочных принципов.</w:t>
      </w:r>
    </w:p>
    <w:p w:rsidR="00324DA3" w:rsidRPr="00324DA3" w:rsidRDefault="00324DA3" w:rsidP="00324DA3">
      <w:pPr>
        <w:autoSpaceDE w:val="0"/>
        <w:autoSpaceDN w:val="0"/>
        <w:adjustRightInd w:val="0"/>
        <w:ind w:firstLine="709"/>
        <w:jc w:val="both"/>
        <w:rPr>
          <w:rFonts w:eastAsia="TimesNewRoman,Bold"/>
          <w:bCs/>
          <w:iCs/>
          <w:color w:val="000000"/>
          <w:szCs w:val="28"/>
        </w:rPr>
      </w:pPr>
      <w:r w:rsidRPr="00324DA3">
        <w:rPr>
          <w:rFonts w:eastAsia="TimesNewRoman"/>
          <w:bCs/>
          <w:iCs/>
          <w:color w:val="000000"/>
          <w:szCs w:val="28"/>
        </w:rPr>
        <w:t xml:space="preserve">5. </w:t>
      </w:r>
      <w:r w:rsidRPr="00324DA3">
        <w:rPr>
          <w:rFonts w:eastAsia="TimesNewRoman,Bold"/>
          <w:bCs/>
          <w:iCs/>
          <w:color w:val="000000"/>
          <w:szCs w:val="28"/>
        </w:rPr>
        <w:t>Согласование результатов</w:t>
      </w:r>
      <w:r w:rsidRPr="00324DA3">
        <w:rPr>
          <w:rFonts w:eastAsia="TimesNewRoman"/>
          <w:bCs/>
          <w:iCs/>
          <w:color w:val="000000"/>
          <w:szCs w:val="28"/>
        </w:rPr>
        <w:t xml:space="preserve">, </w:t>
      </w:r>
      <w:r w:rsidRPr="00324DA3">
        <w:rPr>
          <w:rFonts w:eastAsia="TimesNewRoman,Bold"/>
          <w:bCs/>
          <w:iCs/>
          <w:color w:val="000000"/>
          <w:szCs w:val="28"/>
        </w:rPr>
        <w:t>полученных с помощью различных</w:t>
      </w:r>
      <w:r>
        <w:rPr>
          <w:rFonts w:eastAsia="TimesNewRoman,Bold"/>
          <w:bCs/>
          <w:iCs/>
          <w:color w:val="000000"/>
          <w:szCs w:val="28"/>
        </w:rPr>
        <w:t xml:space="preserve"> </w:t>
      </w:r>
      <w:r w:rsidRPr="00324DA3">
        <w:rPr>
          <w:rFonts w:eastAsia="TimesNewRoman,Bold"/>
          <w:bCs/>
          <w:iCs/>
          <w:color w:val="000000"/>
          <w:szCs w:val="28"/>
        </w:rPr>
        <w:t>подходов</w:t>
      </w:r>
      <w:r w:rsidRPr="00324DA3">
        <w:rPr>
          <w:rFonts w:eastAsia="TimesNewRoman"/>
          <w:bCs/>
          <w:iCs/>
          <w:color w:val="000000"/>
          <w:szCs w:val="28"/>
        </w:rPr>
        <w:t>. Следует еще раз подчеркнуть, ч</w:t>
      </w:r>
      <w:r>
        <w:rPr>
          <w:rFonts w:eastAsia="TimesNewRoman"/>
          <w:bCs/>
          <w:iCs/>
          <w:color w:val="000000"/>
          <w:szCs w:val="28"/>
        </w:rPr>
        <w:t>то согласование – это не механи</w:t>
      </w:r>
      <w:r w:rsidRPr="00324DA3">
        <w:rPr>
          <w:rFonts w:eastAsia="TimesNewRoman"/>
          <w:bCs/>
          <w:iCs/>
          <w:color w:val="000000"/>
          <w:szCs w:val="28"/>
        </w:rPr>
        <w:t>ческое усреднение результатов, получ</w:t>
      </w:r>
      <w:r>
        <w:rPr>
          <w:rFonts w:eastAsia="TimesNewRoman"/>
          <w:bCs/>
          <w:iCs/>
          <w:color w:val="000000"/>
          <w:szCs w:val="28"/>
        </w:rPr>
        <w:t>енных при помощи затратного, до</w:t>
      </w:r>
      <w:r w:rsidRPr="00324DA3">
        <w:rPr>
          <w:rFonts w:eastAsia="TimesNewRoman"/>
          <w:bCs/>
          <w:iCs/>
          <w:color w:val="000000"/>
          <w:szCs w:val="28"/>
        </w:rPr>
        <w:t xml:space="preserve">ходного и сравнительного подходов, а процесс оформления </w:t>
      </w:r>
      <w:proofErr w:type="gramStart"/>
      <w:r w:rsidRPr="00324DA3">
        <w:rPr>
          <w:rFonts w:eastAsia="TimesNewRoman"/>
          <w:bCs/>
          <w:iCs/>
          <w:color w:val="000000"/>
          <w:szCs w:val="28"/>
        </w:rPr>
        <w:t>логических</w:t>
      </w:r>
      <w:r>
        <w:rPr>
          <w:rFonts w:eastAsia="TimesNewRoman,Bold"/>
          <w:bCs/>
          <w:iCs/>
          <w:color w:val="000000"/>
          <w:szCs w:val="28"/>
        </w:rPr>
        <w:t xml:space="preserve"> </w:t>
      </w:r>
      <w:r w:rsidRPr="00324DA3">
        <w:rPr>
          <w:rFonts w:eastAsia="TimesNewRoman"/>
          <w:bCs/>
          <w:iCs/>
          <w:color w:val="000000"/>
          <w:szCs w:val="28"/>
        </w:rPr>
        <w:t>рассуждений</w:t>
      </w:r>
      <w:proofErr w:type="gramEnd"/>
      <w:r w:rsidRPr="00324DA3">
        <w:rPr>
          <w:rFonts w:eastAsia="TimesNewRoman"/>
          <w:bCs/>
          <w:iCs/>
          <w:color w:val="000000"/>
          <w:szCs w:val="28"/>
        </w:rPr>
        <w:t>, выводов и решений.</w:t>
      </w:r>
    </w:p>
    <w:p w:rsidR="00324DA3" w:rsidRPr="00324DA3" w:rsidRDefault="00324DA3" w:rsidP="00324DA3">
      <w:pPr>
        <w:autoSpaceDE w:val="0"/>
        <w:autoSpaceDN w:val="0"/>
        <w:adjustRightInd w:val="0"/>
        <w:ind w:firstLine="709"/>
        <w:jc w:val="both"/>
        <w:rPr>
          <w:rFonts w:eastAsia="TimesNewRoman"/>
          <w:bCs/>
          <w:iCs/>
          <w:color w:val="000000"/>
          <w:szCs w:val="28"/>
        </w:rPr>
      </w:pPr>
      <w:r w:rsidRPr="00324DA3">
        <w:rPr>
          <w:rFonts w:eastAsia="TimesNewRoman"/>
          <w:bCs/>
          <w:iCs/>
          <w:color w:val="000000"/>
          <w:szCs w:val="28"/>
        </w:rPr>
        <w:t xml:space="preserve">6. </w:t>
      </w:r>
      <w:r w:rsidRPr="00324DA3">
        <w:rPr>
          <w:rFonts w:eastAsia="TimesNewRoman,Bold"/>
          <w:bCs/>
          <w:iCs/>
          <w:color w:val="000000"/>
          <w:szCs w:val="28"/>
        </w:rPr>
        <w:t>Отчет о результатах оценки объекта недвижимости</w:t>
      </w:r>
      <w:r w:rsidRPr="00324DA3">
        <w:rPr>
          <w:rFonts w:eastAsia="TimesNewRoman"/>
          <w:bCs/>
          <w:iCs/>
          <w:color w:val="000000"/>
          <w:szCs w:val="28"/>
        </w:rPr>
        <w:t>. Оценщик пишет отчет о своих выводах и заключения</w:t>
      </w:r>
      <w:r>
        <w:rPr>
          <w:rFonts w:eastAsia="TimesNewRoman"/>
          <w:bCs/>
          <w:iCs/>
          <w:color w:val="000000"/>
          <w:szCs w:val="28"/>
        </w:rPr>
        <w:t>х, которые он затем передает за</w:t>
      </w:r>
      <w:r w:rsidRPr="00324DA3">
        <w:rPr>
          <w:rFonts w:eastAsia="TimesNewRoman"/>
          <w:bCs/>
          <w:iCs/>
          <w:color w:val="000000"/>
          <w:szCs w:val="28"/>
        </w:rPr>
        <w:t>казчику. В зависимости от условий дог</w:t>
      </w:r>
      <w:r>
        <w:rPr>
          <w:rFonts w:eastAsia="TimesNewRoman"/>
          <w:bCs/>
          <w:iCs/>
          <w:color w:val="000000"/>
          <w:szCs w:val="28"/>
        </w:rPr>
        <w:t>овора этот отчет может быть про</w:t>
      </w:r>
      <w:r w:rsidRPr="00324DA3">
        <w:rPr>
          <w:rFonts w:eastAsia="TimesNewRoman"/>
          <w:bCs/>
          <w:iCs/>
          <w:color w:val="000000"/>
          <w:szCs w:val="28"/>
        </w:rPr>
        <w:t>стым письмом, составленным по стандартной форме, или подробным</w:t>
      </w:r>
      <w:r>
        <w:rPr>
          <w:rFonts w:eastAsia="TimesNewRoman"/>
          <w:bCs/>
          <w:iCs/>
          <w:color w:val="000000"/>
          <w:szCs w:val="28"/>
        </w:rPr>
        <w:t xml:space="preserve"> </w:t>
      </w:r>
      <w:r w:rsidRPr="00324DA3">
        <w:rPr>
          <w:rFonts w:eastAsia="TimesNewRoman"/>
          <w:bCs/>
          <w:iCs/>
          <w:color w:val="000000"/>
          <w:szCs w:val="28"/>
        </w:rPr>
        <w:t>письменным докладом. В любом случа</w:t>
      </w:r>
      <w:r>
        <w:rPr>
          <w:rFonts w:eastAsia="TimesNewRoman"/>
          <w:bCs/>
          <w:iCs/>
          <w:color w:val="000000"/>
          <w:szCs w:val="28"/>
        </w:rPr>
        <w:t>е он не должен допускать неодно</w:t>
      </w:r>
      <w:r w:rsidRPr="00324DA3">
        <w:rPr>
          <w:rFonts w:eastAsia="TimesNewRoman"/>
          <w:bCs/>
          <w:iCs/>
          <w:color w:val="000000"/>
          <w:szCs w:val="28"/>
        </w:rPr>
        <w:t>значного толкования или вводить в заблуждение.</w:t>
      </w:r>
    </w:p>
    <w:p w:rsidR="00324DA3" w:rsidRDefault="00324DA3" w:rsidP="00324DA3">
      <w:pPr>
        <w:autoSpaceDE w:val="0"/>
        <w:autoSpaceDN w:val="0"/>
        <w:adjustRightInd w:val="0"/>
        <w:ind w:firstLine="708"/>
        <w:jc w:val="both"/>
        <w:rPr>
          <w:rFonts w:eastAsia="TimesNewRoman"/>
          <w:bCs/>
          <w:iCs/>
          <w:color w:val="000000"/>
          <w:szCs w:val="28"/>
        </w:rPr>
      </w:pPr>
    </w:p>
    <w:p w:rsidR="00324DA3" w:rsidRDefault="00324DA3" w:rsidP="00324DA3">
      <w:pPr>
        <w:autoSpaceDE w:val="0"/>
        <w:autoSpaceDN w:val="0"/>
        <w:adjustRightInd w:val="0"/>
        <w:ind w:firstLine="708"/>
        <w:jc w:val="both"/>
        <w:rPr>
          <w:rFonts w:eastAsia="TimesNewRoman"/>
          <w:bCs/>
          <w:iCs/>
          <w:color w:val="000000"/>
          <w:szCs w:val="28"/>
        </w:rPr>
      </w:pPr>
    </w:p>
    <w:p w:rsidR="00324DA3" w:rsidRDefault="00324DA3" w:rsidP="00324DA3">
      <w:pPr>
        <w:autoSpaceDE w:val="0"/>
        <w:autoSpaceDN w:val="0"/>
        <w:adjustRightInd w:val="0"/>
        <w:ind w:firstLine="708"/>
        <w:jc w:val="both"/>
        <w:rPr>
          <w:rFonts w:eastAsia="TimesNewRoman"/>
          <w:bCs/>
          <w:iCs/>
          <w:color w:val="000000"/>
          <w:szCs w:val="28"/>
        </w:rPr>
      </w:pPr>
    </w:p>
    <w:p w:rsidR="00324DA3" w:rsidRDefault="00324DA3" w:rsidP="00445E8B">
      <w:pPr>
        <w:autoSpaceDE w:val="0"/>
        <w:autoSpaceDN w:val="0"/>
        <w:adjustRightInd w:val="0"/>
        <w:jc w:val="both"/>
        <w:rPr>
          <w:rFonts w:eastAsia="TimesNewRoman"/>
          <w:b/>
          <w:bCs/>
          <w:color w:val="000000"/>
          <w:szCs w:val="28"/>
        </w:rPr>
      </w:pPr>
    </w:p>
    <w:p w:rsidR="00324DA3" w:rsidRDefault="00324DA3" w:rsidP="00AB1723">
      <w:pPr>
        <w:autoSpaceDE w:val="0"/>
        <w:autoSpaceDN w:val="0"/>
        <w:adjustRightInd w:val="0"/>
        <w:ind w:firstLine="708"/>
        <w:jc w:val="both"/>
        <w:rPr>
          <w:rFonts w:eastAsia="TimesNewRoman"/>
          <w:b/>
          <w:bCs/>
          <w:color w:val="000000"/>
          <w:szCs w:val="28"/>
        </w:rPr>
      </w:pPr>
    </w:p>
    <w:p w:rsidR="00AB1723" w:rsidRPr="00AB1723" w:rsidRDefault="00D65BD6" w:rsidP="00AB1723">
      <w:pPr>
        <w:autoSpaceDE w:val="0"/>
        <w:autoSpaceDN w:val="0"/>
        <w:adjustRightInd w:val="0"/>
        <w:ind w:firstLine="708"/>
        <w:jc w:val="both"/>
        <w:rPr>
          <w:rFonts w:eastAsia="Arial,Bold"/>
          <w:b/>
          <w:bCs/>
          <w:color w:val="000000"/>
          <w:szCs w:val="28"/>
        </w:rPr>
      </w:pPr>
      <w:r>
        <w:rPr>
          <w:rFonts w:eastAsia="TimesNewRoman"/>
          <w:b/>
          <w:bCs/>
          <w:color w:val="000000"/>
          <w:szCs w:val="28"/>
        </w:rPr>
        <w:lastRenderedPageBreak/>
        <w:t>7</w:t>
      </w:r>
      <w:r w:rsidR="00AB1723" w:rsidRPr="00AB1723">
        <w:rPr>
          <w:rFonts w:eastAsia="TimesNewRoman"/>
          <w:b/>
          <w:bCs/>
          <w:color w:val="000000"/>
          <w:szCs w:val="28"/>
        </w:rPr>
        <w:t xml:space="preserve">. </w:t>
      </w:r>
      <w:r w:rsidR="00AB1723" w:rsidRPr="00AB1723">
        <w:rPr>
          <w:rFonts w:eastAsia="Arial,Bold"/>
          <w:b/>
          <w:bCs/>
          <w:color w:val="000000"/>
          <w:szCs w:val="28"/>
        </w:rPr>
        <w:t>ЗЕМЕЛЬНЫЙ УЧАСТОК КАК ОСНОВА</w:t>
      </w:r>
      <w:r w:rsidR="00AB1723" w:rsidRPr="00AB1723">
        <w:rPr>
          <w:rFonts w:eastAsia="TimesNewRoman"/>
          <w:b/>
          <w:bCs/>
          <w:color w:val="000000"/>
          <w:szCs w:val="28"/>
        </w:rPr>
        <w:t xml:space="preserve">  </w:t>
      </w:r>
      <w:r w:rsidR="00AB1723" w:rsidRPr="00AB1723">
        <w:rPr>
          <w:rFonts w:eastAsia="Arial,Bold"/>
          <w:b/>
          <w:bCs/>
          <w:color w:val="000000"/>
          <w:szCs w:val="28"/>
        </w:rPr>
        <w:t>НЕДВИЖИМОСТИ</w:t>
      </w:r>
    </w:p>
    <w:p w:rsidR="00AB1723" w:rsidRPr="00AB1723" w:rsidRDefault="00AB1723" w:rsidP="00AB1723">
      <w:pPr>
        <w:autoSpaceDE w:val="0"/>
        <w:autoSpaceDN w:val="0"/>
        <w:adjustRightInd w:val="0"/>
        <w:ind w:firstLine="708"/>
        <w:jc w:val="both"/>
        <w:rPr>
          <w:rFonts w:eastAsia="TimesNewRoman"/>
          <w:b/>
          <w:bCs/>
          <w:color w:val="000000"/>
          <w:szCs w:val="28"/>
        </w:rPr>
      </w:pPr>
    </w:p>
    <w:p w:rsidR="00AB1723" w:rsidRPr="00AB1723" w:rsidRDefault="00AB1723" w:rsidP="00AB1723">
      <w:pPr>
        <w:autoSpaceDE w:val="0"/>
        <w:autoSpaceDN w:val="0"/>
        <w:adjustRightInd w:val="0"/>
        <w:ind w:firstLine="708"/>
        <w:jc w:val="both"/>
        <w:rPr>
          <w:rFonts w:eastAsia="TimesNewRoman"/>
          <w:b/>
          <w:color w:val="000000"/>
          <w:szCs w:val="28"/>
        </w:rPr>
      </w:pPr>
      <w:r w:rsidRPr="00AB1723">
        <w:rPr>
          <w:rFonts w:eastAsia="TimesNewRoman"/>
          <w:b/>
          <w:color w:val="000000"/>
          <w:szCs w:val="28"/>
        </w:rPr>
        <w:t>1. Сущность земельного участка как объекта недвижимости.</w:t>
      </w:r>
    </w:p>
    <w:p w:rsidR="00AB1723" w:rsidRPr="00AB1723" w:rsidRDefault="00AB1723" w:rsidP="00AB1723">
      <w:pPr>
        <w:autoSpaceDE w:val="0"/>
        <w:autoSpaceDN w:val="0"/>
        <w:adjustRightInd w:val="0"/>
        <w:ind w:firstLine="708"/>
        <w:jc w:val="both"/>
        <w:rPr>
          <w:rFonts w:eastAsia="TimesNewRoman"/>
          <w:b/>
          <w:color w:val="000000"/>
          <w:szCs w:val="28"/>
        </w:rPr>
      </w:pPr>
      <w:r w:rsidRPr="00AB1723">
        <w:rPr>
          <w:rFonts w:eastAsia="TimesNewRoman"/>
          <w:b/>
          <w:color w:val="000000"/>
          <w:szCs w:val="28"/>
        </w:rPr>
        <w:t>2. Целевое назначение земель в РК.</w:t>
      </w:r>
    </w:p>
    <w:p w:rsidR="00AB1723" w:rsidRPr="00AB1723" w:rsidRDefault="00AB1723" w:rsidP="00AB1723">
      <w:pPr>
        <w:autoSpaceDE w:val="0"/>
        <w:autoSpaceDN w:val="0"/>
        <w:adjustRightInd w:val="0"/>
        <w:ind w:firstLine="708"/>
        <w:jc w:val="both"/>
        <w:rPr>
          <w:rFonts w:eastAsia="TimesNewRoman"/>
          <w:b/>
          <w:color w:val="000000"/>
          <w:szCs w:val="28"/>
        </w:rPr>
      </w:pPr>
      <w:r w:rsidRPr="00AB1723">
        <w:rPr>
          <w:rFonts w:eastAsia="TimesNewRoman"/>
          <w:b/>
          <w:color w:val="000000"/>
          <w:szCs w:val="28"/>
        </w:rPr>
        <w:t>3. Зонирование земель и городское пространство.</w:t>
      </w:r>
    </w:p>
    <w:p w:rsidR="00AB1723" w:rsidRPr="00AB1723" w:rsidRDefault="00AB1723" w:rsidP="00AB1723">
      <w:pPr>
        <w:autoSpaceDE w:val="0"/>
        <w:autoSpaceDN w:val="0"/>
        <w:adjustRightInd w:val="0"/>
        <w:ind w:firstLine="708"/>
        <w:jc w:val="both"/>
        <w:rPr>
          <w:rFonts w:eastAsia="TimesNewRoman"/>
          <w:b/>
          <w:color w:val="000000"/>
          <w:szCs w:val="28"/>
        </w:rPr>
      </w:pPr>
      <w:r w:rsidRPr="00AB1723">
        <w:rPr>
          <w:rFonts w:eastAsia="TimesNewRoman"/>
          <w:b/>
          <w:color w:val="000000"/>
          <w:szCs w:val="28"/>
        </w:rPr>
        <w:t>4. Государственный земельный кадастр.</w:t>
      </w:r>
    </w:p>
    <w:p w:rsidR="00AB1723" w:rsidRPr="00AB1723" w:rsidRDefault="00AB1723" w:rsidP="00AB1723">
      <w:pPr>
        <w:autoSpaceDE w:val="0"/>
        <w:autoSpaceDN w:val="0"/>
        <w:adjustRightInd w:val="0"/>
        <w:ind w:firstLine="708"/>
        <w:jc w:val="both"/>
        <w:rPr>
          <w:rFonts w:eastAsia="TimesNewRoman"/>
          <w:b/>
          <w:color w:val="000000"/>
          <w:szCs w:val="28"/>
        </w:rPr>
      </w:pPr>
    </w:p>
    <w:p w:rsidR="00AB1723" w:rsidRPr="00AB1723" w:rsidRDefault="00AB1723" w:rsidP="00AB1723">
      <w:pPr>
        <w:autoSpaceDE w:val="0"/>
        <w:autoSpaceDN w:val="0"/>
        <w:adjustRightInd w:val="0"/>
        <w:ind w:firstLine="708"/>
        <w:jc w:val="both"/>
        <w:rPr>
          <w:rFonts w:eastAsia="TimesNewRoman,Bold"/>
          <w:b/>
          <w:bCs/>
          <w:color w:val="000000"/>
          <w:szCs w:val="28"/>
        </w:rPr>
      </w:pPr>
      <w:r w:rsidRPr="00AB1723">
        <w:rPr>
          <w:rFonts w:eastAsia="TimesNewRoman"/>
          <w:b/>
          <w:bCs/>
          <w:color w:val="000000"/>
          <w:szCs w:val="28"/>
        </w:rPr>
        <w:t xml:space="preserve">1. </w:t>
      </w:r>
      <w:r w:rsidRPr="00AB1723">
        <w:rPr>
          <w:rFonts w:eastAsia="TimesNewRoman,Bold"/>
          <w:b/>
          <w:bCs/>
          <w:color w:val="000000"/>
          <w:szCs w:val="28"/>
        </w:rPr>
        <w:t>Сущность земельного участка как объекта недвижимости</w:t>
      </w:r>
    </w:p>
    <w:p w:rsidR="00AB1723" w:rsidRPr="00AB1723" w:rsidRDefault="00AB1723" w:rsidP="00AB1723">
      <w:pPr>
        <w:autoSpaceDE w:val="0"/>
        <w:autoSpaceDN w:val="0"/>
        <w:adjustRightInd w:val="0"/>
        <w:ind w:firstLine="708"/>
        <w:jc w:val="both"/>
        <w:rPr>
          <w:rFonts w:eastAsia="TimesNewRoman,Bold"/>
          <w:bCs/>
          <w:color w:val="000000"/>
          <w:szCs w:val="28"/>
        </w:rPr>
      </w:pP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Естественным, созданным природой, всеобщим базисом любой экономической и социальной деятельности человечества является </w:t>
      </w:r>
      <w:r w:rsidRPr="00AB1723">
        <w:rPr>
          <w:rFonts w:eastAsia="TimesNewRoman,Italic"/>
          <w:iCs/>
          <w:color w:val="000000"/>
          <w:szCs w:val="28"/>
        </w:rPr>
        <w:t>земля</w:t>
      </w:r>
      <w:r w:rsidRPr="00AB1723">
        <w:rPr>
          <w:rFonts w:eastAsia="TimesNewRoman"/>
          <w:iCs/>
          <w:color w:val="000000"/>
          <w:szCs w:val="28"/>
        </w:rPr>
        <w:t xml:space="preserve">. </w:t>
      </w:r>
      <w:r w:rsidRPr="00AB1723">
        <w:rPr>
          <w:rFonts w:eastAsia="TimesNewRoman"/>
          <w:color w:val="000000"/>
          <w:szCs w:val="28"/>
        </w:rPr>
        <w:t xml:space="preserve">В сфере недвижимости </w:t>
      </w:r>
      <w:r w:rsidRPr="00AB1723">
        <w:rPr>
          <w:rFonts w:eastAsia="TimesNewRoman,Italic"/>
          <w:iCs/>
          <w:color w:val="000000"/>
          <w:szCs w:val="28"/>
        </w:rPr>
        <w:t>под словом земля понимается земельный</w:t>
      </w:r>
      <w:r w:rsidRPr="00AB1723">
        <w:rPr>
          <w:rFonts w:eastAsia="TimesNewRoman"/>
          <w:color w:val="000000"/>
          <w:szCs w:val="28"/>
        </w:rPr>
        <w:t xml:space="preserve"> </w:t>
      </w:r>
      <w:r w:rsidRPr="00AB1723">
        <w:rPr>
          <w:rFonts w:eastAsia="TimesNewRoman,Italic"/>
          <w:iCs/>
          <w:color w:val="000000"/>
          <w:szCs w:val="28"/>
        </w:rPr>
        <w:t>участок</w:t>
      </w:r>
      <w:r w:rsidRPr="00AB1723">
        <w:rPr>
          <w:rFonts w:eastAsia="TimesNewRoman"/>
          <w:iCs/>
          <w:color w:val="000000"/>
          <w:szCs w:val="28"/>
        </w:rPr>
        <w:t>.</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BoldItalic"/>
          <w:bCs/>
          <w:iCs/>
          <w:color w:val="000000"/>
          <w:szCs w:val="28"/>
        </w:rPr>
        <w:t xml:space="preserve">Земельный участок </w:t>
      </w:r>
      <w:r w:rsidRPr="00AB1723">
        <w:rPr>
          <w:rFonts w:eastAsia="TimesNewRoman"/>
          <w:bCs/>
          <w:iCs/>
          <w:color w:val="000000"/>
          <w:szCs w:val="28"/>
        </w:rPr>
        <w:t xml:space="preserve">– </w:t>
      </w:r>
      <w:r w:rsidRPr="00AB1723">
        <w:rPr>
          <w:rFonts w:eastAsia="TimesNewRoman,Bold"/>
          <w:bCs/>
          <w:color w:val="000000"/>
          <w:szCs w:val="28"/>
        </w:rPr>
        <w:t>это часть поверхности земли</w:t>
      </w:r>
      <w:r w:rsidRPr="00AB1723">
        <w:rPr>
          <w:rFonts w:eastAsia="TimesNewRoman"/>
          <w:bCs/>
          <w:color w:val="000000"/>
          <w:szCs w:val="28"/>
        </w:rPr>
        <w:t xml:space="preserve">, </w:t>
      </w:r>
      <w:r w:rsidRPr="00AB1723">
        <w:rPr>
          <w:rFonts w:eastAsia="TimesNewRoman,Bold"/>
          <w:bCs/>
          <w:color w:val="000000"/>
          <w:szCs w:val="28"/>
        </w:rPr>
        <w:t>имеющая фиксированную границу</w:t>
      </w:r>
      <w:r w:rsidRPr="00AB1723">
        <w:rPr>
          <w:rFonts w:eastAsia="TimesNewRoman"/>
          <w:bCs/>
          <w:color w:val="000000"/>
          <w:szCs w:val="28"/>
        </w:rPr>
        <w:t xml:space="preserve">, </w:t>
      </w:r>
      <w:r w:rsidRPr="00AB1723">
        <w:rPr>
          <w:rFonts w:eastAsia="TimesNewRoman,Bold"/>
          <w:bCs/>
          <w:color w:val="000000"/>
          <w:szCs w:val="28"/>
        </w:rPr>
        <w:t>площадь</w:t>
      </w:r>
      <w:r w:rsidRPr="00AB1723">
        <w:rPr>
          <w:rFonts w:eastAsia="TimesNewRoman"/>
          <w:bCs/>
          <w:color w:val="000000"/>
          <w:szCs w:val="28"/>
        </w:rPr>
        <w:t xml:space="preserve">, </w:t>
      </w:r>
      <w:r w:rsidRPr="00AB1723">
        <w:rPr>
          <w:rFonts w:eastAsia="TimesNewRoman,Bold"/>
          <w:bCs/>
          <w:color w:val="000000"/>
          <w:szCs w:val="28"/>
        </w:rPr>
        <w:t>местоположение</w:t>
      </w:r>
      <w:r w:rsidRPr="00AB1723">
        <w:rPr>
          <w:rFonts w:eastAsia="TimesNewRoman"/>
          <w:bCs/>
          <w:color w:val="000000"/>
          <w:szCs w:val="28"/>
        </w:rPr>
        <w:t xml:space="preserve">, </w:t>
      </w:r>
      <w:r w:rsidRPr="00AB1723">
        <w:rPr>
          <w:rFonts w:eastAsia="TimesNewRoman,Bold"/>
          <w:bCs/>
          <w:color w:val="000000"/>
          <w:szCs w:val="28"/>
        </w:rPr>
        <w:t>правовой статус и другие характеристики</w:t>
      </w:r>
      <w:r w:rsidRPr="00AB1723">
        <w:rPr>
          <w:rFonts w:eastAsia="TimesNewRoman"/>
          <w:bCs/>
          <w:color w:val="000000"/>
          <w:szCs w:val="28"/>
        </w:rPr>
        <w:t xml:space="preserve">, </w:t>
      </w:r>
      <w:r w:rsidRPr="00AB1723">
        <w:rPr>
          <w:rFonts w:eastAsia="TimesNewRoman,Bold"/>
          <w:bCs/>
          <w:color w:val="000000"/>
          <w:szCs w:val="28"/>
        </w:rPr>
        <w:t>отражаемые в Государственном земельном кадастре и документах государственной регистрации прав на землю</w:t>
      </w:r>
      <w:r w:rsidRPr="00AB1723">
        <w:rPr>
          <w:rFonts w:eastAsia="TimesNewRoman"/>
          <w:bCs/>
          <w:color w:val="000000"/>
          <w:szCs w:val="28"/>
        </w:rPr>
        <w:t>.</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Земля как часть природы является основой жизнедеятельности человека. Как объект недвижимости, земля – это и средство производства, и предмет труда, так как в любой сфере деятельности человек в той или иной мере воздействует на нее. Совокупность этих двух качеств делает землю специфическим средством производства, функционирующим во всех отраслях народного хозяйства. Понятие земли как источника благосостояния человека и объекта экономических отношений является базовым в теории и практике недвижимости.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Земельный участок может быть делимым и неделимым.</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Italic"/>
          <w:iCs/>
          <w:color w:val="000000"/>
          <w:szCs w:val="28"/>
        </w:rPr>
        <w:t xml:space="preserve">Делимым </w:t>
      </w:r>
      <w:r w:rsidRPr="00AB1723">
        <w:rPr>
          <w:rFonts w:eastAsia="TimesNewRoman"/>
          <w:color w:val="000000"/>
          <w:szCs w:val="28"/>
        </w:rPr>
        <w:t xml:space="preserve">является участок, который может быть разделен на части, причем каждая часть после раздела образует самостоятельный земельный участок, разрешенное использование которого может осуществляться без перевода его </w:t>
      </w:r>
      <w:r w:rsidRPr="00AB1723">
        <w:rPr>
          <w:rFonts w:eastAsia="TimesNewRoman,Italic"/>
          <w:iCs/>
          <w:color w:val="000000"/>
          <w:szCs w:val="28"/>
        </w:rPr>
        <w:t xml:space="preserve">в </w:t>
      </w:r>
      <w:r w:rsidRPr="00AB1723">
        <w:rPr>
          <w:rFonts w:eastAsia="TimesNewRoman"/>
          <w:color w:val="000000"/>
          <w:szCs w:val="28"/>
        </w:rPr>
        <w:t>состав земель иной категории (за исключением случаев, установленных федеральными законами).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Italic"/>
          <w:iCs/>
          <w:color w:val="000000"/>
          <w:szCs w:val="28"/>
        </w:rPr>
        <w:t xml:space="preserve">Неделимым </w:t>
      </w:r>
      <w:r w:rsidRPr="00AB1723">
        <w:rPr>
          <w:rFonts w:eastAsia="TimesNewRoman"/>
          <w:color w:val="000000"/>
          <w:szCs w:val="28"/>
        </w:rPr>
        <w:t>признается земельный участок, который по своему целевому и хозяйственному назначению и разрешенному использованию не может быть разделен на самостоятельные земельные участки.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Правовой статус земельного участка включает:</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-целевое назначение;</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-разрешенное использование;</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-форму законного владения.</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На земельный участок составляется паспорт, который содержит:</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экспликацию земель – застроенную территорию, площади под инженерными коммуникациями, дорогами, дамбами, карьерами и т.д.;</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размер земельного налога (в случае нахождения земельного участка в собственности) или арендной платы с единицы площади;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расчетную и рыночную стоимость земельного участка;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балансовую стоимость строений, сооружений и насаждений;</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lastRenderedPageBreak/>
        <w:t>- общую стоимость земельного участка и строений;</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размер налога на стоимость объекта недвижимости;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инженерно-технические характеристики;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экологические показатели;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градостроительные характеристики – функциональная зона, планировочная зона и др.;</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залежи полезных ископаемых.</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Bold"/>
          <w:bCs/>
          <w:color w:val="000000"/>
          <w:szCs w:val="28"/>
        </w:rPr>
        <w:t xml:space="preserve">Оборот земельных участков </w:t>
      </w:r>
      <w:r w:rsidRPr="00AB1723">
        <w:rPr>
          <w:rFonts w:eastAsia="TimesNewRoman"/>
          <w:color w:val="000000"/>
          <w:szCs w:val="28"/>
        </w:rPr>
        <w:t>– переход от одного лица к другому посредством заключения договоров и иных сделок – осуществляется в соответствии с Гражданским и Земельным кодексами.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Существует деление земель на </w:t>
      </w:r>
      <w:proofErr w:type="gramStart"/>
      <w:r w:rsidRPr="00AB1723">
        <w:rPr>
          <w:rFonts w:eastAsia="TimesNewRoman"/>
          <w:color w:val="000000"/>
          <w:szCs w:val="28"/>
        </w:rPr>
        <w:t>изъятые</w:t>
      </w:r>
      <w:proofErr w:type="gramEnd"/>
      <w:r w:rsidRPr="00AB1723">
        <w:rPr>
          <w:rFonts w:eastAsia="TimesNewRoman"/>
          <w:color w:val="000000"/>
          <w:szCs w:val="28"/>
        </w:rPr>
        <w:t xml:space="preserve"> из оборота, ограниченные в обороте и </w:t>
      </w:r>
      <w:proofErr w:type="spellStart"/>
      <w:r w:rsidRPr="00AB1723">
        <w:rPr>
          <w:rFonts w:eastAsia="TimesNewRoman"/>
          <w:color w:val="000000"/>
          <w:szCs w:val="28"/>
        </w:rPr>
        <w:t>неизъятые</w:t>
      </w:r>
      <w:proofErr w:type="spellEnd"/>
      <w:r w:rsidRPr="00AB1723">
        <w:rPr>
          <w:rFonts w:eastAsia="TimesNewRoman"/>
          <w:color w:val="000000"/>
          <w:szCs w:val="28"/>
        </w:rPr>
        <w:t xml:space="preserve"> из оборота. Отчуждение земельных участков, полностью изъятых из оборота, не допускается вообще, а земли, ограниченные в обороте, могут приобрести лишь определенные лица.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Продажа земельных участков, а также выделение их для предпринимательской деятельности и перевода из одной категории в другую</w:t>
      </w:r>
    </w:p>
    <w:p w:rsidR="00AB1723" w:rsidRPr="00AB1723" w:rsidRDefault="00AB1723" w:rsidP="00AB1723">
      <w:pPr>
        <w:autoSpaceDE w:val="0"/>
        <w:autoSpaceDN w:val="0"/>
        <w:adjustRightInd w:val="0"/>
        <w:jc w:val="both"/>
        <w:rPr>
          <w:rFonts w:eastAsia="TimesNewRoman"/>
          <w:color w:val="000000"/>
          <w:szCs w:val="28"/>
        </w:rPr>
      </w:pPr>
      <w:r w:rsidRPr="00AB1723">
        <w:rPr>
          <w:rFonts w:eastAsia="TimesNewRoman"/>
          <w:color w:val="000000"/>
          <w:szCs w:val="28"/>
        </w:rPr>
        <w:t>осуществляются в соответствии с законами РК.</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Земельные участки, находящиеся в частной собственности, могут быть изъяты для государственных ну</w:t>
      </w:r>
      <w:proofErr w:type="gramStart"/>
      <w:r w:rsidRPr="00AB1723">
        <w:rPr>
          <w:rFonts w:eastAsia="TimesNewRoman"/>
          <w:color w:val="000000"/>
          <w:szCs w:val="28"/>
        </w:rPr>
        <w:t>жд в сл</w:t>
      </w:r>
      <w:proofErr w:type="gramEnd"/>
      <w:r w:rsidRPr="00AB1723">
        <w:rPr>
          <w:rFonts w:eastAsia="TimesNewRoman"/>
          <w:color w:val="000000"/>
          <w:szCs w:val="28"/>
        </w:rPr>
        <w:t>учаях, предусмотренных законодательством.</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Принудительное изъятие участков может быть произведено только при условии предварительного и равноценного возмещения собственнику стоимости участка на основании судебного решения. При добровольном согласии собственника земельного участка на его изъятие выкуп участка для государственных  нужд осуществляется без судебного решения, в соответствии с договором.</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В силу чрезвычайных обстоятельств земельный участок может быть временно изъят (реквизирован). Собственникам участков возмещаются убытки, связанные с изъятием. При прекращении действия чрезвычайных обстоятельств собственник вправе требовать </w:t>
      </w:r>
      <w:proofErr w:type="gramStart"/>
      <w:r w:rsidRPr="00AB1723">
        <w:rPr>
          <w:rFonts w:eastAsia="TimesNewRoman"/>
          <w:color w:val="000000"/>
          <w:szCs w:val="28"/>
        </w:rPr>
        <w:t>возврата</w:t>
      </w:r>
      <w:proofErr w:type="gramEnd"/>
      <w:r w:rsidRPr="00AB1723">
        <w:rPr>
          <w:rFonts w:eastAsia="TimesNewRoman"/>
          <w:color w:val="000000"/>
          <w:szCs w:val="28"/>
        </w:rPr>
        <w:t xml:space="preserve"> принадлежащего ему участка, а в случае невозможности возмещения убытков – предоставления равноценного земельного участка.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Земельный участок принудительно изымается у собственника в случае, если он используется не по назначению или с нарушением действующего законодательства. Однако при этом земельный участок не переходит в публичную собственность, а реализуется с публичных торгов любому лицу.</w:t>
      </w:r>
    </w:p>
    <w:p w:rsidR="00AB1723" w:rsidRPr="00AB1723" w:rsidRDefault="00AB1723" w:rsidP="00AB1723">
      <w:pPr>
        <w:autoSpaceDE w:val="0"/>
        <w:autoSpaceDN w:val="0"/>
        <w:adjustRightInd w:val="0"/>
        <w:jc w:val="both"/>
        <w:rPr>
          <w:rFonts w:eastAsia="TimesNewRoman"/>
          <w:color w:val="000000"/>
          <w:szCs w:val="28"/>
        </w:rPr>
      </w:pPr>
      <w:r w:rsidRPr="00AB1723">
        <w:rPr>
          <w:rFonts w:eastAsia="TimesNewRoman"/>
          <w:color w:val="000000"/>
          <w:szCs w:val="28"/>
        </w:rPr>
        <w:t>В соответствии с законодательством не допускается раздел городских земель, земель фермерских хозяйств и пр.</w:t>
      </w:r>
    </w:p>
    <w:p w:rsidR="00AB1723" w:rsidRPr="00AB1723" w:rsidRDefault="00AB1723" w:rsidP="00AB1723">
      <w:pPr>
        <w:autoSpaceDE w:val="0"/>
        <w:autoSpaceDN w:val="0"/>
        <w:adjustRightInd w:val="0"/>
        <w:jc w:val="both"/>
        <w:rPr>
          <w:rFonts w:eastAsia="TimesNewRoman"/>
          <w:color w:val="000000"/>
          <w:szCs w:val="28"/>
        </w:rPr>
      </w:pPr>
    </w:p>
    <w:p w:rsidR="00AB1723" w:rsidRPr="00AB1723" w:rsidRDefault="00AB1723" w:rsidP="00AB1723">
      <w:pPr>
        <w:autoSpaceDE w:val="0"/>
        <w:autoSpaceDN w:val="0"/>
        <w:adjustRightInd w:val="0"/>
        <w:jc w:val="both"/>
        <w:rPr>
          <w:rFonts w:eastAsia="TimesNewRoman"/>
          <w:color w:val="000000"/>
          <w:szCs w:val="28"/>
        </w:rPr>
      </w:pPr>
    </w:p>
    <w:p w:rsidR="00AB1723" w:rsidRPr="006F4083" w:rsidRDefault="00AB1723" w:rsidP="00AB1723">
      <w:pPr>
        <w:autoSpaceDE w:val="0"/>
        <w:autoSpaceDN w:val="0"/>
        <w:adjustRightInd w:val="0"/>
        <w:ind w:firstLine="708"/>
        <w:jc w:val="both"/>
        <w:rPr>
          <w:rFonts w:eastAsia="TimesNewRoman,Bold"/>
          <w:b/>
          <w:bCs/>
          <w:szCs w:val="28"/>
        </w:rPr>
      </w:pPr>
      <w:r w:rsidRPr="006F4083">
        <w:rPr>
          <w:rFonts w:eastAsia="TimesNewRoman"/>
          <w:b/>
          <w:bCs/>
          <w:szCs w:val="28"/>
        </w:rPr>
        <w:t xml:space="preserve">2 </w:t>
      </w:r>
      <w:r w:rsidRPr="006F4083">
        <w:rPr>
          <w:rFonts w:eastAsia="TimesNewRoman,Bold"/>
          <w:b/>
          <w:bCs/>
          <w:szCs w:val="28"/>
        </w:rPr>
        <w:t>Целевое назначение земель в РК</w:t>
      </w:r>
    </w:p>
    <w:p w:rsidR="00AB1723" w:rsidRPr="00AB1723" w:rsidRDefault="00AB1723" w:rsidP="00AB1723">
      <w:pPr>
        <w:autoSpaceDE w:val="0"/>
        <w:autoSpaceDN w:val="0"/>
        <w:adjustRightInd w:val="0"/>
        <w:jc w:val="both"/>
        <w:rPr>
          <w:rFonts w:eastAsia="TimesNewRoman,Bold"/>
          <w:bCs/>
          <w:color w:val="000000"/>
          <w:szCs w:val="28"/>
        </w:rPr>
      </w:pP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Земельный фонд в РК по экономическому назначению разделен на семь категорий земель.</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bCs/>
          <w:color w:val="000000"/>
          <w:szCs w:val="28"/>
        </w:rPr>
        <w:lastRenderedPageBreak/>
        <w:t xml:space="preserve">1. </w:t>
      </w:r>
      <w:r w:rsidRPr="00AB1723">
        <w:rPr>
          <w:rFonts w:eastAsia="TimesNewRoman,Bold"/>
          <w:bCs/>
          <w:color w:val="000000"/>
          <w:szCs w:val="28"/>
        </w:rPr>
        <w:t xml:space="preserve">Земли сельскохозяйственного назначения </w:t>
      </w:r>
      <w:r w:rsidRPr="00AB1723">
        <w:rPr>
          <w:rFonts w:eastAsia="TimesNewRoman"/>
          <w:color w:val="000000"/>
          <w:szCs w:val="28"/>
        </w:rPr>
        <w:t>имеют особый правовой статус на рынке недвижимости и используются:</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для сельскохозяйственного производства (пашни, сенокосы, пастбища, залежи, многолетние насаждения, целина и другие угодья);</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для личного подсобного хозяйства;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для коллективного садоводства и огородничества;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для подсобных сельскохозяйственных производств;</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для опытных и научных станций.</w:t>
      </w:r>
    </w:p>
    <w:p w:rsidR="00AB1723" w:rsidRPr="00AB1723" w:rsidRDefault="00AB1723" w:rsidP="007267DD">
      <w:pPr>
        <w:autoSpaceDE w:val="0"/>
        <w:autoSpaceDN w:val="0"/>
        <w:adjustRightInd w:val="0"/>
        <w:ind w:firstLine="708"/>
        <w:jc w:val="both"/>
        <w:rPr>
          <w:rFonts w:eastAsia="TimesNewRoman"/>
          <w:color w:val="000000"/>
          <w:szCs w:val="28"/>
        </w:rPr>
      </w:pPr>
      <w:r w:rsidRPr="00AB1723">
        <w:rPr>
          <w:rFonts w:eastAsia="TimesNewRoman"/>
          <w:color w:val="000000"/>
          <w:szCs w:val="28"/>
        </w:rPr>
        <w:t>Особо ценные земли не подлежат приватизации.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bCs/>
          <w:color w:val="000000"/>
          <w:szCs w:val="28"/>
        </w:rPr>
        <w:t xml:space="preserve">2. </w:t>
      </w:r>
      <w:r w:rsidRPr="00AB1723">
        <w:rPr>
          <w:rFonts w:eastAsia="TimesNewRoman,Bold"/>
          <w:bCs/>
          <w:color w:val="000000"/>
          <w:szCs w:val="28"/>
        </w:rPr>
        <w:t xml:space="preserve">Земли городов и населенных пунктов </w:t>
      </w:r>
      <w:r w:rsidRPr="00AB1723">
        <w:rPr>
          <w:rFonts w:eastAsia="TimesNewRoman"/>
          <w:color w:val="000000"/>
          <w:szCs w:val="28"/>
        </w:rPr>
        <w:t>занимают 4% территории страны. На этих землях размещаются жилые дома и социально-культурные учреждения, а также улицы, парки, площади, природоохранные сооружения; могут размещаться промышленные, транспортные, энергетические, оборонные объекты и сельскохозяйственные производства. Эта категория земель обеспечивает 86 % поступлений в консолидированный бюджет от всех платежей за землепользование и может использоваться только в соответствии с генпланами и проектами.</w:t>
      </w:r>
    </w:p>
    <w:p w:rsidR="00AB1723" w:rsidRPr="00AB1723" w:rsidRDefault="00AB1723" w:rsidP="00AB1723">
      <w:pPr>
        <w:autoSpaceDE w:val="0"/>
        <w:autoSpaceDN w:val="0"/>
        <w:adjustRightInd w:val="0"/>
        <w:ind w:firstLine="708"/>
        <w:jc w:val="both"/>
        <w:rPr>
          <w:rFonts w:eastAsia="TimesNewRoman"/>
          <w:bCs/>
          <w:color w:val="000000"/>
          <w:szCs w:val="28"/>
        </w:rPr>
      </w:pPr>
      <w:r w:rsidRPr="00AB1723">
        <w:rPr>
          <w:rFonts w:eastAsia="TimesNewRoman"/>
          <w:bCs/>
          <w:color w:val="000000"/>
          <w:szCs w:val="28"/>
        </w:rPr>
        <w:t xml:space="preserve">3. </w:t>
      </w:r>
      <w:r w:rsidRPr="00AB1723">
        <w:rPr>
          <w:rFonts w:eastAsia="TimesNewRoman,Bold"/>
          <w:bCs/>
          <w:color w:val="000000"/>
          <w:szCs w:val="28"/>
        </w:rPr>
        <w:t>Земли промышленности</w:t>
      </w:r>
      <w:r w:rsidRPr="00AB1723">
        <w:rPr>
          <w:rFonts w:eastAsia="TimesNewRoman"/>
          <w:bCs/>
          <w:color w:val="000000"/>
          <w:szCs w:val="28"/>
        </w:rPr>
        <w:t xml:space="preserve">, </w:t>
      </w:r>
      <w:r w:rsidRPr="00AB1723">
        <w:rPr>
          <w:rFonts w:eastAsia="TimesNewRoman,Bold"/>
          <w:bCs/>
          <w:color w:val="000000"/>
          <w:szCs w:val="28"/>
        </w:rPr>
        <w:t>транспорта</w:t>
      </w:r>
      <w:r w:rsidRPr="00AB1723">
        <w:rPr>
          <w:rFonts w:eastAsia="TimesNewRoman"/>
          <w:bCs/>
          <w:color w:val="000000"/>
          <w:szCs w:val="28"/>
        </w:rPr>
        <w:t xml:space="preserve">, </w:t>
      </w:r>
      <w:r w:rsidRPr="00AB1723">
        <w:rPr>
          <w:rFonts w:eastAsia="TimesNewRoman,Bold"/>
          <w:bCs/>
          <w:color w:val="000000"/>
          <w:szCs w:val="28"/>
        </w:rPr>
        <w:t>связи</w:t>
      </w:r>
      <w:r w:rsidRPr="00AB1723">
        <w:rPr>
          <w:rFonts w:eastAsia="TimesNewRoman"/>
          <w:bCs/>
          <w:color w:val="000000"/>
          <w:szCs w:val="28"/>
        </w:rPr>
        <w:t xml:space="preserve">, </w:t>
      </w:r>
      <w:r w:rsidRPr="00AB1723">
        <w:rPr>
          <w:rFonts w:eastAsia="TimesNewRoman,Bold"/>
          <w:bCs/>
          <w:color w:val="000000"/>
          <w:szCs w:val="28"/>
        </w:rPr>
        <w:t>телевидения</w:t>
      </w:r>
      <w:r w:rsidRPr="00AB1723">
        <w:rPr>
          <w:rFonts w:eastAsia="TimesNewRoman"/>
          <w:bCs/>
          <w:color w:val="000000"/>
          <w:szCs w:val="28"/>
        </w:rPr>
        <w:t xml:space="preserve">, </w:t>
      </w:r>
      <w:r w:rsidRPr="00AB1723">
        <w:rPr>
          <w:rFonts w:eastAsia="TimesNewRoman,Bold"/>
          <w:bCs/>
          <w:color w:val="000000"/>
          <w:szCs w:val="28"/>
        </w:rPr>
        <w:t>информатики и космического обеспечения</w:t>
      </w:r>
      <w:r w:rsidRPr="00AB1723">
        <w:rPr>
          <w:rFonts w:eastAsia="TimesNewRoman"/>
          <w:bCs/>
          <w:color w:val="000000"/>
          <w:szCs w:val="28"/>
        </w:rPr>
        <w:t xml:space="preserve">, </w:t>
      </w:r>
      <w:r w:rsidRPr="00AB1723">
        <w:rPr>
          <w:rFonts w:eastAsia="TimesNewRoman,Bold"/>
          <w:bCs/>
          <w:color w:val="000000"/>
          <w:szCs w:val="28"/>
        </w:rPr>
        <w:t>энергетики</w:t>
      </w:r>
      <w:r w:rsidRPr="00AB1723">
        <w:rPr>
          <w:rFonts w:eastAsia="TimesNewRoman"/>
          <w:bCs/>
          <w:color w:val="000000"/>
          <w:szCs w:val="28"/>
        </w:rPr>
        <w:t xml:space="preserve">, </w:t>
      </w:r>
      <w:r w:rsidRPr="00AB1723">
        <w:rPr>
          <w:rFonts w:eastAsia="TimesNewRoman,Bold"/>
          <w:bCs/>
          <w:color w:val="000000"/>
          <w:szCs w:val="28"/>
        </w:rPr>
        <w:t>обороны и</w:t>
      </w:r>
      <w:r w:rsidRPr="00AB1723">
        <w:rPr>
          <w:rFonts w:eastAsia="TimesNewRoman"/>
          <w:bCs/>
          <w:color w:val="000000"/>
          <w:szCs w:val="28"/>
        </w:rPr>
        <w:t xml:space="preserve"> </w:t>
      </w:r>
      <w:r w:rsidRPr="00AB1723">
        <w:rPr>
          <w:rFonts w:eastAsia="TimesNewRoman,Bold"/>
          <w:bCs/>
          <w:color w:val="000000"/>
          <w:szCs w:val="28"/>
        </w:rPr>
        <w:t>иного назначения</w:t>
      </w:r>
      <w:r w:rsidRPr="00AB1723">
        <w:rPr>
          <w:rFonts w:eastAsia="TimesNewRoman"/>
          <w:bCs/>
          <w:color w:val="000000"/>
          <w:szCs w:val="28"/>
        </w:rPr>
        <w:t xml:space="preserve">. </w:t>
      </w:r>
      <w:r w:rsidRPr="00AB1723">
        <w:rPr>
          <w:rFonts w:eastAsia="TimesNewRoman,Bold"/>
          <w:bCs/>
          <w:color w:val="000000"/>
          <w:szCs w:val="28"/>
        </w:rPr>
        <w:t>Имеют особый режим использования</w:t>
      </w:r>
      <w:r w:rsidRPr="00AB1723">
        <w:rPr>
          <w:rFonts w:eastAsia="TimesNewRoman"/>
          <w:bCs/>
          <w:color w:val="000000"/>
          <w:szCs w:val="28"/>
        </w:rPr>
        <w:t>.</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bCs/>
          <w:color w:val="000000"/>
          <w:szCs w:val="28"/>
        </w:rPr>
        <w:t xml:space="preserve">4. </w:t>
      </w:r>
      <w:r w:rsidRPr="00AB1723">
        <w:rPr>
          <w:rFonts w:eastAsia="TimesNewRoman,Bold"/>
          <w:bCs/>
          <w:color w:val="000000"/>
          <w:szCs w:val="28"/>
        </w:rPr>
        <w:t xml:space="preserve">Земли особо охраняемых территорий </w:t>
      </w:r>
      <w:r w:rsidRPr="00AB1723">
        <w:rPr>
          <w:rFonts w:eastAsia="TimesNewRoman"/>
          <w:color w:val="000000"/>
          <w:szCs w:val="28"/>
        </w:rPr>
        <w:t xml:space="preserve">включают в себя заповедники; зеленые зоны городов, домов отдыха, турбаз; памятники природы, истории и культуры; минеральные воды и лечебные грязи, ботанические сады и др. Данная категория земель предназначена для оздоровления людей, массового отдыха и туризма, а также для историко-культурного воспитания и эстетического наслаждения. </w:t>
      </w:r>
      <w:r w:rsidRPr="00AB1723">
        <w:rPr>
          <w:rFonts w:eastAsia="TimesNewRoman,Italic"/>
          <w:iCs/>
          <w:color w:val="000000"/>
          <w:szCs w:val="28"/>
        </w:rPr>
        <w:t>Такие земли</w:t>
      </w:r>
      <w:r w:rsidRPr="00AB1723">
        <w:rPr>
          <w:rFonts w:eastAsia="TimesNewRoman"/>
          <w:color w:val="000000"/>
          <w:szCs w:val="28"/>
        </w:rPr>
        <w:t xml:space="preserve"> </w:t>
      </w:r>
      <w:r w:rsidRPr="00AB1723">
        <w:rPr>
          <w:rFonts w:eastAsia="TimesNewRoman,Italic"/>
          <w:iCs/>
          <w:color w:val="000000"/>
          <w:szCs w:val="28"/>
        </w:rPr>
        <w:t>охраняются особым законодательством</w:t>
      </w:r>
      <w:r w:rsidRPr="00AB1723">
        <w:rPr>
          <w:rFonts w:eastAsia="TimesNewRoman"/>
          <w:iCs/>
          <w:color w:val="000000"/>
          <w:szCs w:val="28"/>
        </w:rPr>
        <w:t xml:space="preserve">, </w:t>
      </w:r>
      <w:r w:rsidRPr="00AB1723">
        <w:rPr>
          <w:rFonts w:eastAsia="TimesNewRoman,Italic"/>
          <w:iCs/>
          <w:color w:val="000000"/>
          <w:szCs w:val="28"/>
        </w:rPr>
        <w:t>и вести хозяйственную деятельность на них запрещается</w:t>
      </w:r>
      <w:r w:rsidRPr="00AB1723">
        <w:rPr>
          <w:rFonts w:eastAsia="TimesNewRoman"/>
          <w:iCs/>
          <w:color w:val="000000"/>
          <w:szCs w:val="28"/>
        </w:rPr>
        <w:t>.</w:t>
      </w:r>
    </w:p>
    <w:p w:rsidR="00AB1723" w:rsidRPr="00AB1723" w:rsidRDefault="00AB1723" w:rsidP="00AB1723">
      <w:pPr>
        <w:autoSpaceDE w:val="0"/>
        <w:autoSpaceDN w:val="0"/>
        <w:adjustRightInd w:val="0"/>
        <w:ind w:firstLine="708"/>
        <w:jc w:val="both"/>
        <w:rPr>
          <w:rFonts w:eastAsia="TimesNewRoman"/>
          <w:bCs/>
          <w:color w:val="000000"/>
          <w:szCs w:val="28"/>
        </w:rPr>
      </w:pPr>
      <w:r w:rsidRPr="00AB1723">
        <w:rPr>
          <w:rFonts w:eastAsia="TimesNewRoman"/>
          <w:bCs/>
          <w:color w:val="000000"/>
          <w:szCs w:val="28"/>
        </w:rPr>
        <w:t xml:space="preserve">5. </w:t>
      </w:r>
      <w:r w:rsidRPr="00AB1723">
        <w:rPr>
          <w:rFonts w:eastAsia="TimesNewRoman,Bold"/>
          <w:bCs/>
          <w:color w:val="000000"/>
          <w:szCs w:val="28"/>
        </w:rPr>
        <w:t>Земли лесного фонда полностью определяются правовым режимом лесов</w:t>
      </w:r>
      <w:r w:rsidRPr="00AB1723">
        <w:rPr>
          <w:rFonts w:eastAsia="TimesNewRoman"/>
          <w:bCs/>
          <w:color w:val="000000"/>
          <w:szCs w:val="28"/>
        </w:rPr>
        <w:t xml:space="preserve">, </w:t>
      </w:r>
      <w:r w:rsidRPr="00AB1723">
        <w:rPr>
          <w:rFonts w:eastAsia="TimesNewRoman,Bold"/>
          <w:bCs/>
          <w:color w:val="000000"/>
          <w:szCs w:val="28"/>
        </w:rPr>
        <w:t>произрастающих на них</w:t>
      </w:r>
      <w:r w:rsidRPr="00AB1723">
        <w:rPr>
          <w:rFonts w:eastAsia="TimesNewRoman"/>
          <w:bCs/>
          <w:color w:val="000000"/>
          <w:szCs w:val="28"/>
        </w:rPr>
        <w:t xml:space="preserve">. </w:t>
      </w:r>
      <w:r w:rsidRPr="00AB1723">
        <w:rPr>
          <w:rFonts w:eastAsia="TimesNewRoman"/>
          <w:color w:val="000000"/>
          <w:szCs w:val="28"/>
        </w:rPr>
        <w:t>К этой категории земель относятся земли, покрытые лесами и предоставленные для нужд лесного</w:t>
      </w:r>
      <w:r w:rsidRPr="00AB1723">
        <w:rPr>
          <w:rFonts w:eastAsia="TimesNewRoman"/>
          <w:bCs/>
          <w:color w:val="000000"/>
          <w:szCs w:val="28"/>
        </w:rPr>
        <w:t xml:space="preserve"> </w:t>
      </w:r>
      <w:r w:rsidRPr="00AB1723">
        <w:rPr>
          <w:rFonts w:eastAsia="TimesNewRoman"/>
          <w:color w:val="000000"/>
          <w:szCs w:val="28"/>
        </w:rPr>
        <w:t>хозяйства и местной промышленности.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bCs/>
          <w:color w:val="000000"/>
          <w:szCs w:val="28"/>
        </w:rPr>
        <w:t xml:space="preserve">6. </w:t>
      </w:r>
      <w:r w:rsidRPr="00AB1723">
        <w:rPr>
          <w:rFonts w:eastAsia="TimesNewRoman,Bold"/>
          <w:bCs/>
          <w:color w:val="000000"/>
          <w:szCs w:val="28"/>
        </w:rPr>
        <w:t>Земли водного фонда</w:t>
      </w:r>
      <w:r w:rsidRPr="00AB1723">
        <w:rPr>
          <w:rFonts w:eastAsia="TimesNewRoman"/>
          <w:bCs/>
          <w:color w:val="000000"/>
          <w:szCs w:val="28"/>
        </w:rPr>
        <w:t xml:space="preserve">. </w:t>
      </w:r>
      <w:r w:rsidRPr="00AB1723">
        <w:rPr>
          <w:rFonts w:eastAsia="TimesNewRoman"/>
          <w:color w:val="000000"/>
          <w:szCs w:val="28"/>
        </w:rPr>
        <w:t>Это земли, занятые водоемами, ледниками, болотами (кроме тундры и лесотундры), гидротехническими сооружениями и полосами отвода при них.</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bCs/>
          <w:color w:val="000000"/>
          <w:szCs w:val="28"/>
        </w:rPr>
        <w:t xml:space="preserve">7. </w:t>
      </w:r>
      <w:r w:rsidRPr="00AB1723">
        <w:rPr>
          <w:rFonts w:eastAsia="TimesNewRoman,Bold"/>
          <w:bCs/>
          <w:color w:val="000000"/>
          <w:szCs w:val="28"/>
        </w:rPr>
        <w:t xml:space="preserve">Земли запаса </w:t>
      </w:r>
      <w:r w:rsidRPr="00AB1723">
        <w:rPr>
          <w:rFonts w:eastAsia="TimesNewRoman"/>
          <w:color w:val="000000"/>
          <w:szCs w:val="28"/>
        </w:rPr>
        <w:t>служат резервом и выделяются для различных целей.</w:t>
      </w:r>
    </w:p>
    <w:p w:rsidR="00AB1723" w:rsidRPr="00AB1723" w:rsidRDefault="00AB1723" w:rsidP="00AB1723">
      <w:pPr>
        <w:autoSpaceDE w:val="0"/>
        <w:autoSpaceDN w:val="0"/>
        <w:adjustRightInd w:val="0"/>
        <w:jc w:val="both"/>
        <w:rPr>
          <w:rFonts w:eastAsia="TimesNewRoman"/>
          <w:color w:val="000000"/>
          <w:szCs w:val="28"/>
        </w:rPr>
      </w:pPr>
      <w:r w:rsidRPr="00AB1723">
        <w:rPr>
          <w:rFonts w:eastAsia="TimesNewRoman"/>
          <w:color w:val="000000"/>
          <w:szCs w:val="28"/>
        </w:rPr>
        <w:t>Благодаря делению земель на то или иное направление использование земельного участка является относительно стабильным.</w:t>
      </w:r>
    </w:p>
    <w:p w:rsidR="00AB1723" w:rsidRPr="00AB1723" w:rsidRDefault="00AB1723" w:rsidP="00AB1723">
      <w:pPr>
        <w:autoSpaceDE w:val="0"/>
        <w:autoSpaceDN w:val="0"/>
        <w:adjustRightInd w:val="0"/>
        <w:jc w:val="both"/>
        <w:rPr>
          <w:rFonts w:eastAsia="TimesNewRoman"/>
          <w:color w:val="000000"/>
          <w:szCs w:val="28"/>
        </w:rPr>
      </w:pPr>
    </w:p>
    <w:p w:rsidR="00AB1723" w:rsidRPr="00AB1723" w:rsidRDefault="00AB1723" w:rsidP="00AB1723">
      <w:pPr>
        <w:autoSpaceDE w:val="0"/>
        <w:autoSpaceDN w:val="0"/>
        <w:adjustRightInd w:val="0"/>
        <w:jc w:val="both"/>
        <w:rPr>
          <w:rFonts w:eastAsia="TimesNewRoman"/>
          <w:color w:val="000000"/>
          <w:szCs w:val="28"/>
        </w:rPr>
      </w:pPr>
    </w:p>
    <w:p w:rsidR="00AB1723" w:rsidRPr="00AB1723" w:rsidRDefault="00AB1723" w:rsidP="00AB1723">
      <w:pPr>
        <w:autoSpaceDE w:val="0"/>
        <w:autoSpaceDN w:val="0"/>
        <w:adjustRightInd w:val="0"/>
        <w:ind w:firstLine="708"/>
        <w:jc w:val="both"/>
        <w:rPr>
          <w:rFonts w:eastAsia="TimesNewRoman,Bold"/>
          <w:b/>
          <w:bCs/>
          <w:color w:val="000000"/>
          <w:szCs w:val="28"/>
        </w:rPr>
      </w:pPr>
      <w:r w:rsidRPr="00AB1723">
        <w:rPr>
          <w:rFonts w:eastAsia="TimesNewRoman"/>
          <w:b/>
          <w:bCs/>
          <w:color w:val="000000"/>
          <w:szCs w:val="28"/>
        </w:rPr>
        <w:t xml:space="preserve">3. </w:t>
      </w:r>
      <w:r w:rsidRPr="00AB1723">
        <w:rPr>
          <w:rFonts w:eastAsia="TimesNewRoman,Bold"/>
          <w:b/>
          <w:bCs/>
          <w:color w:val="000000"/>
          <w:szCs w:val="28"/>
        </w:rPr>
        <w:t>Зонирование земель и городское пространство</w:t>
      </w:r>
    </w:p>
    <w:p w:rsidR="00AB1723" w:rsidRPr="00AB1723" w:rsidRDefault="00AB1723" w:rsidP="00AB1723">
      <w:pPr>
        <w:autoSpaceDE w:val="0"/>
        <w:autoSpaceDN w:val="0"/>
        <w:adjustRightInd w:val="0"/>
        <w:ind w:firstLine="708"/>
        <w:jc w:val="both"/>
        <w:rPr>
          <w:rFonts w:eastAsia="TimesNewRoman,Bold"/>
          <w:b/>
          <w:bCs/>
          <w:color w:val="000000"/>
          <w:szCs w:val="28"/>
        </w:rPr>
      </w:pP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Основным инструментом гибкого регулирования в городах при планировании градостроительства является зонирование (функциональное, территориально-экономическое, строительное, ландшафтное), которое является </w:t>
      </w:r>
      <w:r w:rsidRPr="00AB1723">
        <w:rPr>
          <w:rFonts w:eastAsia="TimesNewRoman"/>
          <w:color w:val="000000"/>
          <w:szCs w:val="28"/>
        </w:rPr>
        <w:lastRenderedPageBreak/>
        <w:t>устойчивой формой контроля над использованием земель поселений, средством политической власти. Зональные установления могут изменить стоимость земли.</w:t>
      </w:r>
    </w:p>
    <w:p w:rsidR="00AB1723" w:rsidRPr="00AB1723" w:rsidRDefault="00AB1723" w:rsidP="00AB1723">
      <w:pPr>
        <w:autoSpaceDE w:val="0"/>
        <w:autoSpaceDN w:val="0"/>
        <w:adjustRightInd w:val="0"/>
        <w:ind w:firstLine="708"/>
        <w:jc w:val="both"/>
        <w:rPr>
          <w:rFonts w:eastAsia="TimesNewRoman"/>
          <w:bCs/>
          <w:iCs/>
          <w:color w:val="000000"/>
          <w:szCs w:val="28"/>
        </w:rPr>
      </w:pPr>
      <w:r w:rsidRPr="00AB1723">
        <w:rPr>
          <w:rFonts w:eastAsia="TimesNewRoman,BoldItalic"/>
          <w:bCs/>
          <w:iCs/>
          <w:color w:val="000000"/>
          <w:szCs w:val="28"/>
        </w:rPr>
        <w:t xml:space="preserve">Функциональное зонирование </w:t>
      </w:r>
      <w:r w:rsidRPr="00AB1723">
        <w:rPr>
          <w:rFonts w:eastAsia="TimesNewRoman"/>
          <w:bCs/>
          <w:iCs/>
          <w:color w:val="000000"/>
          <w:szCs w:val="28"/>
        </w:rPr>
        <w:t xml:space="preserve">– </w:t>
      </w:r>
      <w:r w:rsidRPr="00AB1723">
        <w:rPr>
          <w:rFonts w:eastAsia="TimesNewRoman,BoldItalic"/>
          <w:bCs/>
          <w:iCs/>
          <w:color w:val="000000"/>
          <w:szCs w:val="28"/>
        </w:rPr>
        <w:t>это дифференциация территории города по характеру использования</w:t>
      </w:r>
      <w:r w:rsidRPr="00AB1723">
        <w:rPr>
          <w:rFonts w:eastAsia="TimesNewRoman"/>
          <w:bCs/>
          <w:iCs/>
          <w:color w:val="000000"/>
          <w:szCs w:val="28"/>
        </w:rPr>
        <w:t xml:space="preserve">, </w:t>
      </w:r>
      <w:r w:rsidRPr="00AB1723">
        <w:rPr>
          <w:rFonts w:eastAsia="TimesNewRoman"/>
          <w:color w:val="000000"/>
          <w:szCs w:val="28"/>
        </w:rPr>
        <w:t>т. е. по типу функционального</w:t>
      </w:r>
      <w:r w:rsidRPr="00AB1723">
        <w:rPr>
          <w:rFonts w:eastAsia="TimesNewRoman"/>
          <w:bCs/>
          <w:iCs/>
          <w:color w:val="000000"/>
          <w:szCs w:val="28"/>
        </w:rPr>
        <w:t xml:space="preserve"> </w:t>
      </w:r>
      <w:r w:rsidRPr="00AB1723">
        <w:rPr>
          <w:rFonts w:eastAsia="TimesNewRoman"/>
          <w:color w:val="000000"/>
          <w:szCs w:val="28"/>
        </w:rPr>
        <w:t>назначения. Выделение функциональных зон позволяет создать наилучшие условия для основных форм жизнедеятельности городского</w:t>
      </w:r>
      <w:r w:rsidRPr="00AB1723">
        <w:rPr>
          <w:rFonts w:eastAsia="TimesNewRoman"/>
          <w:bCs/>
          <w:iCs/>
          <w:color w:val="000000"/>
          <w:szCs w:val="28"/>
        </w:rPr>
        <w:t xml:space="preserve"> </w:t>
      </w:r>
      <w:r w:rsidRPr="00AB1723">
        <w:rPr>
          <w:rFonts w:eastAsia="TimesNewRoman"/>
          <w:color w:val="000000"/>
          <w:szCs w:val="28"/>
        </w:rPr>
        <w:t>населения – труда, быта, отдыха, поскольку каждый из этих видов деятельности выдвигает специфические требования к размещению организации городского пространства.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BoldItalic"/>
          <w:bCs/>
          <w:iCs/>
          <w:color w:val="000000"/>
          <w:szCs w:val="28"/>
        </w:rPr>
        <w:t xml:space="preserve">Территориальное экономическое зонирование </w:t>
      </w:r>
      <w:r w:rsidRPr="00AB1723">
        <w:rPr>
          <w:rFonts w:eastAsia="TimesNewRoman"/>
          <w:color w:val="000000"/>
          <w:szCs w:val="28"/>
        </w:rPr>
        <w:t>следует связывать исключительно с кадастровым делением города. Районирование города обычно связывают с кварталами БТИ. Существуют различные подходы к выделению экономических зон города.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Число зон должно соответствовать количеству частей территории, имеющих различную градостроительную ценность. Отличия между этими зонами выражены в первую очередь в удобствах проживания; соответственно стоимость аналогичных объектов недвижимости в экономических зонах будет различной.</w:t>
      </w:r>
    </w:p>
    <w:p w:rsidR="00AB1723" w:rsidRPr="00AB1723" w:rsidRDefault="00AB1723" w:rsidP="00AB1723">
      <w:pPr>
        <w:autoSpaceDE w:val="0"/>
        <w:autoSpaceDN w:val="0"/>
        <w:adjustRightInd w:val="0"/>
        <w:ind w:firstLine="708"/>
        <w:jc w:val="both"/>
        <w:rPr>
          <w:rFonts w:eastAsia="TimesNewRoman"/>
          <w:iCs/>
          <w:color w:val="000000"/>
          <w:szCs w:val="28"/>
        </w:rPr>
      </w:pPr>
      <w:r w:rsidRPr="00AB1723">
        <w:rPr>
          <w:rFonts w:eastAsia="TimesNewRoman,Italic"/>
          <w:iCs/>
          <w:color w:val="000000"/>
          <w:szCs w:val="28"/>
        </w:rPr>
        <w:t>Территориально</w:t>
      </w:r>
      <w:r w:rsidRPr="00AB1723">
        <w:rPr>
          <w:rFonts w:eastAsia="TimesNewRoman"/>
          <w:iCs/>
          <w:color w:val="000000"/>
          <w:szCs w:val="28"/>
        </w:rPr>
        <w:t>-</w:t>
      </w:r>
      <w:r w:rsidRPr="00AB1723">
        <w:rPr>
          <w:rFonts w:eastAsia="TimesNewRoman,Italic"/>
          <w:iCs/>
          <w:color w:val="000000"/>
          <w:szCs w:val="28"/>
        </w:rPr>
        <w:t xml:space="preserve">экономическое зонирование </w:t>
      </w:r>
      <w:r w:rsidRPr="00AB1723">
        <w:rPr>
          <w:rFonts w:eastAsia="TimesNewRoman"/>
          <w:color w:val="000000"/>
          <w:szCs w:val="28"/>
        </w:rPr>
        <w:t xml:space="preserve">– </w:t>
      </w:r>
      <w:r w:rsidRPr="00AB1723">
        <w:rPr>
          <w:rFonts w:eastAsia="TimesNewRoman,Italic"/>
          <w:iCs/>
          <w:color w:val="000000"/>
          <w:szCs w:val="28"/>
        </w:rPr>
        <w:t xml:space="preserve">это дифференциация городской территории на зоны в соответствии с ее комплексно </w:t>
      </w:r>
      <w:r w:rsidRPr="00AB1723">
        <w:rPr>
          <w:rFonts w:eastAsia="TimesNewRoman"/>
          <w:iCs/>
          <w:color w:val="000000"/>
          <w:szCs w:val="28"/>
        </w:rPr>
        <w:t xml:space="preserve">- </w:t>
      </w:r>
      <w:r w:rsidRPr="00AB1723">
        <w:rPr>
          <w:rFonts w:eastAsia="TimesNewRoman,Italic"/>
          <w:iCs/>
          <w:color w:val="000000"/>
          <w:szCs w:val="28"/>
        </w:rPr>
        <w:t>экономической оценкой</w:t>
      </w:r>
      <w:r w:rsidRPr="00AB1723">
        <w:rPr>
          <w:rFonts w:eastAsia="TimesNewRoman"/>
          <w:iCs/>
          <w:color w:val="000000"/>
          <w:szCs w:val="28"/>
        </w:rPr>
        <w:t>.</w:t>
      </w:r>
    </w:p>
    <w:p w:rsidR="00AB1723" w:rsidRPr="00AB1723" w:rsidRDefault="00AB1723" w:rsidP="00AB1723">
      <w:pPr>
        <w:autoSpaceDE w:val="0"/>
        <w:autoSpaceDN w:val="0"/>
        <w:adjustRightInd w:val="0"/>
        <w:ind w:firstLine="708"/>
        <w:jc w:val="both"/>
        <w:rPr>
          <w:rFonts w:eastAsia="TimesNewRoman"/>
          <w:iCs/>
          <w:color w:val="000000"/>
          <w:szCs w:val="28"/>
        </w:rPr>
      </w:pPr>
      <w:r w:rsidRPr="00AB1723">
        <w:rPr>
          <w:rFonts w:eastAsia="TimesNewRoman"/>
          <w:color w:val="000000"/>
          <w:szCs w:val="28"/>
        </w:rPr>
        <w:t xml:space="preserve">Наиболее общими характеристиками понятия </w:t>
      </w:r>
      <w:r w:rsidRPr="00AB1723">
        <w:rPr>
          <w:rFonts w:eastAsia="TimesNewRoman,Italic"/>
          <w:iCs/>
          <w:color w:val="000000"/>
          <w:szCs w:val="28"/>
        </w:rPr>
        <w:t xml:space="preserve">городское пространство </w:t>
      </w:r>
      <w:r w:rsidRPr="00AB1723">
        <w:rPr>
          <w:rFonts w:eastAsia="TimesNewRoman"/>
          <w:color w:val="000000"/>
          <w:szCs w:val="28"/>
        </w:rPr>
        <w:t xml:space="preserve">являются </w:t>
      </w:r>
      <w:r w:rsidRPr="00AB1723">
        <w:rPr>
          <w:rFonts w:eastAsia="TimesNewRoman,Italic"/>
          <w:iCs/>
          <w:color w:val="000000"/>
          <w:szCs w:val="28"/>
        </w:rPr>
        <w:t xml:space="preserve">форма города </w:t>
      </w:r>
      <w:r w:rsidRPr="00AB1723">
        <w:rPr>
          <w:rFonts w:eastAsia="TimesNewRoman"/>
          <w:color w:val="000000"/>
          <w:szCs w:val="28"/>
        </w:rPr>
        <w:t xml:space="preserve">и </w:t>
      </w:r>
      <w:r w:rsidRPr="00AB1723">
        <w:rPr>
          <w:rFonts w:eastAsia="TimesNewRoman,Italic"/>
          <w:iCs/>
          <w:color w:val="000000"/>
          <w:szCs w:val="28"/>
        </w:rPr>
        <w:t>его размеры</w:t>
      </w:r>
      <w:r w:rsidRPr="00AB1723">
        <w:rPr>
          <w:rFonts w:eastAsia="TimesNewRoman"/>
          <w:iCs/>
          <w:color w:val="000000"/>
          <w:szCs w:val="28"/>
        </w:rPr>
        <w:t>.</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В зависимости от численности населения города в РК считаются малыми – с населением до 50 тыс. чел.; средними – 50-100 тыс. чел.;  крупными – 100-250 тыс. чел.; крупными – 250-500 тыс. чел.; крупнейшими – более 500 тыс. чел.; городами-миллионерами– </w:t>
      </w:r>
      <w:proofErr w:type="gramStart"/>
      <w:r w:rsidRPr="00AB1723">
        <w:rPr>
          <w:rFonts w:eastAsia="TimesNewRoman"/>
          <w:color w:val="000000"/>
          <w:szCs w:val="28"/>
        </w:rPr>
        <w:t>бо</w:t>
      </w:r>
      <w:proofErr w:type="gramEnd"/>
      <w:r w:rsidRPr="00AB1723">
        <w:rPr>
          <w:rFonts w:eastAsia="TimesNewRoman"/>
          <w:color w:val="000000"/>
          <w:szCs w:val="28"/>
        </w:rPr>
        <w:t>лее1 млн. чел.</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Используется классификация городов по типам роста: быстрорастущие, ограниченного развития, стабилизировавшиеся или с оттоком населения.</w:t>
      </w:r>
    </w:p>
    <w:p w:rsidR="00AB1723" w:rsidRPr="00AB1723" w:rsidRDefault="00AB1723" w:rsidP="00AB1723">
      <w:pPr>
        <w:autoSpaceDE w:val="0"/>
        <w:autoSpaceDN w:val="0"/>
        <w:adjustRightInd w:val="0"/>
        <w:ind w:firstLine="708"/>
        <w:jc w:val="both"/>
        <w:rPr>
          <w:rFonts w:eastAsia="TimesNewRoman"/>
          <w:iCs/>
          <w:color w:val="000000"/>
          <w:szCs w:val="28"/>
        </w:rPr>
      </w:pPr>
      <w:r w:rsidRPr="00AB1723">
        <w:rPr>
          <w:rFonts w:eastAsia="TimesNewRoman,Italic"/>
          <w:iCs/>
          <w:color w:val="000000"/>
          <w:szCs w:val="28"/>
        </w:rPr>
        <w:t>Экономика рассматривает город как элемент системы народного хозяйства</w:t>
      </w:r>
      <w:r w:rsidRPr="00AB1723">
        <w:rPr>
          <w:rFonts w:eastAsia="TimesNewRoman"/>
          <w:iCs/>
          <w:color w:val="000000"/>
          <w:szCs w:val="28"/>
        </w:rPr>
        <w:t xml:space="preserve">. </w:t>
      </w:r>
      <w:r w:rsidRPr="00AB1723">
        <w:rPr>
          <w:rFonts w:eastAsia="TimesNewRoman"/>
          <w:color w:val="000000"/>
          <w:szCs w:val="28"/>
        </w:rPr>
        <w:t>Промышленность вместе с учреждениями, обслуживающими</w:t>
      </w:r>
      <w:r w:rsidRPr="00AB1723">
        <w:rPr>
          <w:rFonts w:eastAsia="TimesNewRoman"/>
          <w:iCs/>
          <w:color w:val="000000"/>
          <w:szCs w:val="28"/>
        </w:rPr>
        <w:t xml:space="preserve"> </w:t>
      </w:r>
      <w:r w:rsidRPr="00AB1723">
        <w:rPr>
          <w:rFonts w:eastAsia="TimesNewRoman"/>
          <w:color w:val="000000"/>
          <w:szCs w:val="28"/>
        </w:rPr>
        <w:t>тяготеющее к городу население окружающей территории, составляет</w:t>
      </w:r>
      <w:r w:rsidRPr="00AB1723">
        <w:rPr>
          <w:rFonts w:eastAsia="TimesNewRoman"/>
          <w:iCs/>
          <w:color w:val="000000"/>
          <w:szCs w:val="28"/>
        </w:rPr>
        <w:t xml:space="preserve"> </w:t>
      </w:r>
      <w:r w:rsidRPr="00AB1723">
        <w:rPr>
          <w:rFonts w:eastAsia="TimesNewRoman"/>
          <w:color w:val="000000"/>
          <w:szCs w:val="28"/>
        </w:rPr>
        <w:t>экономическую базу города.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Урбанизированная территория </w:t>
      </w:r>
      <w:r w:rsidRPr="00AB1723">
        <w:rPr>
          <w:rFonts w:eastAsia="TimesNewRoman"/>
          <w:iCs/>
          <w:color w:val="000000"/>
          <w:szCs w:val="28"/>
        </w:rPr>
        <w:t>(</w:t>
      </w:r>
      <w:proofErr w:type="spellStart"/>
      <w:r w:rsidRPr="00AB1723">
        <w:rPr>
          <w:rFonts w:eastAsia="TimesNewRoman"/>
          <w:iCs/>
          <w:color w:val="000000"/>
          <w:szCs w:val="28"/>
        </w:rPr>
        <w:t>urban</w:t>
      </w:r>
      <w:proofErr w:type="spellEnd"/>
      <w:r w:rsidRPr="00AB1723">
        <w:rPr>
          <w:rFonts w:eastAsia="TimesNewRoman"/>
          <w:iCs/>
          <w:color w:val="000000"/>
          <w:szCs w:val="28"/>
        </w:rPr>
        <w:t xml:space="preserve"> </w:t>
      </w:r>
      <w:proofErr w:type="spellStart"/>
      <w:r w:rsidRPr="00AB1723">
        <w:rPr>
          <w:rFonts w:eastAsia="TimesNewRoman"/>
          <w:iCs/>
          <w:color w:val="000000"/>
          <w:szCs w:val="28"/>
        </w:rPr>
        <w:t>area</w:t>
      </w:r>
      <w:proofErr w:type="spellEnd"/>
      <w:r w:rsidRPr="00AB1723">
        <w:rPr>
          <w:rFonts w:eastAsia="TimesNewRoman"/>
          <w:iCs/>
          <w:color w:val="000000"/>
          <w:szCs w:val="28"/>
        </w:rPr>
        <w:t xml:space="preserve">) </w:t>
      </w:r>
      <w:r w:rsidRPr="00AB1723">
        <w:rPr>
          <w:rFonts w:eastAsia="TimesNewRoman"/>
          <w:color w:val="000000"/>
          <w:szCs w:val="28"/>
        </w:rPr>
        <w:t>– это центральный город и городское окаймление, а также самоуправляющиеся городские населенные пункты, имеющие плотное центральное ядро (не менее 100 жилых единиц) или не являющиеся городом территории с плотностью более 1 тыс. чел. на км</w:t>
      </w:r>
      <w:proofErr w:type="gramStart"/>
      <w:r w:rsidRPr="00AB1723">
        <w:rPr>
          <w:rFonts w:eastAsia="TimesNewRoman"/>
          <w:color w:val="000000"/>
          <w:szCs w:val="28"/>
        </w:rPr>
        <w:t>2</w:t>
      </w:r>
      <w:proofErr w:type="gramEnd"/>
      <w:r w:rsidRPr="00AB1723">
        <w:rPr>
          <w:rFonts w:eastAsia="TimesNewRoman"/>
          <w:color w:val="000000"/>
          <w:szCs w:val="28"/>
        </w:rPr>
        <w:t>.</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Территориально город ограничивает условная линия, которая отделяет земли, находящиеся в пользовании городских властей, от территории других землепользователей, – городская черта.</w:t>
      </w:r>
    </w:p>
    <w:p w:rsidR="00AB1723" w:rsidRPr="00AB1723" w:rsidRDefault="00AB1723" w:rsidP="00AB1723">
      <w:pPr>
        <w:autoSpaceDE w:val="0"/>
        <w:autoSpaceDN w:val="0"/>
        <w:adjustRightInd w:val="0"/>
        <w:jc w:val="both"/>
        <w:rPr>
          <w:rFonts w:eastAsia="TimesNewRoman"/>
          <w:color w:val="000000"/>
          <w:szCs w:val="28"/>
        </w:rPr>
      </w:pPr>
    </w:p>
    <w:p w:rsidR="00AB1723" w:rsidRPr="00AB1723" w:rsidRDefault="00AB1723" w:rsidP="00AB1723">
      <w:pPr>
        <w:autoSpaceDE w:val="0"/>
        <w:autoSpaceDN w:val="0"/>
        <w:adjustRightInd w:val="0"/>
        <w:jc w:val="both"/>
        <w:rPr>
          <w:rFonts w:eastAsia="TimesNewRoman"/>
          <w:color w:val="000000"/>
          <w:szCs w:val="28"/>
        </w:rPr>
      </w:pPr>
    </w:p>
    <w:p w:rsidR="00AB1723" w:rsidRPr="00AB1723" w:rsidRDefault="00AB1723" w:rsidP="00AB1723">
      <w:pPr>
        <w:autoSpaceDE w:val="0"/>
        <w:autoSpaceDN w:val="0"/>
        <w:adjustRightInd w:val="0"/>
        <w:jc w:val="both"/>
        <w:rPr>
          <w:rFonts w:eastAsia="TimesNewRoman"/>
          <w:color w:val="000000"/>
          <w:szCs w:val="28"/>
        </w:rPr>
      </w:pPr>
    </w:p>
    <w:p w:rsidR="00AB1723" w:rsidRPr="00AB1723" w:rsidRDefault="00AB1723" w:rsidP="00AB1723">
      <w:pPr>
        <w:autoSpaceDE w:val="0"/>
        <w:autoSpaceDN w:val="0"/>
        <w:adjustRightInd w:val="0"/>
        <w:jc w:val="both"/>
        <w:rPr>
          <w:rFonts w:eastAsia="TimesNewRoman"/>
          <w:color w:val="000000"/>
          <w:szCs w:val="28"/>
        </w:rPr>
      </w:pPr>
    </w:p>
    <w:p w:rsidR="00AB1723" w:rsidRPr="00AB1723" w:rsidRDefault="00AB1723" w:rsidP="00AB1723">
      <w:pPr>
        <w:autoSpaceDE w:val="0"/>
        <w:autoSpaceDN w:val="0"/>
        <w:adjustRightInd w:val="0"/>
        <w:ind w:firstLine="708"/>
        <w:jc w:val="both"/>
        <w:rPr>
          <w:rFonts w:eastAsia="TimesNewRoman,Bold"/>
          <w:b/>
          <w:bCs/>
          <w:color w:val="000000"/>
          <w:szCs w:val="28"/>
        </w:rPr>
      </w:pPr>
      <w:r w:rsidRPr="00AB1723">
        <w:rPr>
          <w:rFonts w:eastAsia="TimesNewRoman"/>
          <w:b/>
          <w:bCs/>
          <w:color w:val="000000"/>
          <w:szCs w:val="28"/>
        </w:rPr>
        <w:t xml:space="preserve">4. </w:t>
      </w:r>
      <w:r w:rsidRPr="00AB1723">
        <w:rPr>
          <w:rFonts w:eastAsia="TimesNewRoman,Bold"/>
          <w:b/>
          <w:bCs/>
          <w:color w:val="000000"/>
          <w:szCs w:val="28"/>
        </w:rPr>
        <w:t>Государственный земельный кадастр</w:t>
      </w:r>
    </w:p>
    <w:p w:rsidR="00AB1723" w:rsidRPr="00AB1723" w:rsidRDefault="00AB1723" w:rsidP="00AB1723">
      <w:pPr>
        <w:autoSpaceDE w:val="0"/>
        <w:autoSpaceDN w:val="0"/>
        <w:adjustRightInd w:val="0"/>
        <w:ind w:firstLine="708"/>
        <w:jc w:val="both"/>
        <w:rPr>
          <w:rFonts w:eastAsia="TimesNewRoman,Bold"/>
          <w:bCs/>
          <w:color w:val="000000"/>
          <w:szCs w:val="28"/>
        </w:rPr>
      </w:pP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Одним из основных направлений управления земельными ресурсами является кадастровое деление территории РК. Существуют три основных типа кадастров:</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правовой – запись прав на объекты недвижимости;</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w:t>
      </w:r>
      <w:proofErr w:type="gramStart"/>
      <w:r w:rsidRPr="00AB1723">
        <w:rPr>
          <w:rFonts w:eastAsia="TimesNewRoman"/>
          <w:color w:val="000000"/>
          <w:szCs w:val="28"/>
        </w:rPr>
        <w:t>фискальный</w:t>
      </w:r>
      <w:proofErr w:type="gramEnd"/>
      <w:r w:rsidRPr="00AB1723">
        <w:rPr>
          <w:rFonts w:eastAsia="TimesNewRoman"/>
          <w:color w:val="000000"/>
          <w:szCs w:val="28"/>
        </w:rPr>
        <w:t xml:space="preserve"> – запись стоимости объектов недвижимости и информации, необходимой для налогообложения;</w:t>
      </w:r>
    </w:p>
    <w:p w:rsidR="00AB1723" w:rsidRPr="00AB1723" w:rsidRDefault="00AB1723" w:rsidP="00AB1723">
      <w:pPr>
        <w:autoSpaceDE w:val="0"/>
        <w:autoSpaceDN w:val="0"/>
        <w:adjustRightInd w:val="0"/>
        <w:ind w:firstLine="708"/>
        <w:jc w:val="both"/>
        <w:rPr>
          <w:rFonts w:eastAsia="TimesNewRoman"/>
          <w:color w:val="000000"/>
          <w:szCs w:val="28"/>
        </w:rPr>
      </w:pPr>
      <w:proofErr w:type="gramStart"/>
      <w:r w:rsidRPr="00AB1723">
        <w:rPr>
          <w:rFonts w:eastAsia="TimesNewRoman"/>
          <w:color w:val="000000"/>
          <w:szCs w:val="28"/>
        </w:rPr>
        <w:t>-многоцелевой – объединение правовой и фискальной систем с информацией по планированию и землепользованию.</w:t>
      </w:r>
      <w:proofErr w:type="gramEnd"/>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Italic"/>
          <w:iCs/>
          <w:color w:val="000000"/>
          <w:szCs w:val="28"/>
        </w:rPr>
        <w:t xml:space="preserve">Регистрационная подсистема земельного кадастра </w:t>
      </w:r>
      <w:r w:rsidRPr="00AB1723">
        <w:rPr>
          <w:rFonts w:eastAsia="TimesNewRoman"/>
          <w:color w:val="000000"/>
          <w:szCs w:val="28"/>
        </w:rPr>
        <w:t>(регистрационный кадастр, РК) формировалась для гарантирования прав землепользователей и является необходимым условием создания рынка недвижимости и любых инвестиций.</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Italic"/>
          <w:iCs/>
          <w:color w:val="000000"/>
          <w:szCs w:val="28"/>
        </w:rPr>
        <w:t xml:space="preserve">Фискальная подсистема земельного кадастра </w:t>
      </w:r>
      <w:r w:rsidRPr="00AB1723">
        <w:rPr>
          <w:rFonts w:eastAsia="TimesNewRoman"/>
          <w:color w:val="000000"/>
          <w:szCs w:val="28"/>
        </w:rPr>
        <w:t xml:space="preserve">ведает земельными налогами, арендной платой, денежными поступлениями от всех операций с землей. </w:t>
      </w:r>
      <w:r w:rsidRPr="00AB1723">
        <w:rPr>
          <w:rFonts w:eastAsia="TimesNewRoman,Italic"/>
          <w:iCs/>
          <w:color w:val="000000"/>
          <w:szCs w:val="28"/>
        </w:rPr>
        <w:t>Фискальная подсистема</w:t>
      </w:r>
      <w:r w:rsidRPr="00AB1723">
        <w:rPr>
          <w:rFonts w:eastAsia="TimesNewRoman"/>
          <w:color w:val="000000"/>
          <w:szCs w:val="28"/>
        </w:rPr>
        <w:t xml:space="preserve"> включает прогноз, начисление и контроль поступления от арендных платежей и земельного налога.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Одна из задач </w:t>
      </w:r>
      <w:r w:rsidRPr="00AB1723">
        <w:rPr>
          <w:rFonts w:eastAsia="TimesNewRoman,Italic"/>
          <w:iCs/>
          <w:color w:val="000000"/>
          <w:szCs w:val="28"/>
        </w:rPr>
        <w:t xml:space="preserve">Фискальной подсистемы </w:t>
      </w:r>
      <w:r w:rsidRPr="00AB1723">
        <w:rPr>
          <w:rFonts w:eastAsia="TimesNewRoman"/>
          <w:color w:val="000000"/>
          <w:szCs w:val="28"/>
        </w:rPr>
        <w:t>– определение базы налогообложения.</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На рынке недвижимости в качестве товара выступают права на объекты недвижимости, поэтому для его функционирования необходимо юридически оформить объект недвижимости. Это означает создание на каждый объект недвижимости кадастрового дела с последующей государственной регистрацией прав на него.</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BoldItalic"/>
          <w:bCs/>
          <w:iCs/>
          <w:color w:val="000000"/>
          <w:szCs w:val="28"/>
        </w:rPr>
        <w:t xml:space="preserve">Кадастровое дело </w:t>
      </w:r>
      <w:r w:rsidRPr="00AB1723">
        <w:rPr>
          <w:rFonts w:eastAsia="TimesNewRoman"/>
          <w:color w:val="000000"/>
          <w:szCs w:val="28"/>
        </w:rPr>
        <w:t xml:space="preserve">– система управления территориями с учетом их обустройства, с обязательным отображением в регистрационных источниках </w:t>
      </w:r>
      <w:proofErr w:type="gramStart"/>
      <w:r w:rsidRPr="00AB1723">
        <w:rPr>
          <w:rFonts w:eastAsia="TimesNewRoman"/>
          <w:color w:val="000000"/>
          <w:szCs w:val="28"/>
        </w:rPr>
        <w:t>информации органов государственной власти актов экономической деятельности</w:t>
      </w:r>
      <w:proofErr w:type="gramEnd"/>
      <w:r w:rsidRPr="00AB1723">
        <w:rPr>
          <w:rFonts w:eastAsia="TimesNewRoman"/>
          <w:color w:val="000000"/>
          <w:szCs w:val="28"/>
        </w:rPr>
        <w:t xml:space="preserve"> на земельном участке.</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 xml:space="preserve">Документы, содержащиеся в кадастровом деле, являются основанием для внесения соответствующих сведений о земельном участке в Единый государственный реестр земель. Кадастровое дело состоит из регистров титулов, топогеодезического, экономического, сервитутов и имущества. </w:t>
      </w:r>
      <w:r w:rsidRPr="00AB1723">
        <w:rPr>
          <w:rFonts w:eastAsia="TimesNewRoman,Bold"/>
          <w:bCs/>
          <w:color w:val="000000"/>
          <w:szCs w:val="28"/>
        </w:rPr>
        <w:t>Договор аренды земельного участка заключается на основе кадастрового дела</w:t>
      </w:r>
      <w:r w:rsidRPr="00AB1723">
        <w:rPr>
          <w:rFonts w:eastAsia="TimesNewRoman"/>
          <w:bCs/>
          <w:color w:val="000000"/>
          <w:szCs w:val="28"/>
        </w:rPr>
        <w:t>.</w:t>
      </w:r>
    </w:p>
    <w:p w:rsidR="00AB1723" w:rsidRPr="00AB1723" w:rsidRDefault="00AB1723" w:rsidP="00AB1723">
      <w:pPr>
        <w:autoSpaceDE w:val="0"/>
        <w:autoSpaceDN w:val="0"/>
        <w:adjustRightInd w:val="0"/>
        <w:jc w:val="both"/>
        <w:rPr>
          <w:rFonts w:eastAsia="TimesNewRoman"/>
          <w:color w:val="000000"/>
          <w:szCs w:val="28"/>
        </w:rPr>
      </w:pPr>
      <w:r w:rsidRPr="00AB1723">
        <w:rPr>
          <w:rFonts w:eastAsia="TimesNewRoman"/>
          <w:color w:val="000000"/>
          <w:szCs w:val="28"/>
        </w:rPr>
        <w:t>Таким образом, сдать в аренду объект недвижимости можно только после юридического оформления объекта.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
          <w:color w:val="000000"/>
          <w:szCs w:val="28"/>
        </w:rPr>
        <w:t>Земельные участки регистрируется в земельных комитетах в поземельной книге и в государственном земельном кадастре. Землепользователю выдается свидетельство о регистрации участка. После регистрации данные по земельному участку заносятся в эталонную базу данных государственного земельного кадастра, и руководитель организации, ведущей кадастр, несет ответственность за их достоверность.</w:t>
      </w:r>
    </w:p>
    <w:p w:rsidR="00AB1723" w:rsidRPr="00AB1723" w:rsidRDefault="00AB1723" w:rsidP="00AB1723">
      <w:pPr>
        <w:autoSpaceDE w:val="0"/>
        <w:autoSpaceDN w:val="0"/>
        <w:adjustRightInd w:val="0"/>
        <w:ind w:firstLine="708"/>
        <w:jc w:val="both"/>
        <w:rPr>
          <w:rFonts w:eastAsia="TimesNewRoman"/>
          <w:iCs/>
          <w:color w:val="000000"/>
          <w:szCs w:val="28"/>
        </w:rPr>
      </w:pPr>
      <w:r w:rsidRPr="00AB1723">
        <w:rPr>
          <w:rFonts w:eastAsia="TimesNewRoman,BoldItalic"/>
          <w:bCs/>
          <w:iCs/>
          <w:color w:val="000000"/>
          <w:szCs w:val="28"/>
        </w:rPr>
        <w:lastRenderedPageBreak/>
        <w:t xml:space="preserve">Государственный земельный кадастр </w:t>
      </w:r>
      <w:r w:rsidRPr="00AB1723">
        <w:rPr>
          <w:rFonts w:eastAsia="TimesNewRoman"/>
          <w:iCs/>
          <w:color w:val="000000"/>
          <w:szCs w:val="28"/>
        </w:rPr>
        <w:t xml:space="preserve">– </w:t>
      </w:r>
      <w:r w:rsidRPr="00AB1723">
        <w:rPr>
          <w:rFonts w:eastAsia="TimesNewRoman,Italic"/>
          <w:iCs/>
          <w:color w:val="000000"/>
          <w:szCs w:val="28"/>
        </w:rPr>
        <w:t>это систематизированный свод документированных сведений</w:t>
      </w:r>
      <w:r w:rsidRPr="00AB1723">
        <w:rPr>
          <w:rFonts w:eastAsia="TimesNewRoman"/>
          <w:iCs/>
          <w:color w:val="000000"/>
          <w:szCs w:val="28"/>
        </w:rPr>
        <w:t xml:space="preserve">, </w:t>
      </w:r>
      <w:r w:rsidRPr="00AB1723">
        <w:rPr>
          <w:rFonts w:eastAsia="TimesNewRoman,Italic"/>
          <w:iCs/>
          <w:color w:val="000000"/>
          <w:szCs w:val="28"/>
        </w:rPr>
        <w:t>получаемых в результате проведения государственного кадастрового учета земельных участков</w:t>
      </w:r>
      <w:r w:rsidRPr="00AB1723">
        <w:rPr>
          <w:rFonts w:eastAsia="TimesNewRoman"/>
          <w:iCs/>
          <w:color w:val="000000"/>
          <w:szCs w:val="28"/>
        </w:rPr>
        <w:t xml:space="preserve">, </w:t>
      </w:r>
      <w:r w:rsidRPr="00AB1723">
        <w:rPr>
          <w:rFonts w:eastAsia="TimesNewRoman,Italic"/>
          <w:iCs/>
          <w:color w:val="000000"/>
          <w:szCs w:val="28"/>
        </w:rPr>
        <w:t>о местоположении</w:t>
      </w:r>
      <w:r w:rsidRPr="00AB1723">
        <w:rPr>
          <w:rFonts w:eastAsia="TimesNewRoman"/>
          <w:iCs/>
          <w:color w:val="000000"/>
          <w:szCs w:val="28"/>
        </w:rPr>
        <w:t xml:space="preserve">, </w:t>
      </w:r>
      <w:r w:rsidRPr="00AB1723">
        <w:rPr>
          <w:rFonts w:eastAsia="TimesNewRoman,Italic"/>
          <w:iCs/>
          <w:color w:val="000000"/>
          <w:szCs w:val="28"/>
        </w:rPr>
        <w:t xml:space="preserve">целевом назначении и правовом положении земель РК и сведений о территориальных зонах и наличии расположенных на земельных участках и прочно связанных с этими участками объектов </w:t>
      </w:r>
      <w:r w:rsidRPr="00AB1723">
        <w:rPr>
          <w:rFonts w:eastAsia="TimesNewRoman"/>
          <w:color w:val="000000"/>
          <w:szCs w:val="28"/>
        </w:rPr>
        <w:t>(далее – сведения государственного земельного кадастра).</w:t>
      </w:r>
    </w:p>
    <w:p w:rsidR="00AB1723" w:rsidRPr="00AB1723" w:rsidRDefault="00AB1723" w:rsidP="00AB1723">
      <w:pPr>
        <w:autoSpaceDE w:val="0"/>
        <w:autoSpaceDN w:val="0"/>
        <w:adjustRightInd w:val="0"/>
        <w:ind w:firstLine="708"/>
        <w:jc w:val="both"/>
        <w:rPr>
          <w:rFonts w:eastAsia="TimesNewRoman"/>
          <w:color w:val="000000"/>
          <w:szCs w:val="28"/>
        </w:rPr>
      </w:pPr>
      <w:r w:rsidRPr="00AB1723">
        <w:rPr>
          <w:rFonts w:eastAsia="TimesNewRoman,Italic"/>
          <w:iCs/>
          <w:color w:val="000000"/>
          <w:szCs w:val="28"/>
        </w:rPr>
        <w:t xml:space="preserve">Государственный кадастровый учет земельных участков </w:t>
      </w:r>
      <w:r w:rsidRPr="00AB1723">
        <w:rPr>
          <w:rFonts w:eastAsia="TimesNewRoman"/>
          <w:color w:val="000000"/>
          <w:szCs w:val="28"/>
        </w:rPr>
        <w:t>– описание и индивидуализация в Едином государственном реестре земельных участков, в результате чего каждый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Государственный кадастровый учет земельных участков сопровождается присвоением каждому земельному участку кадастрового номера.</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Кадастровый номер строений или других объектов недвижимости строится на основе кадастрового номера земельного участка с дополнением номера объекта на земельном участке.</w:t>
      </w:r>
    </w:p>
    <w:p w:rsidR="00910F1A" w:rsidRDefault="00910F1A" w:rsidP="00910F1A">
      <w:pPr>
        <w:ind w:firstLine="709"/>
        <w:jc w:val="both"/>
        <w:rPr>
          <w:szCs w:val="28"/>
        </w:rPr>
      </w:pPr>
      <w:r w:rsidRPr="00541A28">
        <w:rPr>
          <w:szCs w:val="28"/>
        </w:rPr>
        <w:t>Кадастровый номер земельного участка – это уникальный цифровой код, присваиваемый каждому отдельно взятому объекту недвижимости в процессе занесения его в кадастровую базу государства. К таковым, согласно новой форме актов государственного образца, относятся и земельные участки. Данный цифровой код нужен, чтобы навсегда закрепить надел за собственником в неизменных границах и избежать рисков его потери в результате любых мошеннических действий.</w:t>
      </w:r>
    </w:p>
    <w:p w:rsidR="00445E8B" w:rsidRPr="00541A28" w:rsidRDefault="00445E8B" w:rsidP="00910F1A">
      <w:pPr>
        <w:ind w:firstLine="709"/>
        <w:jc w:val="both"/>
        <w:rPr>
          <w:szCs w:val="28"/>
        </w:rPr>
      </w:pPr>
    </w:p>
    <w:p w:rsidR="00910F1A" w:rsidRPr="00910F1A" w:rsidRDefault="00445E8B" w:rsidP="00910F1A">
      <w:pPr>
        <w:ind w:firstLine="709"/>
        <w:jc w:val="both"/>
        <w:rPr>
          <w:szCs w:val="28"/>
        </w:rPr>
      </w:pPr>
      <w:r>
        <w:rPr>
          <w:szCs w:val="28"/>
        </w:rPr>
        <w:t xml:space="preserve">  </w:t>
      </w:r>
      <w:r w:rsidR="00910F1A" w:rsidRPr="00910F1A">
        <w:rPr>
          <w:noProof/>
          <w:szCs w:val="28"/>
        </w:rPr>
        <w:drawing>
          <wp:inline distT="0" distB="0" distL="0" distR="0">
            <wp:extent cx="5433483" cy="2235200"/>
            <wp:effectExtent l="19050" t="0" r="0" b="0"/>
            <wp:docPr id="6" name="Рисунок 2" descr="Структура кадастрового номера земельного участ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труктура кадастрового номера земельного участка"/>
                    <pic:cNvPicPr>
                      <a:picLocks noChangeAspect="1" noChangeArrowheads="1"/>
                    </pic:cNvPicPr>
                  </pic:nvPicPr>
                  <pic:blipFill>
                    <a:blip r:embed="rId13"/>
                    <a:srcRect/>
                    <a:stretch>
                      <a:fillRect/>
                    </a:stretch>
                  </pic:blipFill>
                  <pic:spPr bwMode="auto">
                    <a:xfrm>
                      <a:off x="0" y="0"/>
                      <a:ext cx="5423431" cy="2231065"/>
                    </a:xfrm>
                    <a:prstGeom prst="rect">
                      <a:avLst/>
                    </a:prstGeom>
                    <a:noFill/>
                    <a:ln w="9525">
                      <a:noFill/>
                      <a:miter lim="800000"/>
                      <a:headEnd/>
                      <a:tailEnd/>
                    </a:ln>
                  </pic:spPr>
                </pic:pic>
              </a:graphicData>
            </a:graphic>
          </wp:inline>
        </w:drawing>
      </w:r>
    </w:p>
    <w:p w:rsidR="00910F1A" w:rsidRPr="00910F1A" w:rsidRDefault="00910F1A" w:rsidP="00910F1A">
      <w:pPr>
        <w:ind w:firstLine="709"/>
        <w:jc w:val="both"/>
        <w:rPr>
          <w:szCs w:val="28"/>
        </w:rPr>
      </w:pPr>
    </w:p>
    <w:p w:rsidR="00910F1A" w:rsidRDefault="00910F1A" w:rsidP="00910F1A">
      <w:pPr>
        <w:ind w:firstLine="709"/>
        <w:jc w:val="both"/>
        <w:rPr>
          <w:szCs w:val="28"/>
        </w:rPr>
      </w:pPr>
      <w:r>
        <w:rPr>
          <w:szCs w:val="28"/>
        </w:rPr>
        <w:t xml:space="preserve">Рисунок </w:t>
      </w:r>
      <w:r w:rsidR="006F4083">
        <w:rPr>
          <w:szCs w:val="28"/>
        </w:rPr>
        <w:t xml:space="preserve">6. </w:t>
      </w:r>
      <w:r>
        <w:rPr>
          <w:szCs w:val="28"/>
        </w:rPr>
        <w:t xml:space="preserve"> </w:t>
      </w:r>
      <w:r w:rsidRPr="00541A28">
        <w:rPr>
          <w:szCs w:val="28"/>
        </w:rPr>
        <w:t xml:space="preserve">Структура кадастрового номера земельного участка </w:t>
      </w:r>
    </w:p>
    <w:p w:rsidR="00910F1A" w:rsidRPr="00541A28" w:rsidRDefault="00910F1A" w:rsidP="00910F1A">
      <w:pPr>
        <w:ind w:firstLine="709"/>
        <w:jc w:val="both"/>
        <w:rPr>
          <w:szCs w:val="28"/>
        </w:rPr>
      </w:pPr>
    </w:p>
    <w:p w:rsidR="00910F1A" w:rsidRPr="00541A28" w:rsidRDefault="00910F1A" w:rsidP="00910F1A">
      <w:pPr>
        <w:ind w:firstLine="709"/>
        <w:jc w:val="both"/>
        <w:rPr>
          <w:szCs w:val="28"/>
        </w:rPr>
      </w:pPr>
      <w:r w:rsidRPr="00541A28">
        <w:rPr>
          <w:szCs w:val="28"/>
        </w:rPr>
        <w:t>Этот идентификатор состоит из девятнадцати цифр, в которых зашифрован один участок. Зная, как расшифровать такое кодированное сообщение, можно легко проверить его местоположение, так как код включает в себя округ, район, квартал и индивидуальный код самого земельного участка. Между собой части кода разделены двоеточием во избежание путаницы.</w:t>
      </w:r>
    </w:p>
    <w:p w:rsidR="00910F1A" w:rsidRPr="00541A28" w:rsidRDefault="00910F1A" w:rsidP="00910F1A">
      <w:pPr>
        <w:ind w:firstLine="709"/>
        <w:jc w:val="both"/>
        <w:rPr>
          <w:szCs w:val="28"/>
        </w:rPr>
      </w:pPr>
      <w:r w:rsidRPr="00541A28">
        <w:rPr>
          <w:szCs w:val="28"/>
        </w:rPr>
        <w:lastRenderedPageBreak/>
        <w:t>Характеристики земельных участков, заложенные в регистрационном коде, позволяют легко узнать:</w:t>
      </w:r>
    </w:p>
    <w:p w:rsidR="00910F1A" w:rsidRPr="00541A28" w:rsidRDefault="00910F1A" w:rsidP="00910F1A">
      <w:pPr>
        <w:numPr>
          <w:ilvl w:val="0"/>
          <w:numId w:val="29"/>
        </w:numPr>
        <w:tabs>
          <w:tab w:val="left" w:pos="1134"/>
        </w:tabs>
        <w:ind w:left="0" w:firstLine="851"/>
        <w:jc w:val="both"/>
        <w:rPr>
          <w:szCs w:val="28"/>
        </w:rPr>
      </w:pPr>
      <w:r w:rsidRPr="00541A28">
        <w:rPr>
          <w:szCs w:val="28"/>
        </w:rPr>
        <w:t>кадастровый округ земельного объекта;</w:t>
      </w:r>
    </w:p>
    <w:p w:rsidR="00910F1A" w:rsidRPr="00541A28" w:rsidRDefault="00910F1A" w:rsidP="00910F1A">
      <w:pPr>
        <w:numPr>
          <w:ilvl w:val="0"/>
          <w:numId w:val="29"/>
        </w:numPr>
        <w:tabs>
          <w:tab w:val="left" w:pos="1134"/>
        </w:tabs>
        <w:ind w:left="0" w:firstLine="851"/>
        <w:jc w:val="both"/>
        <w:rPr>
          <w:szCs w:val="28"/>
        </w:rPr>
      </w:pPr>
      <w:r w:rsidRPr="00541A28">
        <w:rPr>
          <w:szCs w:val="28"/>
        </w:rPr>
        <w:t>местоположение кадастрового района;</w:t>
      </w:r>
    </w:p>
    <w:p w:rsidR="00910F1A" w:rsidRPr="00541A28" w:rsidRDefault="00910F1A" w:rsidP="00910F1A">
      <w:pPr>
        <w:numPr>
          <w:ilvl w:val="0"/>
          <w:numId w:val="29"/>
        </w:numPr>
        <w:tabs>
          <w:tab w:val="left" w:pos="1134"/>
        </w:tabs>
        <w:ind w:left="0" w:firstLine="851"/>
        <w:jc w:val="both"/>
        <w:rPr>
          <w:szCs w:val="28"/>
        </w:rPr>
      </w:pPr>
      <w:r w:rsidRPr="00541A28">
        <w:rPr>
          <w:szCs w:val="28"/>
        </w:rPr>
        <w:t>квартал земельного объекта;</w:t>
      </w:r>
    </w:p>
    <w:p w:rsidR="00910F1A" w:rsidRPr="00541A28" w:rsidRDefault="00910F1A" w:rsidP="00910F1A">
      <w:pPr>
        <w:numPr>
          <w:ilvl w:val="0"/>
          <w:numId w:val="29"/>
        </w:numPr>
        <w:tabs>
          <w:tab w:val="left" w:pos="1134"/>
        </w:tabs>
        <w:ind w:left="0" w:firstLine="851"/>
        <w:jc w:val="both"/>
        <w:rPr>
          <w:szCs w:val="28"/>
        </w:rPr>
      </w:pPr>
      <w:r w:rsidRPr="00541A28">
        <w:rPr>
          <w:szCs w:val="28"/>
        </w:rPr>
        <w:t>его непосредственный номер в базе данных отдельно взятого квартала.</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Срок постановки земельного участка на государственный кадастровый учет, а также предоставления сведений из государственного земельного кадастра, составляет 1 месяц. Сведения об объектах недвижимости содержатся в базах данных систем государственного земельного кадастра, технического учета объектов градостроительной деятельности, а также водного, лесного и других природно-ресурсных кадастров.</w:t>
      </w:r>
    </w:p>
    <w:p w:rsidR="00AB1723" w:rsidRPr="00AB1723" w:rsidRDefault="00AB1723" w:rsidP="00AB1723">
      <w:pPr>
        <w:autoSpaceDE w:val="0"/>
        <w:autoSpaceDN w:val="0"/>
        <w:adjustRightInd w:val="0"/>
        <w:ind w:firstLine="709"/>
        <w:jc w:val="both"/>
        <w:rPr>
          <w:rFonts w:eastAsia="TimesNewRoman"/>
          <w:color w:val="000000"/>
          <w:szCs w:val="28"/>
        </w:rPr>
      </w:pPr>
    </w:p>
    <w:p w:rsidR="00AB1723" w:rsidRPr="00AB1723" w:rsidRDefault="00AB1723" w:rsidP="00AB1723">
      <w:pPr>
        <w:autoSpaceDE w:val="0"/>
        <w:autoSpaceDN w:val="0"/>
        <w:adjustRightInd w:val="0"/>
        <w:ind w:firstLine="709"/>
        <w:jc w:val="both"/>
        <w:rPr>
          <w:rFonts w:eastAsia="TimesNewRoman"/>
          <w:color w:val="000000"/>
          <w:szCs w:val="28"/>
        </w:rPr>
      </w:pPr>
    </w:p>
    <w:p w:rsidR="00AB1723" w:rsidRPr="00AB1723" w:rsidRDefault="00AB1723" w:rsidP="00AB1723">
      <w:pPr>
        <w:autoSpaceDE w:val="0"/>
        <w:autoSpaceDN w:val="0"/>
        <w:adjustRightInd w:val="0"/>
        <w:ind w:firstLine="709"/>
        <w:jc w:val="both"/>
        <w:rPr>
          <w:rFonts w:eastAsiaTheme="minorHAnsi"/>
          <w:bCs/>
          <w:iCs/>
          <w:szCs w:val="28"/>
        </w:rPr>
      </w:pPr>
      <w:r w:rsidRPr="00AB1723">
        <w:rPr>
          <w:bCs/>
          <w:iCs/>
          <w:szCs w:val="28"/>
        </w:rPr>
        <w:t>Контрольные вопросы:</w:t>
      </w:r>
    </w:p>
    <w:p w:rsidR="00AB1723" w:rsidRPr="00AB1723" w:rsidRDefault="00AB1723" w:rsidP="00AB1723">
      <w:pPr>
        <w:pStyle w:val="ab"/>
        <w:numPr>
          <w:ilvl w:val="0"/>
          <w:numId w:val="26"/>
        </w:numPr>
        <w:tabs>
          <w:tab w:val="left" w:pos="284"/>
        </w:tabs>
        <w:autoSpaceDE w:val="0"/>
        <w:autoSpaceDN w:val="0"/>
        <w:adjustRightInd w:val="0"/>
        <w:spacing w:after="0" w:line="240" w:lineRule="auto"/>
        <w:ind w:hanging="1068"/>
        <w:jc w:val="both"/>
        <w:rPr>
          <w:rFonts w:ascii="Times New Roman" w:eastAsia="TimesNewRoman" w:hAnsi="Times New Roman"/>
          <w:color w:val="000000"/>
          <w:sz w:val="28"/>
          <w:szCs w:val="28"/>
        </w:rPr>
      </w:pPr>
      <w:r w:rsidRPr="00AB1723">
        <w:rPr>
          <w:rFonts w:ascii="Times New Roman" w:eastAsia="TimesNewRoman" w:hAnsi="Times New Roman"/>
          <w:color w:val="000000"/>
          <w:sz w:val="28"/>
          <w:szCs w:val="28"/>
        </w:rPr>
        <w:t>Почему земельный участок может быть делимым и неделимым?</w:t>
      </w:r>
    </w:p>
    <w:p w:rsidR="00AB1723" w:rsidRPr="00AB1723" w:rsidRDefault="00AB1723" w:rsidP="00AB1723">
      <w:pPr>
        <w:pStyle w:val="ab"/>
        <w:numPr>
          <w:ilvl w:val="0"/>
          <w:numId w:val="26"/>
        </w:numPr>
        <w:tabs>
          <w:tab w:val="left" w:pos="284"/>
        </w:tabs>
        <w:autoSpaceDE w:val="0"/>
        <w:autoSpaceDN w:val="0"/>
        <w:adjustRightInd w:val="0"/>
        <w:spacing w:after="0" w:line="240" w:lineRule="auto"/>
        <w:ind w:hanging="1068"/>
        <w:jc w:val="both"/>
        <w:rPr>
          <w:rFonts w:ascii="Times New Roman" w:eastAsia="TimesNewRoman" w:hAnsi="Times New Roman"/>
          <w:color w:val="000000"/>
          <w:sz w:val="28"/>
          <w:szCs w:val="28"/>
        </w:rPr>
      </w:pPr>
      <w:r w:rsidRPr="00AB1723">
        <w:rPr>
          <w:rFonts w:ascii="Times New Roman" w:eastAsia="TimesNewRoman" w:hAnsi="Times New Roman"/>
          <w:color w:val="000000"/>
          <w:sz w:val="28"/>
          <w:szCs w:val="28"/>
        </w:rPr>
        <w:t>Что включает правовой статус земельного участка?</w:t>
      </w:r>
    </w:p>
    <w:p w:rsidR="00AB1723" w:rsidRPr="00AB1723" w:rsidRDefault="00AB1723" w:rsidP="00AB1723">
      <w:pPr>
        <w:pStyle w:val="ab"/>
        <w:numPr>
          <w:ilvl w:val="0"/>
          <w:numId w:val="26"/>
        </w:numPr>
        <w:tabs>
          <w:tab w:val="left" w:pos="284"/>
        </w:tabs>
        <w:autoSpaceDE w:val="0"/>
        <w:autoSpaceDN w:val="0"/>
        <w:adjustRightInd w:val="0"/>
        <w:spacing w:after="0" w:line="240" w:lineRule="auto"/>
        <w:ind w:hanging="1068"/>
        <w:jc w:val="both"/>
        <w:rPr>
          <w:rFonts w:ascii="Times New Roman" w:eastAsia="TimesNewRoman" w:hAnsi="Times New Roman"/>
          <w:color w:val="000000"/>
          <w:sz w:val="28"/>
          <w:szCs w:val="28"/>
        </w:rPr>
      </w:pPr>
      <w:r w:rsidRPr="00AB1723">
        <w:rPr>
          <w:rFonts w:ascii="Times New Roman" w:eastAsia="TimesNewRoman,Bold" w:hAnsi="Times New Roman"/>
          <w:bCs/>
          <w:color w:val="000000"/>
          <w:sz w:val="28"/>
          <w:szCs w:val="28"/>
        </w:rPr>
        <w:t>Что такое оборот земельных участков</w:t>
      </w:r>
      <w:r w:rsidRPr="00AB1723">
        <w:rPr>
          <w:rFonts w:ascii="Times New Roman" w:eastAsia="TimesNewRoman" w:hAnsi="Times New Roman"/>
          <w:color w:val="000000"/>
          <w:sz w:val="28"/>
          <w:szCs w:val="28"/>
        </w:rPr>
        <w:t>?</w:t>
      </w:r>
    </w:p>
    <w:p w:rsidR="00AB1723" w:rsidRPr="00AB1723" w:rsidRDefault="00AB1723" w:rsidP="00AB1723">
      <w:pPr>
        <w:pStyle w:val="ab"/>
        <w:numPr>
          <w:ilvl w:val="0"/>
          <w:numId w:val="26"/>
        </w:numPr>
        <w:tabs>
          <w:tab w:val="left" w:pos="284"/>
        </w:tabs>
        <w:autoSpaceDE w:val="0"/>
        <w:autoSpaceDN w:val="0"/>
        <w:adjustRightInd w:val="0"/>
        <w:spacing w:after="0" w:line="240" w:lineRule="auto"/>
        <w:ind w:left="284" w:hanging="284"/>
        <w:jc w:val="both"/>
        <w:rPr>
          <w:rFonts w:ascii="Times New Roman" w:eastAsia="TimesNewRoman" w:hAnsi="Times New Roman"/>
          <w:color w:val="000000"/>
          <w:sz w:val="28"/>
          <w:szCs w:val="28"/>
        </w:rPr>
      </w:pPr>
      <w:r w:rsidRPr="00AB1723">
        <w:rPr>
          <w:rFonts w:ascii="Times New Roman" w:eastAsia="TimesNewRoman" w:hAnsi="Times New Roman"/>
          <w:color w:val="000000"/>
          <w:sz w:val="28"/>
          <w:szCs w:val="28"/>
        </w:rPr>
        <w:t>В каких случаях осуществляется принудительное изъятие земельных участков?</w:t>
      </w:r>
    </w:p>
    <w:p w:rsidR="00AB1723" w:rsidRPr="00AB1723" w:rsidRDefault="00AB1723" w:rsidP="00AB1723">
      <w:pPr>
        <w:pStyle w:val="ab"/>
        <w:numPr>
          <w:ilvl w:val="0"/>
          <w:numId w:val="26"/>
        </w:numPr>
        <w:tabs>
          <w:tab w:val="left" w:pos="284"/>
        </w:tabs>
        <w:autoSpaceDE w:val="0"/>
        <w:autoSpaceDN w:val="0"/>
        <w:adjustRightInd w:val="0"/>
        <w:spacing w:after="0" w:line="240" w:lineRule="auto"/>
        <w:ind w:left="284" w:hanging="284"/>
        <w:jc w:val="both"/>
        <w:rPr>
          <w:rFonts w:ascii="Times New Roman" w:eastAsia="TimesNewRoman" w:hAnsi="Times New Roman"/>
          <w:color w:val="000000"/>
          <w:sz w:val="28"/>
          <w:szCs w:val="28"/>
        </w:rPr>
      </w:pPr>
      <w:r w:rsidRPr="00AB1723">
        <w:rPr>
          <w:rFonts w:ascii="Times New Roman" w:eastAsia="TimesNewRoman" w:hAnsi="Times New Roman"/>
          <w:color w:val="000000"/>
          <w:sz w:val="28"/>
          <w:szCs w:val="28"/>
        </w:rPr>
        <w:t xml:space="preserve">На какие категории разделяется земельный фонд в РК? </w:t>
      </w:r>
    </w:p>
    <w:p w:rsidR="00AB1723" w:rsidRPr="00AB1723" w:rsidRDefault="00AB1723" w:rsidP="00AB1723">
      <w:pPr>
        <w:pStyle w:val="ab"/>
        <w:numPr>
          <w:ilvl w:val="0"/>
          <w:numId w:val="26"/>
        </w:numPr>
        <w:tabs>
          <w:tab w:val="left" w:pos="284"/>
        </w:tabs>
        <w:autoSpaceDE w:val="0"/>
        <w:autoSpaceDN w:val="0"/>
        <w:adjustRightInd w:val="0"/>
        <w:spacing w:after="0" w:line="240" w:lineRule="auto"/>
        <w:ind w:left="284" w:hanging="284"/>
        <w:jc w:val="both"/>
        <w:rPr>
          <w:rFonts w:ascii="Times New Roman" w:eastAsia="TimesNewRoman" w:hAnsi="Times New Roman"/>
          <w:color w:val="000000"/>
          <w:sz w:val="28"/>
          <w:szCs w:val="28"/>
        </w:rPr>
      </w:pPr>
      <w:r w:rsidRPr="00AB1723">
        <w:rPr>
          <w:rFonts w:ascii="Times New Roman" w:eastAsia="TimesNewRoman" w:hAnsi="Times New Roman"/>
          <w:color w:val="000000"/>
          <w:sz w:val="28"/>
          <w:szCs w:val="28"/>
        </w:rPr>
        <w:t xml:space="preserve">Что такое </w:t>
      </w:r>
      <w:r w:rsidRPr="00AB1723">
        <w:rPr>
          <w:rFonts w:ascii="Times New Roman" w:eastAsia="TimesNewRoman,Bold" w:hAnsi="Times New Roman"/>
          <w:bCs/>
          <w:color w:val="000000"/>
          <w:sz w:val="28"/>
          <w:szCs w:val="28"/>
        </w:rPr>
        <w:t>зонирование земель и городское пространство?</w:t>
      </w:r>
    </w:p>
    <w:p w:rsidR="00AB1723" w:rsidRPr="00AB1723" w:rsidRDefault="00AB1723" w:rsidP="00AB1723">
      <w:pPr>
        <w:pStyle w:val="ab"/>
        <w:numPr>
          <w:ilvl w:val="0"/>
          <w:numId w:val="26"/>
        </w:numPr>
        <w:tabs>
          <w:tab w:val="left" w:pos="284"/>
        </w:tabs>
        <w:autoSpaceDE w:val="0"/>
        <w:autoSpaceDN w:val="0"/>
        <w:adjustRightInd w:val="0"/>
        <w:spacing w:after="0" w:line="240" w:lineRule="auto"/>
        <w:ind w:left="284" w:hanging="284"/>
        <w:jc w:val="both"/>
        <w:rPr>
          <w:rFonts w:ascii="Times New Roman" w:eastAsia="TimesNewRoman" w:hAnsi="Times New Roman"/>
          <w:color w:val="000000"/>
          <w:sz w:val="28"/>
          <w:szCs w:val="28"/>
        </w:rPr>
      </w:pPr>
      <w:r w:rsidRPr="00AB1723">
        <w:rPr>
          <w:rFonts w:ascii="Times New Roman" w:eastAsia="TimesNewRoman" w:hAnsi="Times New Roman"/>
          <w:color w:val="000000"/>
          <w:sz w:val="28"/>
          <w:szCs w:val="28"/>
        </w:rPr>
        <w:t>Какие существуют основные типы кадастров?</w:t>
      </w:r>
    </w:p>
    <w:p w:rsidR="00AB1723" w:rsidRPr="00AB1723" w:rsidRDefault="00AB1723" w:rsidP="00AB1723">
      <w:pPr>
        <w:pStyle w:val="ab"/>
        <w:numPr>
          <w:ilvl w:val="0"/>
          <w:numId w:val="26"/>
        </w:numPr>
        <w:tabs>
          <w:tab w:val="left" w:pos="284"/>
        </w:tabs>
        <w:autoSpaceDE w:val="0"/>
        <w:autoSpaceDN w:val="0"/>
        <w:adjustRightInd w:val="0"/>
        <w:spacing w:after="0" w:line="240" w:lineRule="auto"/>
        <w:ind w:left="284" w:hanging="284"/>
        <w:jc w:val="both"/>
        <w:rPr>
          <w:rFonts w:ascii="Times New Roman" w:eastAsia="TimesNewRoman" w:hAnsi="Times New Roman"/>
          <w:color w:val="000000"/>
          <w:sz w:val="28"/>
          <w:szCs w:val="28"/>
        </w:rPr>
      </w:pPr>
      <w:r w:rsidRPr="00AB1723">
        <w:rPr>
          <w:rFonts w:ascii="Times New Roman" w:eastAsia="TimesNewRoman" w:hAnsi="Times New Roman"/>
          <w:color w:val="000000"/>
          <w:sz w:val="28"/>
          <w:szCs w:val="28"/>
        </w:rPr>
        <w:t xml:space="preserve">Что такое </w:t>
      </w:r>
      <w:r w:rsidRPr="00AB1723">
        <w:rPr>
          <w:rFonts w:ascii="Times New Roman" w:eastAsia="TimesNewRoman,BoldItalic" w:hAnsi="Times New Roman"/>
          <w:bCs/>
          <w:iCs/>
          <w:color w:val="000000"/>
          <w:sz w:val="28"/>
          <w:szCs w:val="28"/>
        </w:rPr>
        <w:t>государственный земельный кадастр?</w:t>
      </w:r>
    </w:p>
    <w:p w:rsidR="00AB1723" w:rsidRPr="00AB1723" w:rsidRDefault="00AB1723" w:rsidP="00AB1723">
      <w:pPr>
        <w:autoSpaceDE w:val="0"/>
        <w:autoSpaceDN w:val="0"/>
        <w:adjustRightInd w:val="0"/>
        <w:ind w:firstLine="709"/>
        <w:jc w:val="both"/>
        <w:rPr>
          <w:rFonts w:eastAsia="TimesNewRoman"/>
          <w:color w:val="000000"/>
          <w:szCs w:val="28"/>
        </w:rPr>
      </w:pPr>
    </w:p>
    <w:p w:rsidR="00AB1723" w:rsidRPr="00AB1723" w:rsidRDefault="00AB1723" w:rsidP="00AB1723">
      <w:pPr>
        <w:autoSpaceDE w:val="0"/>
        <w:autoSpaceDN w:val="0"/>
        <w:adjustRightInd w:val="0"/>
        <w:ind w:firstLine="709"/>
        <w:jc w:val="both"/>
        <w:rPr>
          <w:rFonts w:eastAsia="Arial,Bold"/>
          <w:bCs/>
          <w:color w:val="000000"/>
          <w:szCs w:val="28"/>
        </w:rPr>
      </w:pPr>
    </w:p>
    <w:p w:rsidR="00AB1723" w:rsidRDefault="00AB1723" w:rsidP="00AB1723">
      <w:pPr>
        <w:autoSpaceDE w:val="0"/>
        <w:autoSpaceDN w:val="0"/>
        <w:adjustRightInd w:val="0"/>
        <w:ind w:firstLine="709"/>
        <w:jc w:val="both"/>
        <w:rPr>
          <w:rFonts w:eastAsia="Arial,Bold"/>
          <w:bCs/>
          <w:color w:val="000000"/>
          <w:szCs w:val="28"/>
        </w:rPr>
      </w:pPr>
    </w:p>
    <w:p w:rsidR="00AB1723" w:rsidRPr="00AB1723" w:rsidRDefault="00AB1723" w:rsidP="00AB1723">
      <w:pPr>
        <w:autoSpaceDE w:val="0"/>
        <w:autoSpaceDN w:val="0"/>
        <w:adjustRightInd w:val="0"/>
        <w:ind w:firstLine="709"/>
        <w:jc w:val="both"/>
        <w:rPr>
          <w:rFonts w:eastAsia="Arial,Bold"/>
          <w:bCs/>
          <w:color w:val="000000"/>
          <w:szCs w:val="28"/>
        </w:rPr>
      </w:pPr>
    </w:p>
    <w:p w:rsidR="00AB1723" w:rsidRDefault="00AB1723" w:rsidP="00AB1723">
      <w:pPr>
        <w:autoSpaceDE w:val="0"/>
        <w:autoSpaceDN w:val="0"/>
        <w:adjustRightInd w:val="0"/>
        <w:ind w:firstLine="709"/>
        <w:jc w:val="both"/>
        <w:rPr>
          <w:rFonts w:eastAsia="Arial,Bold"/>
          <w:bCs/>
          <w:color w:val="000000"/>
          <w:szCs w:val="28"/>
        </w:rPr>
      </w:pPr>
    </w:p>
    <w:p w:rsidR="00D65BD6" w:rsidRDefault="00D65BD6" w:rsidP="00AB1723">
      <w:pPr>
        <w:autoSpaceDE w:val="0"/>
        <w:autoSpaceDN w:val="0"/>
        <w:adjustRightInd w:val="0"/>
        <w:ind w:firstLine="709"/>
        <w:jc w:val="both"/>
        <w:rPr>
          <w:rFonts w:eastAsia="Arial,Bold"/>
          <w:bCs/>
          <w:color w:val="000000"/>
          <w:szCs w:val="28"/>
        </w:rPr>
      </w:pPr>
    </w:p>
    <w:p w:rsidR="00D65BD6" w:rsidRDefault="00D65BD6" w:rsidP="00AB1723">
      <w:pPr>
        <w:autoSpaceDE w:val="0"/>
        <w:autoSpaceDN w:val="0"/>
        <w:adjustRightInd w:val="0"/>
        <w:ind w:firstLine="709"/>
        <w:jc w:val="both"/>
        <w:rPr>
          <w:rFonts w:eastAsia="Arial,Bold"/>
          <w:bCs/>
          <w:color w:val="000000"/>
          <w:szCs w:val="28"/>
        </w:rPr>
      </w:pPr>
    </w:p>
    <w:p w:rsidR="006F4083" w:rsidRDefault="006F4083" w:rsidP="00AB1723">
      <w:pPr>
        <w:autoSpaceDE w:val="0"/>
        <w:autoSpaceDN w:val="0"/>
        <w:adjustRightInd w:val="0"/>
        <w:ind w:firstLine="709"/>
        <w:jc w:val="both"/>
        <w:rPr>
          <w:rFonts w:eastAsia="Arial,Bold"/>
          <w:bCs/>
          <w:color w:val="000000"/>
          <w:szCs w:val="28"/>
        </w:rPr>
      </w:pPr>
    </w:p>
    <w:p w:rsidR="006F4083" w:rsidRDefault="006F4083" w:rsidP="00AB1723">
      <w:pPr>
        <w:autoSpaceDE w:val="0"/>
        <w:autoSpaceDN w:val="0"/>
        <w:adjustRightInd w:val="0"/>
        <w:ind w:firstLine="709"/>
        <w:jc w:val="both"/>
        <w:rPr>
          <w:rFonts w:eastAsia="Arial,Bold"/>
          <w:bCs/>
          <w:color w:val="000000"/>
          <w:szCs w:val="28"/>
        </w:rPr>
      </w:pPr>
    </w:p>
    <w:p w:rsidR="006F4083" w:rsidRDefault="006F4083" w:rsidP="00AB1723">
      <w:pPr>
        <w:autoSpaceDE w:val="0"/>
        <w:autoSpaceDN w:val="0"/>
        <w:adjustRightInd w:val="0"/>
        <w:ind w:firstLine="709"/>
        <w:jc w:val="both"/>
        <w:rPr>
          <w:rFonts w:eastAsia="Arial,Bold"/>
          <w:bCs/>
          <w:color w:val="000000"/>
          <w:szCs w:val="28"/>
        </w:rPr>
      </w:pPr>
    </w:p>
    <w:p w:rsidR="006F4083" w:rsidRDefault="006F4083" w:rsidP="00AB1723">
      <w:pPr>
        <w:autoSpaceDE w:val="0"/>
        <w:autoSpaceDN w:val="0"/>
        <w:adjustRightInd w:val="0"/>
        <w:ind w:firstLine="709"/>
        <w:jc w:val="both"/>
        <w:rPr>
          <w:rFonts w:eastAsia="Arial,Bold"/>
          <w:bCs/>
          <w:color w:val="000000"/>
          <w:szCs w:val="28"/>
        </w:rPr>
      </w:pPr>
    </w:p>
    <w:p w:rsidR="006F4083" w:rsidRDefault="006F4083" w:rsidP="00AB1723">
      <w:pPr>
        <w:autoSpaceDE w:val="0"/>
        <w:autoSpaceDN w:val="0"/>
        <w:adjustRightInd w:val="0"/>
        <w:ind w:firstLine="709"/>
        <w:jc w:val="both"/>
        <w:rPr>
          <w:rFonts w:eastAsia="Arial,Bold"/>
          <w:bCs/>
          <w:color w:val="000000"/>
          <w:szCs w:val="28"/>
        </w:rPr>
      </w:pPr>
    </w:p>
    <w:p w:rsidR="006F4083" w:rsidRDefault="006F4083" w:rsidP="00AB1723">
      <w:pPr>
        <w:autoSpaceDE w:val="0"/>
        <w:autoSpaceDN w:val="0"/>
        <w:adjustRightInd w:val="0"/>
        <w:ind w:firstLine="709"/>
        <w:jc w:val="both"/>
        <w:rPr>
          <w:rFonts w:eastAsia="Arial,Bold"/>
          <w:bCs/>
          <w:color w:val="000000"/>
          <w:szCs w:val="28"/>
        </w:rPr>
      </w:pPr>
    </w:p>
    <w:p w:rsidR="006F4083" w:rsidRDefault="006F4083" w:rsidP="00AB1723">
      <w:pPr>
        <w:autoSpaceDE w:val="0"/>
        <w:autoSpaceDN w:val="0"/>
        <w:adjustRightInd w:val="0"/>
        <w:ind w:firstLine="709"/>
        <w:jc w:val="both"/>
        <w:rPr>
          <w:rFonts w:eastAsia="Arial,Bold"/>
          <w:bCs/>
          <w:color w:val="000000"/>
          <w:szCs w:val="28"/>
        </w:rPr>
      </w:pPr>
    </w:p>
    <w:p w:rsidR="006F4083" w:rsidRDefault="006F4083" w:rsidP="00AB1723">
      <w:pPr>
        <w:autoSpaceDE w:val="0"/>
        <w:autoSpaceDN w:val="0"/>
        <w:adjustRightInd w:val="0"/>
        <w:ind w:firstLine="709"/>
        <w:jc w:val="both"/>
        <w:rPr>
          <w:rFonts w:eastAsia="Arial,Bold"/>
          <w:bCs/>
          <w:color w:val="000000"/>
          <w:szCs w:val="28"/>
        </w:rPr>
      </w:pPr>
    </w:p>
    <w:p w:rsidR="006F4083" w:rsidRDefault="006F4083" w:rsidP="00AB1723">
      <w:pPr>
        <w:autoSpaceDE w:val="0"/>
        <w:autoSpaceDN w:val="0"/>
        <w:adjustRightInd w:val="0"/>
        <w:ind w:firstLine="709"/>
        <w:jc w:val="both"/>
        <w:rPr>
          <w:rFonts w:eastAsia="Arial,Bold"/>
          <w:bCs/>
          <w:color w:val="000000"/>
          <w:szCs w:val="28"/>
        </w:rPr>
      </w:pPr>
    </w:p>
    <w:p w:rsidR="00445E8B" w:rsidRDefault="00445E8B" w:rsidP="00AB1723">
      <w:pPr>
        <w:autoSpaceDE w:val="0"/>
        <w:autoSpaceDN w:val="0"/>
        <w:adjustRightInd w:val="0"/>
        <w:ind w:firstLine="709"/>
        <w:jc w:val="both"/>
        <w:rPr>
          <w:rFonts w:eastAsia="Arial,Bold"/>
          <w:bCs/>
          <w:color w:val="000000"/>
          <w:szCs w:val="28"/>
        </w:rPr>
      </w:pPr>
    </w:p>
    <w:p w:rsidR="00445E8B" w:rsidRPr="00AB1723" w:rsidRDefault="00445E8B" w:rsidP="00AB1723">
      <w:pPr>
        <w:autoSpaceDE w:val="0"/>
        <w:autoSpaceDN w:val="0"/>
        <w:adjustRightInd w:val="0"/>
        <w:ind w:firstLine="709"/>
        <w:jc w:val="both"/>
        <w:rPr>
          <w:rFonts w:eastAsia="Arial,Bold"/>
          <w:bCs/>
          <w:color w:val="000000"/>
          <w:szCs w:val="28"/>
        </w:rPr>
      </w:pPr>
    </w:p>
    <w:p w:rsidR="00AB1723" w:rsidRPr="00AB1723" w:rsidRDefault="00AB1723" w:rsidP="00AB1723">
      <w:pPr>
        <w:autoSpaceDE w:val="0"/>
        <w:autoSpaceDN w:val="0"/>
        <w:adjustRightInd w:val="0"/>
        <w:ind w:firstLine="709"/>
        <w:jc w:val="both"/>
        <w:rPr>
          <w:rFonts w:eastAsia="Arial,Bold"/>
          <w:bCs/>
          <w:color w:val="000000"/>
          <w:szCs w:val="28"/>
        </w:rPr>
      </w:pPr>
    </w:p>
    <w:p w:rsidR="00AB1723" w:rsidRPr="00AB1723" w:rsidRDefault="00D65BD6" w:rsidP="00AB1723">
      <w:pPr>
        <w:autoSpaceDE w:val="0"/>
        <w:autoSpaceDN w:val="0"/>
        <w:adjustRightInd w:val="0"/>
        <w:ind w:firstLine="709"/>
        <w:jc w:val="both"/>
        <w:rPr>
          <w:rFonts w:eastAsia="Arial,Bold"/>
          <w:b/>
          <w:bCs/>
          <w:color w:val="000000"/>
          <w:szCs w:val="28"/>
        </w:rPr>
      </w:pPr>
      <w:r>
        <w:rPr>
          <w:rFonts w:eastAsia="TimesNewRoman"/>
          <w:b/>
          <w:bCs/>
          <w:color w:val="000000"/>
          <w:szCs w:val="28"/>
        </w:rPr>
        <w:lastRenderedPageBreak/>
        <w:t>8</w:t>
      </w:r>
      <w:r w:rsidR="00AB1723" w:rsidRPr="00AB1723">
        <w:rPr>
          <w:rFonts w:eastAsia="TimesNewRoman"/>
          <w:b/>
          <w:bCs/>
          <w:color w:val="000000"/>
          <w:szCs w:val="28"/>
        </w:rPr>
        <w:t xml:space="preserve">. </w:t>
      </w:r>
      <w:r w:rsidR="00AB1723" w:rsidRPr="00AB1723">
        <w:rPr>
          <w:rFonts w:eastAsia="Arial,Bold"/>
          <w:b/>
          <w:bCs/>
          <w:color w:val="000000"/>
          <w:szCs w:val="28"/>
        </w:rPr>
        <w:t>ЗЕМЕЛЬНЫЕ ОТНОШЕНИЯ</w:t>
      </w:r>
    </w:p>
    <w:p w:rsidR="00AB1723" w:rsidRPr="00AB1723" w:rsidRDefault="00AB1723" w:rsidP="00AB1723">
      <w:pPr>
        <w:autoSpaceDE w:val="0"/>
        <w:autoSpaceDN w:val="0"/>
        <w:adjustRightInd w:val="0"/>
        <w:ind w:firstLine="709"/>
        <w:jc w:val="both"/>
        <w:rPr>
          <w:rFonts w:eastAsia="Arial,Bold"/>
          <w:b/>
          <w:bCs/>
          <w:color w:val="000000"/>
          <w:szCs w:val="28"/>
        </w:rPr>
      </w:pPr>
    </w:p>
    <w:p w:rsidR="00AB1723" w:rsidRPr="00AB1723" w:rsidRDefault="00AB1723" w:rsidP="00AB1723">
      <w:pPr>
        <w:autoSpaceDE w:val="0"/>
        <w:autoSpaceDN w:val="0"/>
        <w:adjustRightInd w:val="0"/>
        <w:ind w:firstLine="709"/>
        <w:jc w:val="both"/>
        <w:rPr>
          <w:rFonts w:eastAsia="TimesNewRoman"/>
          <w:b/>
          <w:color w:val="000000"/>
          <w:szCs w:val="28"/>
        </w:rPr>
      </w:pPr>
      <w:r w:rsidRPr="00AB1723">
        <w:rPr>
          <w:rFonts w:eastAsia="TimesNewRoman"/>
          <w:b/>
          <w:color w:val="000000"/>
          <w:szCs w:val="28"/>
        </w:rPr>
        <w:t>1. Земельные отношения.</w:t>
      </w:r>
    </w:p>
    <w:p w:rsidR="00AB1723" w:rsidRPr="00AB1723" w:rsidRDefault="00AB1723" w:rsidP="00AB1723">
      <w:pPr>
        <w:autoSpaceDE w:val="0"/>
        <w:autoSpaceDN w:val="0"/>
        <w:adjustRightInd w:val="0"/>
        <w:ind w:firstLine="709"/>
        <w:jc w:val="both"/>
        <w:rPr>
          <w:rFonts w:eastAsia="TimesNewRoman"/>
          <w:b/>
          <w:color w:val="000000"/>
          <w:szCs w:val="28"/>
        </w:rPr>
      </w:pPr>
      <w:r w:rsidRPr="00AB1723">
        <w:rPr>
          <w:rFonts w:eastAsia="TimesNewRoman"/>
          <w:b/>
          <w:color w:val="000000"/>
          <w:szCs w:val="28"/>
        </w:rPr>
        <w:t>2. Градостроительный регламент.</w:t>
      </w:r>
    </w:p>
    <w:p w:rsidR="00AB1723" w:rsidRPr="00AB1723" w:rsidRDefault="00AB1723" w:rsidP="00AB1723">
      <w:pPr>
        <w:autoSpaceDE w:val="0"/>
        <w:autoSpaceDN w:val="0"/>
        <w:adjustRightInd w:val="0"/>
        <w:ind w:firstLine="709"/>
        <w:jc w:val="both"/>
        <w:rPr>
          <w:rFonts w:eastAsia="TimesNewRoman"/>
          <w:b/>
          <w:color w:val="000000"/>
          <w:szCs w:val="28"/>
        </w:rPr>
      </w:pPr>
      <w:r w:rsidRPr="00AB1723">
        <w:rPr>
          <w:rFonts w:eastAsia="TimesNewRoman"/>
          <w:b/>
          <w:color w:val="000000"/>
          <w:szCs w:val="28"/>
        </w:rPr>
        <w:t>3. Основы землеустройства.</w:t>
      </w:r>
    </w:p>
    <w:p w:rsidR="00AB1723" w:rsidRPr="00AB1723" w:rsidRDefault="00AB1723" w:rsidP="00AB1723">
      <w:pPr>
        <w:autoSpaceDE w:val="0"/>
        <w:autoSpaceDN w:val="0"/>
        <w:adjustRightInd w:val="0"/>
        <w:ind w:firstLine="709"/>
        <w:jc w:val="both"/>
        <w:rPr>
          <w:rFonts w:eastAsia="TimesNewRoman"/>
          <w:b/>
          <w:color w:val="000000"/>
          <w:szCs w:val="28"/>
        </w:rPr>
      </w:pPr>
    </w:p>
    <w:p w:rsidR="00AB1723" w:rsidRPr="00445E8B" w:rsidRDefault="00AB1723" w:rsidP="00AB1723">
      <w:pPr>
        <w:autoSpaceDE w:val="0"/>
        <w:autoSpaceDN w:val="0"/>
        <w:adjustRightInd w:val="0"/>
        <w:ind w:firstLine="709"/>
        <w:jc w:val="both"/>
        <w:rPr>
          <w:rFonts w:eastAsia="TimesNewRoman"/>
          <w:b/>
          <w:szCs w:val="28"/>
        </w:rPr>
      </w:pPr>
      <w:r w:rsidRPr="00445E8B">
        <w:rPr>
          <w:rFonts w:eastAsia="TimesNewRoman"/>
          <w:b/>
          <w:szCs w:val="28"/>
        </w:rPr>
        <w:t>1. Земельные отношения.</w:t>
      </w:r>
    </w:p>
    <w:p w:rsidR="00AB1723" w:rsidRPr="00BC7EAE" w:rsidRDefault="00AB1723" w:rsidP="00AB1723">
      <w:pPr>
        <w:autoSpaceDE w:val="0"/>
        <w:autoSpaceDN w:val="0"/>
        <w:adjustRightInd w:val="0"/>
        <w:jc w:val="both"/>
        <w:rPr>
          <w:rFonts w:eastAsia="TimesNewRoman"/>
          <w:bCs/>
          <w:color w:val="FF0000"/>
          <w:szCs w:val="28"/>
        </w:rPr>
      </w:pPr>
    </w:p>
    <w:p w:rsidR="00815FA8" w:rsidRPr="00815FA8" w:rsidRDefault="00815FA8" w:rsidP="00815FA8">
      <w:pPr>
        <w:pStyle w:val="af8"/>
        <w:spacing w:before="0" w:beforeAutospacing="0" w:after="0" w:afterAutospacing="0"/>
        <w:ind w:firstLine="709"/>
        <w:jc w:val="both"/>
        <w:rPr>
          <w:sz w:val="28"/>
          <w:szCs w:val="28"/>
        </w:rPr>
      </w:pPr>
      <w:r w:rsidRPr="00815FA8">
        <w:rPr>
          <w:sz w:val="28"/>
          <w:szCs w:val="28"/>
        </w:rPr>
        <w:t>Земельные отношения - это совокупность отношений, возникающих между субъектами земельного права. Основу земельных отношений составляют факторы материального порядка: количество и качество земли, её местоположение, отраслевая принадлежность, территориальное устройство и другие.</w:t>
      </w:r>
    </w:p>
    <w:p w:rsidR="00815FA8" w:rsidRPr="00815FA8" w:rsidRDefault="00815FA8" w:rsidP="00815FA8">
      <w:pPr>
        <w:pStyle w:val="af8"/>
        <w:spacing w:before="0" w:beforeAutospacing="0" w:after="0" w:afterAutospacing="0"/>
        <w:ind w:firstLine="709"/>
        <w:jc w:val="both"/>
        <w:rPr>
          <w:sz w:val="28"/>
          <w:szCs w:val="28"/>
        </w:rPr>
      </w:pPr>
      <w:r w:rsidRPr="00815FA8">
        <w:rPr>
          <w:sz w:val="28"/>
          <w:szCs w:val="28"/>
        </w:rPr>
        <w:t>Основную роль в земельных отношениях играет сама земля, которая является одним из важнейших и особенных факторов производства. Земельный вопрос в Казахстане это не только экономический, хозяйственный вопрос, определяющий макроэкономическое поведение нации,  земля не только главное средство производства в сельском хозяйстве, но и основа государственности, национального самоопределения и функционирования всего народного хозяйства, пространственный базис и кладовая полезных ископаемых, бесценное богатство страны.</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Italic"/>
          <w:iCs/>
          <w:color w:val="000000"/>
          <w:szCs w:val="28"/>
        </w:rPr>
        <w:t xml:space="preserve">Земельные отношения </w:t>
      </w:r>
      <w:r w:rsidRPr="00AB1723">
        <w:rPr>
          <w:rFonts w:eastAsia="TimesNewRoman"/>
          <w:color w:val="000000"/>
          <w:szCs w:val="28"/>
        </w:rPr>
        <w:t>выражают взаимодействие органов государственной власти, местного самоуправления, юридических лиц и граждан по поводу владения, распоряжения и пользования земельными участками либо по поводу государственного управления земельными ресурсами.</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Italic"/>
          <w:iCs/>
          <w:color w:val="000000"/>
          <w:szCs w:val="28"/>
        </w:rPr>
        <w:t xml:space="preserve">Субъектами </w:t>
      </w:r>
      <w:r w:rsidRPr="00AB1723">
        <w:rPr>
          <w:rFonts w:eastAsia="TimesNewRoman"/>
          <w:color w:val="000000"/>
          <w:szCs w:val="28"/>
        </w:rPr>
        <w:t>правовых земельных отношений являю</w:t>
      </w:r>
      <w:r w:rsidR="00F375D4">
        <w:rPr>
          <w:rFonts w:eastAsia="TimesNewRoman"/>
          <w:color w:val="000000"/>
          <w:szCs w:val="28"/>
        </w:rPr>
        <w:t>тся граждане юридические лица РК, субъекты РК</w:t>
      </w:r>
      <w:r w:rsidRPr="00AB1723">
        <w:rPr>
          <w:rFonts w:eastAsia="TimesNewRoman"/>
          <w:color w:val="000000"/>
          <w:szCs w:val="28"/>
        </w:rPr>
        <w:t>.</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Права иностранных граждан, лиц без гражданства и иностранных юридических лиц на приобретение в собственность земельных участков определяются в соот</w:t>
      </w:r>
      <w:r w:rsidR="00F375D4">
        <w:rPr>
          <w:rFonts w:eastAsia="TimesNewRoman"/>
          <w:color w:val="000000"/>
          <w:szCs w:val="28"/>
        </w:rPr>
        <w:t>ветствии с Земельным кодексом РК</w:t>
      </w:r>
      <w:r w:rsidRPr="00AB1723">
        <w:rPr>
          <w:rFonts w:eastAsia="TimesNewRoman"/>
          <w:color w:val="000000"/>
          <w:szCs w:val="28"/>
        </w:rPr>
        <w:t xml:space="preserve"> и другими законами.</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Italic"/>
          <w:iCs/>
          <w:color w:val="000000"/>
          <w:szCs w:val="28"/>
        </w:rPr>
        <w:t xml:space="preserve">Объектами </w:t>
      </w:r>
      <w:r w:rsidRPr="00AB1723">
        <w:rPr>
          <w:rFonts w:eastAsia="TimesNewRoman"/>
          <w:color w:val="000000"/>
          <w:szCs w:val="28"/>
        </w:rPr>
        <w:t>земельных отношений выступают земельный участок в целом в определенных границах фиксированной площади и местоположения, земельные доли (паи) и права на них.</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Земельные отношения включают в себя установленные земельным законодательством:</w:t>
      </w:r>
    </w:p>
    <w:p w:rsidR="00AB1723" w:rsidRPr="00AB1723" w:rsidRDefault="0045544C"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
          <w:color w:val="000000"/>
          <w:szCs w:val="28"/>
        </w:rPr>
        <w:t xml:space="preserve"> порядок предоставления или изъятия земельного участка;</w:t>
      </w:r>
    </w:p>
    <w:p w:rsidR="00AB1723" w:rsidRPr="00AB1723" w:rsidRDefault="0045544C"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
          <w:color w:val="000000"/>
          <w:szCs w:val="28"/>
        </w:rPr>
        <w:t xml:space="preserve"> права и обязанности землепользователя;</w:t>
      </w:r>
    </w:p>
    <w:p w:rsidR="00AB1723" w:rsidRPr="00AB1723" w:rsidRDefault="0045544C"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
          <w:color w:val="000000"/>
          <w:szCs w:val="28"/>
        </w:rPr>
        <w:t xml:space="preserve"> налогообложение, плату за землю;</w:t>
      </w:r>
    </w:p>
    <w:p w:rsidR="00AB1723" w:rsidRPr="00AB1723" w:rsidRDefault="0045544C"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
          <w:color w:val="000000"/>
          <w:szCs w:val="28"/>
        </w:rPr>
        <w:t xml:space="preserve"> санкции за нарушение земельного законодательства.</w:t>
      </w:r>
    </w:p>
    <w:p w:rsidR="00074CD6" w:rsidRPr="00DE6F81" w:rsidRDefault="00074CD6" w:rsidP="00DE6F81">
      <w:pPr>
        <w:pStyle w:val="af8"/>
        <w:spacing w:before="0" w:beforeAutospacing="0" w:after="0" w:afterAutospacing="0"/>
        <w:ind w:firstLine="709"/>
        <w:jc w:val="both"/>
        <w:rPr>
          <w:sz w:val="28"/>
          <w:szCs w:val="28"/>
        </w:rPr>
      </w:pPr>
      <w:r w:rsidRPr="00DE6F81">
        <w:rPr>
          <w:sz w:val="28"/>
          <w:szCs w:val="28"/>
        </w:rPr>
        <w:t xml:space="preserve">В декабре 1995 года Президент Казахстана издал Указ, имеющий силу Закона, «О земле», в котором законодательно были определены рамки введения частной собственности на землю, то </w:t>
      </w:r>
      <w:proofErr w:type="gramStart"/>
      <w:r w:rsidRPr="00DE6F81">
        <w:rPr>
          <w:sz w:val="28"/>
          <w:szCs w:val="28"/>
        </w:rPr>
        <w:t>есть</w:t>
      </w:r>
      <w:proofErr w:type="gramEnd"/>
      <w:r w:rsidRPr="00DE6F81">
        <w:rPr>
          <w:sz w:val="28"/>
          <w:szCs w:val="28"/>
        </w:rPr>
        <w:t xml:space="preserve"> определены основания, пределы и условия передачи земельных участков в частную собственность. Этот Указ стал </w:t>
      </w:r>
      <w:r w:rsidRPr="00DE6F81">
        <w:rPr>
          <w:sz w:val="28"/>
          <w:szCs w:val="28"/>
        </w:rPr>
        <w:lastRenderedPageBreak/>
        <w:t>первым и важным законодательным актом в сфере земельных отношений независимого Казахстана, открывающим путь к земельному рынку, в том числе и к рынку прав землепользования. Была признана возможной передача в частную собственность граждан республики земельных участков, предназначенных для ведения личного подсобного хозяйства, садоводства, строительства дачи и жилого дома. Кроме того, также была признана возможность передачи в частную собственность земельных участков негосударственным юридическим лицам, в том числе, иностранцам, для целей строительства.</w:t>
      </w:r>
    </w:p>
    <w:p w:rsidR="00074CD6" w:rsidRPr="00DE6F81" w:rsidRDefault="00074CD6" w:rsidP="00DE6F81">
      <w:pPr>
        <w:pStyle w:val="af8"/>
        <w:spacing w:before="0" w:beforeAutospacing="0" w:after="0" w:afterAutospacing="0"/>
        <w:ind w:firstLine="709"/>
        <w:jc w:val="both"/>
        <w:rPr>
          <w:sz w:val="28"/>
          <w:szCs w:val="28"/>
        </w:rPr>
      </w:pPr>
      <w:r w:rsidRPr="00DE6F81">
        <w:rPr>
          <w:sz w:val="28"/>
          <w:szCs w:val="28"/>
        </w:rPr>
        <w:t>Согласно данному указу, земли сельскохозяйственного назначения, как и земли оборонного назначения, лесного и водного фондов, особо охраняемые территории, земельные участки с природными комплексами и объектами, имеющими особое экологическое, научное, историко-культурное, рекреационное и лечебно-оздоровительное назначение, общего пользования в населенных пунктах, не могли находиться в частном владении.</w:t>
      </w:r>
    </w:p>
    <w:p w:rsidR="00074CD6" w:rsidRPr="00DE6F81" w:rsidRDefault="00074CD6" w:rsidP="00DE6F81">
      <w:pPr>
        <w:pStyle w:val="af8"/>
        <w:spacing w:before="0" w:beforeAutospacing="0" w:after="0" w:afterAutospacing="0"/>
        <w:ind w:firstLine="709"/>
        <w:jc w:val="both"/>
        <w:rPr>
          <w:sz w:val="28"/>
          <w:szCs w:val="28"/>
        </w:rPr>
      </w:pPr>
      <w:r w:rsidRPr="00DE6F81">
        <w:rPr>
          <w:sz w:val="28"/>
          <w:szCs w:val="28"/>
        </w:rPr>
        <w:t>Дальнейшее развитие рыночной экономики и появление новых аспектов в земельных отношениях требовало принятия нового земельного законодательства, более проработанного с учетом сложившейся ситуации и перспективного функционирования рыночной экономики.</w:t>
      </w:r>
    </w:p>
    <w:p w:rsidR="00074CD6" w:rsidRPr="006F4083" w:rsidRDefault="00074CD6" w:rsidP="006F4083">
      <w:pPr>
        <w:pStyle w:val="af8"/>
        <w:spacing w:before="0" w:beforeAutospacing="0" w:after="0" w:afterAutospacing="0"/>
        <w:ind w:firstLine="709"/>
        <w:jc w:val="both"/>
        <w:rPr>
          <w:sz w:val="28"/>
          <w:szCs w:val="28"/>
        </w:rPr>
      </w:pPr>
      <w:r w:rsidRPr="00DE6F81">
        <w:rPr>
          <w:sz w:val="28"/>
          <w:szCs w:val="28"/>
        </w:rPr>
        <w:t>После почти пятилетних дебатов по введению частной собственности на земли сельскохозяйственного назначения 20 июня 2003 г. принят новый Земельный кодекс РК, который предусматривает возможность передачи этих земель в частную собственность.</w:t>
      </w:r>
    </w:p>
    <w:p w:rsidR="009054AA" w:rsidRPr="00976F6A" w:rsidRDefault="009054AA" w:rsidP="009054AA">
      <w:pPr>
        <w:shd w:val="clear" w:color="auto" w:fill="FFFFFF"/>
        <w:autoSpaceDE w:val="0"/>
        <w:autoSpaceDN w:val="0"/>
        <w:adjustRightInd w:val="0"/>
        <w:ind w:firstLine="567"/>
        <w:jc w:val="both"/>
        <w:rPr>
          <w:szCs w:val="28"/>
        </w:rPr>
      </w:pPr>
      <w:r w:rsidRPr="00976F6A">
        <w:rPr>
          <w:color w:val="000000"/>
          <w:szCs w:val="28"/>
        </w:rPr>
        <w:t>В Земельн</w:t>
      </w:r>
      <w:r>
        <w:rPr>
          <w:color w:val="000000"/>
          <w:szCs w:val="28"/>
        </w:rPr>
        <w:t>ом</w:t>
      </w:r>
      <w:r w:rsidRPr="00976F6A">
        <w:rPr>
          <w:color w:val="000000"/>
          <w:szCs w:val="28"/>
        </w:rPr>
        <w:t xml:space="preserve"> кодекс</w:t>
      </w:r>
      <w:r>
        <w:rPr>
          <w:color w:val="000000"/>
          <w:szCs w:val="28"/>
        </w:rPr>
        <w:t>е</w:t>
      </w:r>
      <w:r w:rsidRPr="00976F6A">
        <w:rPr>
          <w:color w:val="000000"/>
          <w:szCs w:val="28"/>
        </w:rPr>
        <w:t xml:space="preserve"> Республики Казахстан установлено, что вся земля, кроме земельных участков, находящихся в частной собственности, является государственной соб</w:t>
      </w:r>
      <w:r w:rsidRPr="00976F6A">
        <w:rPr>
          <w:color w:val="000000"/>
          <w:szCs w:val="28"/>
        </w:rPr>
        <w:softHyphen/>
        <w:t>ственностью.</w:t>
      </w:r>
    </w:p>
    <w:p w:rsidR="009054AA" w:rsidRPr="00976F6A" w:rsidRDefault="009054AA" w:rsidP="009054AA">
      <w:pPr>
        <w:shd w:val="clear" w:color="auto" w:fill="FFFFFF"/>
        <w:autoSpaceDE w:val="0"/>
        <w:autoSpaceDN w:val="0"/>
        <w:adjustRightInd w:val="0"/>
        <w:ind w:firstLine="567"/>
        <w:jc w:val="both"/>
        <w:rPr>
          <w:szCs w:val="28"/>
        </w:rPr>
      </w:pPr>
      <w:r w:rsidRPr="00976F6A">
        <w:rPr>
          <w:color w:val="000000"/>
          <w:szCs w:val="28"/>
        </w:rPr>
        <w:t>Государство в лице уполномоченных на то исполнительных органов предос</w:t>
      </w:r>
      <w:r w:rsidRPr="00976F6A">
        <w:rPr>
          <w:color w:val="000000"/>
          <w:szCs w:val="28"/>
        </w:rPr>
        <w:softHyphen/>
        <w:t>тавляет из своей собственности земельные участки различным хозяйствующим субъектам на праве частной собственности или на праве землепользования.</w:t>
      </w:r>
    </w:p>
    <w:p w:rsidR="009054AA" w:rsidRPr="00976F6A" w:rsidRDefault="009054AA" w:rsidP="009054AA">
      <w:pPr>
        <w:shd w:val="clear" w:color="auto" w:fill="FFFFFF"/>
        <w:autoSpaceDE w:val="0"/>
        <w:autoSpaceDN w:val="0"/>
        <w:adjustRightInd w:val="0"/>
        <w:ind w:firstLine="567"/>
        <w:jc w:val="both"/>
        <w:rPr>
          <w:szCs w:val="28"/>
        </w:rPr>
      </w:pPr>
      <w:proofErr w:type="gramStart"/>
      <w:r>
        <w:rPr>
          <w:color w:val="000000"/>
          <w:szCs w:val="28"/>
        </w:rPr>
        <w:t>Правовое</w:t>
      </w:r>
      <w:proofErr w:type="gramEnd"/>
      <w:r w:rsidRPr="00976F6A">
        <w:rPr>
          <w:color w:val="000000"/>
          <w:szCs w:val="28"/>
        </w:rPr>
        <w:t xml:space="preserve"> регулирования пра</w:t>
      </w:r>
      <w:r w:rsidRPr="00976F6A">
        <w:rPr>
          <w:color w:val="000000"/>
          <w:szCs w:val="28"/>
        </w:rPr>
        <w:softHyphen/>
      </w:r>
      <w:r>
        <w:rPr>
          <w:color w:val="000000"/>
          <w:szCs w:val="28"/>
        </w:rPr>
        <w:t>ва землепользования подразумевает</w:t>
      </w:r>
      <w:r w:rsidRPr="00976F6A">
        <w:rPr>
          <w:color w:val="000000"/>
          <w:szCs w:val="28"/>
        </w:rPr>
        <w:t>: частный собственник владеет, пользуется и распоряжается своим земель</w:t>
      </w:r>
      <w:r w:rsidRPr="00976F6A">
        <w:rPr>
          <w:color w:val="000000"/>
          <w:szCs w:val="28"/>
        </w:rPr>
        <w:softHyphen/>
        <w:t>ным участком, а землепользователь только владеет и пользуется предостав</w:t>
      </w:r>
      <w:r w:rsidRPr="00976F6A">
        <w:rPr>
          <w:color w:val="000000"/>
          <w:szCs w:val="28"/>
        </w:rPr>
        <w:softHyphen/>
        <w:t>ленным ему земельным участком, без права распоряжения. Эта функция оста</w:t>
      </w:r>
      <w:r w:rsidRPr="00976F6A">
        <w:rPr>
          <w:color w:val="000000"/>
          <w:szCs w:val="28"/>
        </w:rPr>
        <w:softHyphen/>
        <w:t xml:space="preserve">ется за государством </w:t>
      </w:r>
      <w:r>
        <w:rPr>
          <w:color w:val="000000"/>
          <w:szCs w:val="28"/>
        </w:rPr>
        <w:t>-</w:t>
      </w:r>
      <w:r w:rsidRPr="00976F6A">
        <w:rPr>
          <w:color w:val="000000"/>
          <w:szCs w:val="28"/>
        </w:rPr>
        <w:t xml:space="preserve"> собственником земли.</w:t>
      </w:r>
    </w:p>
    <w:p w:rsidR="009054AA" w:rsidRPr="00976F6A" w:rsidRDefault="009054AA" w:rsidP="009054AA">
      <w:pPr>
        <w:shd w:val="clear" w:color="auto" w:fill="FFFFFF"/>
        <w:autoSpaceDE w:val="0"/>
        <w:autoSpaceDN w:val="0"/>
        <w:adjustRightInd w:val="0"/>
        <w:ind w:firstLine="567"/>
        <w:jc w:val="both"/>
        <w:rPr>
          <w:szCs w:val="28"/>
        </w:rPr>
      </w:pPr>
      <w:r>
        <w:rPr>
          <w:color w:val="000000"/>
          <w:szCs w:val="28"/>
        </w:rPr>
        <w:t>З</w:t>
      </w:r>
      <w:r w:rsidRPr="00976F6A">
        <w:rPr>
          <w:color w:val="000000"/>
          <w:szCs w:val="28"/>
        </w:rPr>
        <w:t xml:space="preserve">емлепользователи подразделяются </w:t>
      </w:r>
      <w:proofErr w:type="gramStart"/>
      <w:r w:rsidRPr="00976F6A">
        <w:rPr>
          <w:color w:val="000000"/>
          <w:szCs w:val="28"/>
        </w:rPr>
        <w:t>на</w:t>
      </w:r>
      <w:proofErr w:type="gramEnd"/>
      <w:r w:rsidRPr="00976F6A">
        <w:rPr>
          <w:color w:val="000000"/>
          <w:szCs w:val="28"/>
        </w:rPr>
        <w:t>:</w:t>
      </w:r>
    </w:p>
    <w:p w:rsidR="009054AA" w:rsidRPr="00976F6A" w:rsidRDefault="009054AA" w:rsidP="009054AA">
      <w:pPr>
        <w:numPr>
          <w:ilvl w:val="0"/>
          <w:numId w:val="30"/>
        </w:numPr>
        <w:shd w:val="clear" w:color="auto" w:fill="FFFFFF"/>
        <w:tabs>
          <w:tab w:val="clear" w:pos="567"/>
          <w:tab w:val="num" w:pos="0"/>
          <w:tab w:val="left" w:pos="900"/>
        </w:tabs>
        <w:autoSpaceDE w:val="0"/>
        <w:autoSpaceDN w:val="0"/>
        <w:adjustRightInd w:val="0"/>
        <w:ind w:left="0" w:firstLine="567"/>
        <w:jc w:val="both"/>
        <w:rPr>
          <w:szCs w:val="28"/>
        </w:rPr>
      </w:pPr>
      <w:r w:rsidRPr="00976F6A">
        <w:rPr>
          <w:color w:val="000000"/>
          <w:szCs w:val="28"/>
        </w:rPr>
        <w:t>государственных и негосударственных;</w:t>
      </w:r>
    </w:p>
    <w:p w:rsidR="009054AA" w:rsidRPr="00976F6A" w:rsidRDefault="009054AA" w:rsidP="009054AA">
      <w:pPr>
        <w:numPr>
          <w:ilvl w:val="0"/>
          <w:numId w:val="30"/>
        </w:numPr>
        <w:shd w:val="clear" w:color="auto" w:fill="FFFFFF"/>
        <w:tabs>
          <w:tab w:val="clear" w:pos="567"/>
          <w:tab w:val="num" w:pos="0"/>
          <w:tab w:val="left" w:pos="900"/>
        </w:tabs>
        <w:autoSpaceDE w:val="0"/>
        <w:autoSpaceDN w:val="0"/>
        <w:adjustRightInd w:val="0"/>
        <w:ind w:left="0" w:firstLine="567"/>
        <w:jc w:val="both"/>
        <w:rPr>
          <w:szCs w:val="28"/>
        </w:rPr>
      </w:pPr>
      <w:r w:rsidRPr="00976F6A">
        <w:rPr>
          <w:color w:val="000000"/>
          <w:szCs w:val="28"/>
        </w:rPr>
        <w:t xml:space="preserve">национальных, иностранных, а также лиц без гражданства (национальные землепользователи </w:t>
      </w:r>
      <w:r>
        <w:rPr>
          <w:color w:val="000000"/>
          <w:szCs w:val="28"/>
        </w:rPr>
        <w:t>-</w:t>
      </w:r>
      <w:r w:rsidRPr="00976F6A">
        <w:rPr>
          <w:color w:val="000000"/>
          <w:szCs w:val="28"/>
        </w:rPr>
        <w:t xml:space="preserve"> граждане Республики Казахстан и казахстанские юриди</w:t>
      </w:r>
      <w:r w:rsidRPr="00976F6A">
        <w:rPr>
          <w:color w:val="000000"/>
          <w:szCs w:val="28"/>
        </w:rPr>
        <w:softHyphen/>
        <w:t xml:space="preserve">ческие лица, в том числе предприятия с иностранным участием; иностранные землепользователи </w:t>
      </w:r>
      <w:r>
        <w:rPr>
          <w:color w:val="000000"/>
          <w:szCs w:val="28"/>
        </w:rPr>
        <w:t>-</w:t>
      </w:r>
      <w:r w:rsidRPr="00976F6A">
        <w:rPr>
          <w:color w:val="000000"/>
          <w:szCs w:val="28"/>
        </w:rPr>
        <w:t xml:space="preserve"> иностранные граждане, иностранные юридические лица, иностранные государства, международные объединения и организации);</w:t>
      </w:r>
    </w:p>
    <w:p w:rsidR="009054AA" w:rsidRPr="00976F6A" w:rsidRDefault="009054AA" w:rsidP="009054AA">
      <w:pPr>
        <w:numPr>
          <w:ilvl w:val="0"/>
          <w:numId w:val="30"/>
        </w:numPr>
        <w:shd w:val="clear" w:color="auto" w:fill="FFFFFF"/>
        <w:tabs>
          <w:tab w:val="clear" w:pos="567"/>
          <w:tab w:val="num" w:pos="0"/>
          <w:tab w:val="left" w:pos="900"/>
        </w:tabs>
        <w:autoSpaceDE w:val="0"/>
        <w:autoSpaceDN w:val="0"/>
        <w:adjustRightInd w:val="0"/>
        <w:ind w:left="0" w:firstLine="567"/>
        <w:jc w:val="both"/>
        <w:rPr>
          <w:szCs w:val="28"/>
        </w:rPr>
      </w:pPr>
      <w:r w:rsidRPr="00976F6A">
        <w:rPr>
          <w:color w:val="000000"/>
          <w:szCs w:val="28"/>
        </w:rPr>
        <w:t>физических и юридических лиц;</w:t>
      </w:r>
    </w:p>
    <w:p w:rsidR="009054AA" w:rsidRPr="00976F6A" w:rsidRDefault="009054AA" w:rsidP="009054AA">
      <w:pPr>
        <w:numPr>
          <w:ilvl w:val="0"/>
          <w:numId w:val="30"/>
        </w:numPr>
        <w:shd w:val="clear" w:color="auto" w:fill="FFFFFF"/>
        <w:tabs>
          <w:tab w:val="clear" w:pos="567"/>
          <w:tab w:val="num" w:pos="0"/>
          <w:tab w:val="left" w:pos="900"/>
        </w:tabs>
        <w:autoSpaceDE w:val="0"/>
        <w:autoSpaceDN w:val="0"/>
        <w:adjustRightInd w:val="0"/>
        <w:ind w:left="0" w:firstLine="567"/>
        <w:jc w:val="both"/>
        <w:rPr>
          <w:szCs w:val="28"/>
        </w:rPr>
      </w:pPr>
      <w:r w:rsidRPr="00976F6A">
        <w:rPr>
          <w:color w:val="000000"/>
          <w:szCs w:val="28"/>
        </w:rPr>
        <w:lastRenderedPageBreak/>
        <w:t xml:space="preserve">постоянных и временных (постоянные землепользователи </w:t>
      </w:r>
      <w:r>
        <w:rPr>
          <w:color w:val="000000"/>
          <w:szCs w:val="28"/>
        </w:rPr>
        <w:t>-</w:t>
      </w:r>
      <w:r w:rsidRPr="00976F6A">
        <w:rPr>
          <w:color w:val="000000"/>
          <w:szCs w:val="28"/>
        </w:rPr>
        <w:t xml:space="preserve"> лица, право </w:t>
      </w:r>
      <w:proofErr w:type="gramStart"/>
      <w:r w:rsidRPr="00976F6A">
        <w:rPr>
          <w:color w:val="000000"/>
          <w:szCs w:val="28"/>
        </w:rPr>
        <w:t>землепользования</w:t>
      </w:r>
      <w:proofErr w:type="gramEnd"/>
      <w:r w:rsidRPr="00976F6A">
        <w:rPr>
          <w:color w:val="000000"/>
          <w:szCs w:val="28"/>
        </w:rPr>
        <w:t xml:space="preserve"> которых носит бессрочный характер; временные землеполь</w:t>
      </w:r>
      <w:r w:rsidRPr="00976F6A">
        <w:rPr>
          <w:color w:val="000000"/>
          <w:szCs w:val="28"/>
        </w:rPr>
        <w:softHyphen/>
        <w:t>зователи</w:t>
      </w:r>
      <w:r>
        <w:rPr>
          <w:color w:val="000000"/>
          <w:szCs w:val="28"/>
        </w:rPr>
        <w:t>-</w:t>
      </w:r>
      <w:r w:rsidRPr="00976F6A">
        <w:rPr>
          <w:color w:val="000000"/>
          <w:szCs w:val="28"/>
        </w:rPr>
        <w:t xml:space="preserve"> лица, право землепользования которых ограничено определенным сроком);</w:t>
      </w:r>
    </w:p>
    <w:p w:rsidR="009054AA" w:rsidRPr="00976F6A" w:rsidRDefault="009054AA" w:rsidP="009054AA">
      <w:pPr>
        <w:numPr>
          <w:ilvl w:val="0"/>
          <w:numId w:val="30"/>
        </w:numPr>
        <w:shd w:val="clear" w:color="auto" w:fill="FFFFFF"/>
        <w:tabs>
          <w:tab w:val="clear" w:pos="567"/>
          <w:tab w:val="num" w:pos="0"/>
          <w:tab w:val="left" w:pos="900"/>
        </w:tabs>
        <w:autoSpaceDE w:val="0"/>
        <w:autoSpaceDN w:val="0"/>
        <w:adjustRightInd w:val="0"/>
        <w:ind w:left="0" w:firstLine="567"/>
        <w:jc w:val="both"/>
        <w:rPr>
          <w:szCs w:val="28"/>
        </w:rPr>
      </w:pPr>
      <w:r w:rsidRPr="00976F6A">
        <w:rPr>
          <w:color w:val="000000"/>
          <w:szCs w:val="28"/>
        </w:rPr>
        <w:t>первичных и вторичных (первичные землепользователи</w:t>
      </w:r>
      <w:r>
        <w:rPr>
          <w:color w:val="000000"/>
          <w:szCs w:val="28"/>
        </w:rPr>
        <w:t>-</w:t>
      </w:r>
      <w:r w:rsidRPr="00976F6A">
        <w:rPr>
          <w:color w:val="000000"/>
          <w:szCs w:val="28"/>
        </w:rPr>
        <w:t xml:space="preserve">лица, право </w:t>
      </w:r>
      <w:proofErr w:type="gramStart"/>
      <w:r w:rsidRPr="00976F6A">
        <w:rPr>
          <w:color w:val="000000"/>
          <w:szCs w:val="28"/>
        </w:rPr>
        <w:t>зем</w:t>
      </w:r>
      <w:r w:rsidRPr="00976F6A">
        <w:rPr>
          <w:color w:val="000000"/>
          <w:szCs w:val="28"/>
        </w:rPr>
        <w:softHyphen/>
        <w:t>лепользования</w:t>
      </w:r>
      <w:proofErr w:type="gramEnd"/>
      <w:r w:rsidRPr="00976F6A">
        <w:rPr>
          <w:color w:val="000000"/>
          <w:szCs w:val="28"/>
        </w:rPr>
        <w:t xml:space="preserve"> которых получено непосредственно от государства, либо от</w:t>
      </w:r>
      <w:r>
        <w:rPr>
          <w:color w:val="000000"/>
          <w:szCs w:val="28"/>
        </w:rPr>
        <w:t xml:space="preserve"> </w:t>
      </w:r>
      <w:r w:rsidRPr="00976F6A">
        <w:rPr>
          <w:color w:val="000000"/>
          <w:szCs w:val="28"/>
        </w:rPr>
        <w:t>других первичных землепользователей в порядке отчуждения этого права; вторич</w:t>
      </w:r>
      <w:r w:rsidRPr="00976F6A">
        <w:rPr>
          <w:color w:val="000000"/>
          <w:szCs w:val="28"/>
        </w:rPr>
        <w:softHyphen/>
        <w:t xml:space="preserve">ные землепользователи </w:t>
      </w:r>
      <w:r>
        <w:rPr>
          <w:color w:val="000000"/>
          <w:szCs w:val="28"/>
        </w:rPr>
        <w:t>-</w:t>
      </w:r>
      <w:r w:rsidRPr="00976F6A">
        <w:rPr>
          <w:color w:val="000000"/>
          <w:szCs w:val="28"/>
        </w:rPr>
        <w:t xml:space="preserve"> лица, получившие право временного землепользо</w:t>
      </w:r>
      <w:r w:rsidRPr="00976F6A">
        <w:rPr>
          <w:color w:val="000000"/>
          <w:szCs w:val="28"/>
        </w:rPr>
        <w:softHyphen/>
        <w:t>вания на основе договора о вторичном землепользовании от первичного земле</w:t>
      </w:r>
      <w:r w:rsidRPr="00976F6A">
        <w:rPr>
          <w:color w:val="000000"/>
          <w:szCs w:val="28"/>
        </w:rPr>
        <w:softHyphen/>
        <w:t>пользователя, сохраняющего за собой этот статус).</w:t>
      </w:r>
    </w:p>
    <w:p w:rsidR="009054AA" w:rsidRPr="00976F6A" w:rsidRDefault="009054AA" w:rsidP="009054AA">
      <w:pPr>
        <w:shd w:val="clear" w:color="auto" w:fill="FFFFFF"/>
        <w:autoSpaceDE w:val="0"/>
        <w:autoSpaceDN w:val="0"/>
        <w:adjustRightInd w:val="0"/>
        <w:ind w:firstLine="567"/>
        <w:jc w:val="both"/>
        <w:rPr>
          <w:szCs w:val="28"/>
        </w:rPr>
      </w:pPr>
      <w:r w:rsidRPr="00976F6A">
        <w:rPr>
          <w:i/>
          <w:iCs/>
          <w:color w:val="000000"/>
          <w:szCs w:val="28"/>
        </w:rPr>
        <w:t>Право постоянного землепользования</w:t>
      </w:r>
    </w:p>
    <w:p w:rsidR="009054AA" w:rsidRPr="00976F6A" w:rsidRDefault="009054AA" w:rsidP="009054AA">
      <w:pPr>
        <w:shd w:val="clear" w:color="auto" w:fill="FFFFFF"/>
        <w:autoSpaceDE w:val="0"/>
        <w:autoSpaceDN w:val="0"/>
        <w:adjustRightInd w:val="0"/>
        <w:ind w:firstLine="567"/>
        <w:jc w:val="both"/>
        <w:rPr>
          <w:szCs w:val="28"/>
        </w:rPr>
      </w:pPr>
      <w:r w:rsidRPr="00976F6A">
        <w:rPr>
          <w:color w:val="000000"/>
          <w:szCs w:val="28"/>
        </w:rPr>
        <w:t>На праве постоянного землепользования предоставляются земельные учас</w:t>
      </w:r>
      <w:r w:rsidRPr="00976F6A">
        <w:rPr>
          <w:color w:val="000000"/>
          <w:szCs w:val="28"/>
        </w:rPr>
        <w:softHyphen/>
        <w:t>тки следующим землепользователям:</w:t>
      </w:r>
    </w:p>
    <w:p w:rsidR="009054AA" w:rsidRPr="00976F6A" w:rsidRDefault="009054AA" w:rsidP="009054AA">
      <w:pPr>
        <w:numPr>
          <w:ilvl w:val="0"/>
          <w:numId w:val="31"/>
        </w:numPr>
        <w:shd w:val="clear" w:color="auto" w:fill="FFFFFF"/>
        <w:tabs>
          <w:tab w:val="clear" w:pos="567"/>
          <w:tab w:val="num" w:pos="0"/>
          <w:tab w:val="left" w:pos="900"/>
        </w:tabs>
        <w:autoSpaceDE w:val="0"/>
        <w:autoSpaceDN w:val="0"/>
        <w:adjustRightInd w:val="0"/>
        <w:ind w:left="0" w:firstLine="567"/>
        <w:jc w:val="both"/>
        <w:rPr>
          <w:szCs w:val="28"/>
        </w:rPr>
      </w:pPr>
      <w:r w:rsidRPr="00976F6A">
        <w:rPr>
          <w:color w:val="000000"/>
          <w:szCs w:val="28"/>
        </w:rPr>
        <w:t>крестьянским (фермерским) хозяйствам;</w:t>
      </w:r>
    </w:p>
    <w:p w:rsidR="009054AA" w:rsidRPr="00976F6A" w:rsidRDefault="009054AA" w:rsidP="009054AA">
      <w:pPr>
        <w:numPr>
          <w:ilvl w:val="0"/>
          <w:numId w:val="31"/>
        </w:numPr>
        <w:shd w:val="clear" w:color="auto" w:fill="FFFFFF"/>
        <w:tabs>
          <w:tab w:val="clear" w:pos="567"/>
          <w:tab w:val="num" w:pos="0"/>
          <w:tab w:val="left" w:pos="900"/>
        </w:tabs>
        <w:autoSpaceDE w:val="0"/>
        <w:autoSpaceDN w:val="0"/>
        <w:adjustRightInd w:val="0"/>
        <w:ind w:left="0" w:firstLine="567"/>
        <w:jc w:val="both"/>
        <w:rPr>
          <w:szCs w:val="28"/>
        </w:rPr>
      </w:pPr>
      <w:r w:rsidRPr="00976F6A">
        <w:rPr>
          <w:color w:val="000000"/>
          <w:szCs w:val="28"/>
        </w:rPr>
        <w:t>лицам, владеющим зданиями и сооружениями на праве хозяйственного ве</w:t>
      </w:r>
      <w:r w:rsidRPr="00976F6A">
        <w:rPr>
          <w:color w:val="000000"/>
          <w:szCs w:val="28"/>
        </w:rPr>
        <w:softHyphen/>
        <w:t>дения или оперативного управления;</w:t>
      </w:r>
    </w:p>
    <w:p w:rsidR="009054AA" w:rsidRPr="00976F6A" w:rsidRDefault="009054AA" w:rsidP="009054AA">
      <w:pPr>
        <w:numPr>
          <w:ilvl w:val="0"/>
          <w:numId w:val="31"/>
        </w:numPr>
        <w:shd w:val="clear" w:color="auto" w:fill="FFFFFF"/>
        <w:tabs>
          <w:tab w:val="clear" w:pos="567"/>
          <w:tab w:val="num" w:pos="0"/>
          <w:tab w:val="left" w:pos="900"/>
        </w:tabs>
        <w:autoSpaceDE w:val="0"/>
        <w:autoSpaceDN w:val="0"/>
        <w:adjustRightInd w:val="0"/>
        <w:ind w:left="0" w:firstLine="567"/>
        <w:jc w:val="both"/>
        <w:rPr>
          <w:szCs w:val="28"/>
        </w:rPr>
      </w:pPr>
      <w:r w:rsidRPr="00976F6A">
        <w:rPr>
          <w:color w:val="000000"/>
          <w:szCs w:val="28"/>
        </w:rPr>
        <w:t>государственным и негосударственным юридическим лицам, осуществляю</w:t>
      </w:r>
      <w:r w:rsidRPr="00976F6A">
        <w:rPr>
          <w:color w:val="000000"/>
          <w:szCs w:val="28"/>
        </w:rPr>
        <w:softHyphen/>
        <w:t>щим сельскохозяйственное и лесохозяйственное производство;</w:t>
      </w:r>
    </w:p>
    <w:p w:rsidR="009054AA" w:rsidRPr="00976F6A" w:rsidRDefault="009054AA" w:rsidP="009054AA">
      <w:pPr>
        <w:numPr>
          <w:ilvl w:val="0"/>
          <w:numId w:val="31"/>
        </w:numPr>
        <w:shd w:val="clear" w:color="auto" w:fill="FFFFFF"/>
        <w:tabs>
          <w:tab w:val="clear" w:pos="567"/>
          <w:tab w:val="num" w:pos="0"/>
          <w:tab w:val="left" w:pos="900"/>
        </w:tabs>
        <w:autoSpaceDE w:val="0"/>
        <w:autoSpaceDN w:val="0"/>
        <w:adjustRightInd w:val="0"/>
        <w:ind w:left="0" w:firstLine="567"/>
        <w:jc w:val="both"/>
        <w:rPr>
          <w:szCs w:val="28"/>
        </w:rPr>
      </w:pPr>
      <w:r w:rsidRPr="00976F6A">
        <w:rPr>
          <w:color w:val="000000"/>
          <w:szCs w:val="28"/>
        </w:rPr>
        <w:t>лицам, осуществляющим землепользование на землях особо охраняемых природных территорий;</w:t>
      </w:r>
    </w:p>
    <w:p w:rsidR="009054AA" w:rsidRPr="00976F6A" w:rsidRDefault="009054AA" w:rsidP="009054AA">
      <w:pPr>
        <w:numPr>
          <w:ilvl w:val="0"/>
          <w:numId w:val="31"/>
        </w:numPr>
        <w:shd w:val="clear" w:color="auto" w:fill="FFFFFF"/>
        <w:tabs>
          <w:tab w:val="clear" w:pos="567"/>
          <w:tab w:val="num" w:pos="0"/>
          <w:tab w:val="left" w:pos="900"/>
        </w:tabs>
        <w:autoSpaceDE w:val="0"/>
        <w:autoSpaceDN w:val="0"/>
        <w:adjustRightInd w:val="0"/>
        <w:ind w:left="0" w:firstLine="567"/>
        <w:jc w:val="both"/>
        <w:rPr>
          <w:szCs w:val="28"/>
        </w:rPr>
      </w:pPr>
      <w:r w:rsidRPr="00976F6A">
        <w:rPr>
          <w:color w:val="000000"/>
          <w:szCs w:val="28"/>
        </w:rPr>
        <w:t>в иных случаях, предусмотренных законодательством.</w:t>
      </w:r>
    </w:p>
    <w:p w:rsidR="009054AA" w:rsidRPr="00976F6A" w:rsidRDefault="009054AA" w:rsidP="009054AA">
      <w:pPr>
        <w:shd w:val="clear" w:color="auto" w:fill="FFFFFF"/>
        <w:autoSpaceDE w:val="0"/>
        <w:autoSpaceDN w:val="0"/>
        <w:adjustRightInd w:val="0"/>
        <w:ind w:firstLine="567"/>
        <w:jc w:val="both"/>
        <w:rPr>
          <w:szCs w:val="28"/>
        </w:rPr>
      </w:pPr>
      <w:r w:rsidRPr="00976F6A">
        <w:rPr>
          <w:color w:val="000000"/>
          <w:szCs w:val="28"/>
        </w:rPr>
        <w:t>Право постоянного землепользования не может быть предоставлено иност</w:t>
      </w:r>
      <w:r w:rsidRPr="00976F6A">
        <w:rPr>
          <w:color w:val="000000"/>
          <w:szCs w:val="28"/>
        </w:rPr>
        <w:softHyphen/>
        <w:t>ранным землепользователям.</w:t>
      </w:r>
    </w:p>
    <w:p w:rsidR="009054AA" w:rsidRPr="00976F6A" w:rsidRDefault="009054AA" w:rsidP="009054AA">
      <w:pPr>
        <w:shd w:val="clear" w:color="auto" w:fill="FFFFFF"/>
        <w:autoSpaceDE w:val="0"/>
        <w:autoSpaceDN w:val="0"/>
        <w:adjustRightInd w:val="0"/>
        <w:ind w:firstLine="567"/>
        <w:jc w:val="both"/>
        <w:rPr>
          <w:szCs w:val="28"/>
        </w:rPr>
      </w:pPr>
      <w:r w:rsidRPr="00976F6A">
        <w:rPr>
          <w:color w:val="000000"/>
          <w:szCs w:val="28"/>
        </w:rPr>
        <w:t>Согласно Гражданскому кодексу (статья 196) право хозяйственного ведения является вещным правом государственного предприятия, получившего имуще</w:t>
      </w:r>
      <w:r w:rsidRPr="00976F6A">
        <w:rPr>
          <w:color w:val="000000"/>
          <w:szCs w:val="28"/>
        </w:rPr>
        <w:softHyphen/>
        <w:t>ство от государства как собственника. В силу этого право хозяйственного веде</w:t>
      </w:r>
      <w:r w:rsidRPr="00976F6A">
        <w:rPr>
          <w:color w:val="000000"/>
          <w:szCs w:val="28"/>
        </w:rPr>
        <w:softHyphen/>
        <w:t>ния может возникнуть только у государственного предприятия. Право оператив</w:t>
      </w:r>
      <w:r w:rsidRPr="00976F6A">
        <w:rPr>
          <w:color w:val="000000"/>
          <w:szCs w:val="28"/>
        </w:rPr>
        <w:softHyphen/>
        <w:t>ного управления является вещным правом учреждения, финансируемого за счет средств собственника, и казенного предприятия, получивших имущество от соб</w:t>
      </w:r>
      <w:r w:rsidRPr="00976F6A">
        <w:rPr>
          <w:color w:val="000000"/>
          <w:szCs w:val="28"/>
        </w:rPr>
        <w:softHyphen/>
        <w:t>ственника. В отличие от права хозяйственного ведения имущество на праве опе</w:t>
      </w:r>
      <w:r w:rsidRPr="00976F6A">
        <w:rPr>
          <w:color w:val="000000"/>
          <w:szCs w:val="28"/>
        </w:rPr>
        <w:softHyphen/>
        <w:t xml:space="preserve">ративного управления может быть закреплено как за государственными, так и за негосударственными организациями. </w:t>
      </w:r>
    </w:p>
    <w:p w:rsidR="009054AA" w:rsidRPr="00976F6A" w:rsidRDefault="009054AA" w:rsidP="009054AA">
      <w:pPr>
        <w:shd w:val="clear" w:color="auto" w:fill="FFFFFF"/>
        <w:autoSpaceDE w:val="0"/>
        <w:autoSpaceDN w:val="0"/>
        <w:adjustRightInd w:val="0"/>
        <w:ind w:firstLine="567"/>
        <w:jc w:val="both"/>
        <w:rPr>
          <w:szCs w:val="28"/>
        </w:rPr>
      </w:pPr>
      <w:r w:rsidRPr="00976F6A">
        <w:rPr>
          <w:i/>
          <w:iCs/>
          <w:color w:val="000000"/>
          <w:szCs w:val="28"/>
        </w:rPr>
        <w:t>Право временного землепользования</w:t>
      </w:r>
    </w:p>
    <w:p w:rsidR="009054AA" w:rsidRPr="00976F6A" w:rsidRDefault="009054AA" w:rsidP="009054AA">
      <w:pPr>
        <w:shd w:val="clear" w:color="auto" w:fill="FFFFFF"/>
        <w:autoSpaceDE w:val="0"/>
        <w:autoSpaceDN w:val="0"/>
        <w:adjustRightInd w:val="0"/>
        <w:ind w:firstLine="567"/>
        <w:jc w:val="both"/>
        <w:rPr>
          <w:szCs w:val="28"/>
        </w:rPr>
      </w:pPr>
      <w:r w:rsidRPr="00976F6A">
        <w:rPr>
          <w:color w:val="000000"/>
          <w:szCs w:val="28"/>
        </w:rPr>
        <w:t>Краткосрочное временное землепользование предоставляется, как прави</w:t>
      </w:r>
      <w:r w:rsidRPr="00976F6A">
        <w:rPr>
          <w:color w:val="000000"/>
          <w:szCs w:val="28"/>
        </w:rPr>
        <w:softHyphen/>
        <w:t>ло, на период осуществления строительства дорог, линий связи и электрифика</w:t>
      </w:r>
      <w:r w:rsidRPr="00976F6A">
        <w:rPr>
          <w:color w:val="000000"/>
          <w:szCs w:val="28"/>
        </w:rPr>
        <w:softHyphen/>
        <w:t xml:space="preserve">ции, магистральных </w:t>
      </w:r>
      <w:proofErr w:type="spellStart"/>
      <w:r w:rsidRPr="00976F6A">
        <w:rPr>
          <w:color w:val="000000"/>
          <w:szCs w:val="28"/>
        </w:rPr>
        <w:t>нефтегазопроводов</w:t>
      </w:r>
      <w:proofErr w:type="spellEnd"/>
      <w:r w:rsidRPr="00976F6A">
        <w:rPr>
          <w:color w:val="000000"/>
          <w:szCs w:val="28"/>
        </w:rPr>
        <w:t xml:space="preserve"> и водопроводов. Такой короткий срок устанавливается с целью быстрейшего возвращения в хозяйственное использо</w:t>
      </w:r>
      <w:r w:rsidRPr="00976F6A">
        <w:rPr>
          <w:color w:val="000000"/>
          <w:szCs w:val="28"/>
        </w:rPr>
        <w:softHyphen/>
        <w:t>вание сельскохозяйственных угодий. Могут быть и иные случаи краткосрочного временного землепользования. "Гражданам, изъявившим желание создать крестьянское хо</w:t>
      </w:r>
      <w:r w:rsidRPr="00976F6A">
        <w:rPr>
          <w:color w:val="000000"/>
          <w:szCs w:val="28"/>
        </w:rPr>
        <w:softHyphen/>
        <w:t xml:space="preserve">зяйство, но к началу его </w:t>
      </w:r>
      <w:proofErr w:type="gramStart"/>
      <w:r w:rsidRPr="00976F6A">
        <w:rPr>
          <w:color w:val="000000"/>
          <w:szCs w:val="28"/>
        </w:rPr>
        <w:t>организации</w:t>
      </w:r>
      <w:proofErr w:type="gramEnd"/>
      <w:r w:rsidRPr="00976F6A">
        <w:rPr>
          <w:color w:val="000000"/>
          <w:szCs w:val="28"/>
        </w:rPr>
        <w:t xml:space="preserve"> не имеющим профессиональных навыков ведения сельскохозяйственного производства, земельный участок предостав</w:t>
      </w:r>
      <w:r w:rsidRPr="00976F6A">
        <w:rPr>
          <w:color w:val="000000"/>
          <w:szCs w:val="28"/>
        </w:rPr>
        <w:softHyphen/>
        <w:t xml:space="preserve">ляется в краткосрочную аренду </w:t>
      </w:r>
      <w:r w:rsidRPr="00976F6A">
        <w:rPr>
          <w:color w:val="000000"/>
          <w:szCs w:val="28"/>
        </w:rPr>
        <w:lastRenderedPageBreak/>
        <w:t>сроком до трех лет. Если в течение данного сро</w:t>
      </w:r>
      <w:r w:rsidRPr="00976F6A">
        <w:rPr>
          <w:color w:val="000000"/>
          <w:szCs w:val="28"/>
        </w:rPr>
        <w:softHyphen/>
        <w:t>ка глава крестьянского хозяйства подтверждает способность к эффективной хозяйственной деятельности и рациональному использованию земли, ему пре</w:t>
      </w:r>
      <w:r w:rsidRPr="00976F6A">
        <w:rPr>
          <w:color w:val="000000"/>
          <w:szCs w:val="28"/>
        </w:rPr>
        <w:softHyphen/>
        <w:t>доставляется право на получение земельного участка в пожизненное наследуе</w:t>
      </w:r>
      <w:r w:rsidRPr="00976F6A">
        <w:rPr>
          <w:color w:val="000000"/>
          <w:szCs w:val="28"/>
        </w:rPr>
        <w:softHyphen/>
        <w:t>мое владение"</w:t>
      </w:r>
      <w:r w:rsidRPr="00976F6A">
        <w:rPr>
          <w:i/>
          <w:iCs/>
          <w:color w:val="000000"/>
          <w:szCs w:val="28"/>
        </w:rPr>
        <w:t>.</w:t>
      </w:r>
    </w:p>
    <w:p w:rsidR="009054AA" w:rsidRPr="00976F6A" w:rsidRDefault="009054AA" w:rsidP="009054AA">
      <w:pPr>
        <w:shd w:val="clear" w:color="auto" w:fill="FFFFFF"/>
        <w:autoSpaceDE w:val="0"/>
        <w:autoSpaceDN w:val="0"/>
        <w:adjustRightInd w:val="0"/>
        <w:ind w:firstLine="567"/>
        <w:jc w:val="both"/>
        <w:rPr>
          <w:szCs w:val="28"/>
        </w:rPr>
      </w:pPr>
      <w:r w:rsidRPr="00976F6A">
        <w:rPr>
          <w:color w:val="000000"/>
          <w:szCs w:val="28"/>
        </w:rPr>
        <w:t>Долгосрочное землепользование может быть предоставлено для различных видов хозяйственной деятельности. Но наибольшее распространение оно полу</w:t>
      </w:r>
      <w:r w:rsidRPr="00976F6A">
        <w:rPr>
          <w:color w:val="000000"/>
          <w:szCs w:val="28"/>
        </w:rPr>
        <w:softHyphen/>
        <w:t>чило для целей отгонного животноводства на землях лесного фонда, для разра</w:t>
      </w:r>
      <w:r w:rsidRPr="00976F6A">
        <w:rPr>
          <w:color w:val="000000"/>
          <w:szCs w:val="28"/>
        </w:rPr>
        <w:softHyphen/>
        <w:t>ботки недр полезных ископаемых национальными и иностранными юридически</w:t>
      </w:r>
      <w:r w:rsidRPr="00976F6A">
        <w:rPr>
          <w:color w:val="000000"/>
          <w:szCs w:val="28"/>
        </w:rPr>
        <w:softHyphen/>
        <w:t>ми лицами, для поисковых геологоразведочных изысканий.</w:t>
      </w:r>
    </w:p>
    <w:p w:rsidR="009054AA" w:rsidRPr="00976F6A" w:rsidRDefault="009054AA" w:rsidP="009054AA">
      <w:pPr>
        <w:shd w:val="clear" w:color="auto" w:fill="FFFFFF"/>
        <w:autoSpaceDE w:val="0"/>
        <w:autoSpaceDN w:val="0"/>
        <w:adjustRightInd w:val="0"/>
        <w:ind w:firstLine="567"/>
        <w:jc w:val="both"/>
        <w:rPr>
          <w:szCs w:val="28"/>
        </w:rPr>
      </w:pPr>
      <w:r w:rsidRPr="00976F6A">
        <w:rPr>
          <w:color w:val="000000"/>
          <w:szCs w:val="28"/>
        </w:rPr>
        <w:t>Негосударственные землепользователи с правом постоянного и первичного долгосрочного землепользования вправе сдавать принадлежащие им земель</w:t>
      </w:r>
      <w:r w:rsidRPr="00976F6A">
        <w:rPr>
          <w:color w:val="000000"/>
          <w:szCs w:val="28"/>
        </w:rPr>
        <w:softHyphen/>
        <w:t>ные участки (или их части) в аренду (субаренду) или временное безвозмездное землепользование, а также отчуждать принадлежащее им право временного землепользования. Государственные землепользователи, как это отмечено ра</w:t>
      </w:r>
      <w:r w:rsidRPr="00976F6A">
        <w:rPr>
          <w:color w:val="000000"/>
          <w:szCs w:val="28"/>
        </w:rPr>
        <w:softHyphen/>
        <w:t>нее, такими правами не обладают.</w:t>
      </w:r>
    </w:p>
    <w:p w:rsidR="009054AA" w:rsidRPr="00976F6A" w:rsidRDefault="009054AA" w:rsidP="009054AA">
      <w:pPr>
        <w:ind w:firstLine="567"/>
        <w:jc w:val="both"/>
        <w:rPr>
          <w:color w:val="000000"/>
          <w:szCs w:val="28"/>
        </w:rPr>
      </w:pPr>
      <w:r w:rsidRPr="00976F6A">
        <w:rPr>
          <w:color w:val="000000"/>
          <w:szCs w:val="28"/>
        </w:rPr>
        <w:t>Залог права временного долгосрочного землепользования в форме аренды земельного участка допускается на срок действия договора аренды. Залог пра</w:t>
      </w:r>
      <w:r w:rsidRPr="00976F6A">
        <w:rPr>
          <w:color w:val="000000"/>
          <w:szCs w:val="28"/>
        </w:rPr>
        <w:softHyphen/>
        <w:t>ва краткосрочной аренды и временного безвозмездного землепользования не допускается</w:t>
      </w:r>
      <w:r>
        <w:rPr>
          <w:color w:val="000000"/>
          <w:szCs w:val="28"/>
        </w:rPr>
        <w:t>.</w:t>
      </w:r>
    </w:p>
    <w:p w:rsidR="009054AA" w:rsidRPr="00976F6A" w:rsidRDefault="009054AA" w:rsidP="009054AA">
      <w:pPr>
        <w:shd w:val="clear" w:color="auto" w:fill="FFFFFF"/>
        <w:autoSpaceDE w:val="0"/>
        <w:autoSpaceDN w:val="0"/>
        <w:adjustRightInd w:val="0"/>
        <w:ind w:firstLine="567"/>
        <w:jc w:val="both"/>
        <w:rPr>
          <w:szCs w:val="28"/>
        </w:rPr>
      </w:pPr>
      <w:r w:rsidRPr="00976F6A">
        <w:rPr>
          <w:color w:val="000000"/>
          <w:szCs w:val="28"/>
        </w:rPr>
        <w:t>Вторичное землепользование возникает на основе договора о вторичном землепользовании, в случаях, когда первичный землепользователь не произво</w:t>
      </w:r>
      <w:r w:rsidRPr="00976F6A">
        <w:rPr>
          <w:color w:val="000000"/>
          <w:szCs w:val="28"/>
        </w:rPr>
        <w:softHyphen/>
        <w:t>дит отчуждения своего права землепользования, а передает другому лицу при</w:t>
      </w:r>
      <w:r w:rsidRPr="00976F6A">
        <w:rPr>
          <w:color w:val="000000"/>
          <w:szCs w:val="28"/>
        </w:rPr>
        <w:softHyphen/>
        <w:t>надлежащий ему участок (или часть его) во временное землепользование.</w:t>
      </w:r>
    </w:p>
    <w:p w:rsidR="009054AA" w:rsidRPr="00976F6A" w:rsidRDefault="009054AA" w:rsidP="009054AA">
      <w:pPr>
        <w:shd w:val="clear" w:color="auto" w:fill="FFFFFF"/>
        <w:autoSpaceDE w:val="0"/>
        <w:autoSpaceDN w:val="0"/>
        <w:adjustRightInd w:val="0"/>
        <w:ind w:firstLine="567"/>
        <w:jc w:val="both"/>
        <w:rPr>
          <w:szCs w:val="28"/>
        </w:rPr>
      </w:pPr>
      <w:r w:rsidRPr="00976F6A">
        <w:rPr>
          <w:color w:val="000000"/>
          <w:szCs w:val="28"/>
        </w:rPr>
        <w:t>При передаче земельного участка во вторичное землепользование первич</w:t>
      </w:r>
      <w:r w:rsidRPr="00976F6A">
        <w:rPr>
          <w:color w:val="000000"/>
          <w:szCs w:val="28"/>
        </w:rPr>
        <w:softHyphen/>
        <w:t>ный землепользователь продолжает нести перед государством обязанности зем</w:t>
      </w:r>
      <w:r w:rsidRPr="00976F6A">
        <w:rPr>
          <w:color w:val="000000"/>
          <w:szCs w:val="28"/>
        </w:rPr>
        <w:softHyphen/>
        <w:t>лепользователя в полном объеме (в том числе по уплате налогов, обеспечению целевого использования земли и ее охране).</w:t>
      </w:r>
    </w:p>
    <w:p w:rsidR="009054AA" w:rsidRPr="00976F6A" w:rsidRDefault="009054AA" w:rsidP="009054AA">
      <w:pPr>
        <w:shd w:val="clear" w:color="auto" w:fill="FFFFFF"/>
        <w:autoSpaceDE w:val="0"/>
        <w:autoSpaceDN w:val="0"/>
        <w:adjustRightInd w:val="0"/>
        <w:ind w:firstLine="567"/>
        <w:jc w:val="both"/>
        <w:rPr>
          <w:szCs w:val="28"/>
        </w:rPr>
      </w:pPr>
      <w:r w:rsidRPr="00976F6A">
        <w:rPr>
          <w:color w:val="000000"/>
          <w:szCs w:val="28"/>
        </w:rPr>
        <w:t>Вторичный землепользователь, являющийся арендатором, имеет право сда</w:t>
      </w:r>
      <w:r w:rsidRPr="00976F6A">
        <w:rPr>
          <w:color w:val="000000"/>
          <w:szCs w:val="28"/>
        </w:rPr>
        <w:softHyphen/>
        <w:t>вать арендованный земельный участок (или его часть) в субаренду или пере</w:t>
      </w:r>
      <w:r w:rsidRPr="00976F6A">
        <w:rPr>
          <w:color w:val="000000"/>
          <w:szCs w:val="28"/>
        </w:rPr>
        <w:softHyphen/>
        <w:t>дать его другому лицу на основе договора о временном безвозмездном земле</w:t>
      </w:r>
      <w:r w:rsidRPr="00976F6A">
        <w:rPr>
          <w:color w:val="000000"/>
          <w:szCs w:val="28"/>
        </w:rPr>
        <w:softHyphen/>
        <w:t>пользовании без изменения целевого назначения данного земельного участка, если договором аренды, заключенным с первичным землепользователем, не предусмотрено иное.</w:t>
      </w:r>
    </w:p>
    <w:p w:rsidR="009054AA" w:rsidRPr="00976F6A" w:rsidRDefault="009054AA" w:rsidP="009054AA">
      <w:pPr>
        <w:shd w:val="clear" w:color="auto" w:fill="FFFFFF"/>
        <w:autoSpaceDE w:val="0"/>
        <w:autoSpaceDN w:val="0"/>
        <w:adjustRightInd w:val="0"/>
        <w:ind w:firstLine="567"/>
        <w:jc w:val="both"/>
        <w:rPr>
          <w:szCs w:val="28"/>
        </w:rPr>
      </w:pPr>
      <w:proofErr w:type="gramStart"/>
      <w:r w:rsidRPr="00976F6A">
        <w:rPr>
          <w:color w:val="000000"/>
          <w:szCs w:val="28"/>
        </w:rPr>
        <w:t>Вторичный землепользователь, владеющий земельным участком на основе договора о временном безвозмездном землепользовании, может с согласия лица, предоставившего земельный участок (первичного землепользователя), сдать участок в аренду или передать другому лицу по вторичному договору о времен</w:t>
      </w:r>
      <w:r w:rsidRPr="00976F6A">
        <w:rPr>
          <w:color w:val="000000"/>
          <w:szCs w:val="28"/>
        </w:rPr>
        <w:softHyphen/>
        <w:t>ном безвозмездном землепользовании без изменения целевого назначения дан</w:t>
      </w:r>
      <w:r w:rsidRPr="00976F6A">
        <w:rPr>
          <w:color w:val="000000"/>
          <w:szCs w:val="28"/>
        </w:rPr>
        <w:softHyphen/>
        <w:t>ного земельного участка.</w:t>
      </w:r>
      <w:proofErr w:type="gramEnd"/>
    </w:p>
    <w:p w:rsidR="009054AA" w:rsidRPr="00976F6A" w:rsidRDefault="009054AA" w:rsidP="009054AA">
      <w:pPr>
        <w:ind w:firstLine="567"/>
        <w:jc w:val="both"/>
        <w:rPr>
          <w:color w:val="000000"/>
          <w:szCs w:val="28"/>
        </w:rPr>
      </w:pPr>
      <w:r w:rsidRPr="00976F6A">
        <w:rPr>
          <w:color w:val="000000"/>
          <w:szCs w:val="28"/>
        </w:rPr>
        <w:t>Служебный земельный надел предоставляется для обслуживания служеб</w:t>
      </w:r>
      <w:r w:rsidRPr="00976F6A">
        <w:rPr>
          <w:color w:val="000000"/>
          <w:szCs w:val="28"/>
        </w:rPr>
        <w:softHyphen/>
        <w:t xml:space="preserve">ного жилого дома, возделывания сельскохозяйственных культур, сенокошения и пастьбы скота. Особенностью его правового режима является то, что в случае, когда на служебном наделе произведен посев сельскохозяйственных культур, </w:t>
      </w:r>
      <w:r w:rsidRPr="00976F6A">
        <w:rPr>
          <w:color w:val="000000"/>
          <w:szCs w:val="28"/>
        </w:rPr>
        <w:lastRenderedPageBreak/>
        <w:t>право пользования уволенного работника служебным наделом прекращается после снятия урожая.</w:t>
      </w:r>
    </w:p>
    <w:p w:rsidR="00074CD6" w:rsidRPr="00DE6F81" w:rsidRDefault="00074CD6" w:rsidP="009054AA">
      <w:pPr>
        <w:autoSpaceDE w:val="0"/>
        <w:autoSpaceDN w:val="0"/>
        <w:adjustRightInd w:val="0"/>
        <w:jc w:val="both"/>
        <w:rPr>
          <w:rFonts w:eastAsia="TimesNewRoman,Italic"/>
          <w:iCs/>
          <w:color w:val="000000"/>
          <w:szCs w:val="28"/>
        </w:rPr>
      </w:pPr>
    </w:p>
    <w:p w:rsidR="00AB1723" w:rsidRPr="00AB1723" w:rsidRDefault="00AB1723" w:rsidP="00AB1723">
      <w:pPr>
        <w:autoSpaceDE w:val="0"/>
        <w:autoSpaceDN w:val="0"/>
        <w:adjustRightInd w:val="0"/>
        <w:ind w:firstLine="709"/>
        <w:jc w:val="both"/>
        <w:rPr>
          <w:rFonts w:eastAsia="TimesNewRoman"/>
          <w:color w:val="000000"/>
          <w:szCs w:val="28"/>
        </w:rPr>
      </w:pPr>
    </w:p>
    <w:p w:rsidR="00AB1723" w:rsidRPr="00AB1723" w:rsidRDefault="00AB1723" w:rsidP="00AB1723">
      <w:pPr>
        <w:autoSpaceDE w:val="0"/>
        <w:autoSpaceDN w:val="0"/>
        <w:adjustRightInd w:val="0"/>
        <w:ind w:firstLine="709"/>
        <w:jc w:val="both"/>
        <w:rPr>
          <w:rFonts w:eastAsia="TimesNewRoman"/>
          <w:b/>
          <w:color w:val="000000"/>
          <w:szCs w:val="28"/>
        </w:rPr>
      </w:pPr>
      <w:r w:rsidRPr="00AB1723">
        <w:rPr>
          <w:rFonts w:eastAsia="TimesNewRoman"/>
          <w:b/>
          <w:color w:val="000000"/>
          <w:szCs w:val="28"/>
        </w:rPr>
        <w:t>2. Градостроительный регламент</w:t>
      </w:r>
    </w:p>
    <w:p w:rsidR="00AB1723" w:rsidRPr="00AB1723" w:rsidRDefault="00AB1723" w:rsidP="00AB1723">
      <w:pPr>
        <w:autoSpaceDE w:val="0"/>
        <w:autoSpaceDN w:val="0"/>
        <w:adjustRightInd w:val="0"/>
        <w:ind w:firstLine="709"/>
        <w:jc w:val="both"/>
        <w:rPr>
          <w:rFonts w:eastAsia="TimesNewRoman,Bold"/>
          <w:bCs/>
          <w:color w:val="000000"/>
          <w:szCs w:val="28"/>
        </w:rPr>
      </w:pP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Правилами землепользования и застройки устанавливается градостроительный регламент для каждой территориальной зоны с учетом особенностей ее расположения и развития, а также возможности территориального сочетания различных видов использования земельных участков:</w:t>
      </w:r>
    </w:p>
    <w:p w:rsidR="00AB1723" w:rsidRPr="00AB1723" w:rsidRDefault="00BC7EAE"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Italic"/>
          <w:iCs/>
          <w:color w:val="000000"/>
          <w:szCs w:val="28"/>
        </w:rPr>
        <w:t xml:space="preserve">жилые </w:t>
      </w:r>
      <w:r w:rsidR="00AB1723" w:rsidRPr="00AB1723">
        <w:rPr>
          <w:rFonts w:eastAsia="TimesNewRoman"/>
          <w:color w:val="000000"/>
          <w:szCs w:val="28"/>
        </w:rPr>
        <w:t>зоны предназначены для застройки жилыми зданиями (индивидуальными, мало-, средне- и многоэтажными домами), культурно-бытовыми объектами и иными видами застроек;</w:t>
      </w:r>
    </w:p>
    <w:p w:rsidR="00AB1723" w:rsidRPr="00AB1723" w:rsidRDefault="00BC7EAE"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Italic"/>
          <w:iCs/>
          <w:color w:val="000000"/>
          <w:szCs w:val="28"/>
        </w:rPr>
        <w:t>общественно</w:t>
      </w:r>
      <w:r w:rsidR="00AB1723" w:rsidRPr="00AB1723">
        <w:rPr>
          <w:rFonts w:eastAsia="TimesNewRoman"/>
          <w:iCs/>
          <w:color w:val="000000"/>
          <w:szCs w:val="28"/>
        </w:rPr>
        <w:t>-</w:t>
      </w:r>
      <w:r w:rsidR="00AB1723" w:rsidRPr="00AB1723">
        <w:rPr>
          <w:rFonts w:eastAsia="TimesNewRoman,Italic"/>
          <w:iCs/>
          <w:color w:val="000000"/>
          <w:szCs w:val="28"/>
        </w:rPr>
        <w:t xml:space="preserve">деловые </w:t>
      </w:r>
      <w:r w:rsidR="00AB1723" w:rsidRPr="00AB1723">
        <w:rPr>
          <w:rFonts w:eastAsia="TimesNewRoman"/>
          <w:color w:val="000000"/>
          <w:szCs w:val="28"/>
        </w:rPr>
        <w:t>зоны используются для застройки административными зданиями, объектами образовательного, культурно-бытового, социального и иного общественного назначения;</w:t>
      </w:r>
    </w:p>
    <w:p w:rsidR="00AB1723" w:rsidRPr="00AB1723" w:rsidRDefault="00BC7EAE"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Italic"/>
          <w:iCs/>
          <w:color w:val="000000"/>
          <w:szCs w:val="28"/>
        </w:rPr>
        <w:t xml:space="preserve">производственные </w:t>
      </w:r>
      <w:r w:rsidR="00AB1723" w:rsidRPr="00AB1723">
        <w:rPr>
          <w:rFonts w:eastAsia="TimesNewRoman"/>
          <w:iCs/>
          <w:color w:val="000000"/>
          <w:szCs w:val="28"/>
        </w:rPr>
        <w:t>(</w:t>
      </w:r>
      <w:r w:rsidR="00AB1723" w:rsidRPr="00AB1723">
        <w:rPr>
          <w:rFonts w:eastAsia="TimesNewRoman,Italic"/>
          <w:iCs/>
          <w:color w:val="000000"/>
          <w:szCs w:val="28"/>
        </w:rPr>
        <w:t>промышленные</w:t>
      </w:r>
      <w:r w:rsidR="00AB1723" w:rsidRPr="00AB1723">
        <w:rPr>
          <w:rFonts w:eastAsia="TimesNewRoman"/>
          <w:iCs/>
          <w:color w:val="000000"/>
          <w:szCs w:val="28"/>
        </w:rPr>
        <w:t xml:space="preserve">) </w:t>
      </w:r>
      <w:r w:rsidR="00AB1723" w:rsidRPr="00AB1723">
        <w:rPr>
          <w:rFonts w:eastAsia="TimesNewRoman"/>
          <w:color w:val="000000"/>
          <w:szCs w:val="28"/>
        </w:rPr>
        <w:t>зоны предназначены для промышленных, коммунально-складских и прочих производственных объектов;</w:t>
      </w:r>
    </w:p>
    <w:p w:rsidR="00AB1723" w:rsidRPr="00AB1723" w:rsidRDefault="00BC7EAE"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
          <w:color w:val="000000"/>
          <w:szCs w:val="28"/>
        </w:rPr>
        <w:t xml:space="preserve">земельные участки в составе </w:t>
      </w:r>
      <w:r w:rsidR="00AB1723" w:rsidRPr="00AB1723">
        <w:rPr>
          <w:rFonts w:eastAsia="TimesNewRoman,Italic"/>
          <w:iCs/>
          <w:color w:val="000000"/>
          <w:szCs w:val="28"/>
        </w:rPr>
        <w:t xml:space="preserve">инженерной </w:t>
      </w:r>
      <w:r w:rsidR="00AB1723" w:rsidRPr="00AB1723">
        <w:rPr>
          <w:rFonts w:eastAsia="TimesNewRoman"/>
          <w:color w:val="000000"/>
          <w:szCs w:val="28"/>
        </w:rPr>
        <w:t xml:space="preserve">и </w:t>
      </w:r>
      <w:r w:rsidR="00AB1723" w:rsidRPr="00AB1723">
        <w:rPr>
          <w:rFonts w:eastAsia="TimesNewRoman,Italic"/>
          <w:iCs/>
          <w:color w:val="000000"/>
          <w:szCs w:val="28"/>
        </w:rPr>
        <w:t xml:space="preserve">транспортной </w:t>
      </w:r>
      <w:r w:rsidR="00AB1723" w:rsidRPr="00AB1723">
        <w:rPr>
          <w:rFonts w:eastAsia="TimesNewRoman"/>
          <w:color w:val="000000"/>
          <w:szCs w:val="28"/>
        </w:rPr>
        <w:t>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размещения инженерной инфраструктуры;</w:t>
      </w:r>
    </w:p>
    <w:p w:rsidR="00AB1723" w:rsidRPr="00AB1723" w:rsidRDefault="00BC7EAE"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Italic"/>
          <w:iCs/>
          <w:color w:val="000000"/>
          <w:szCs w:val="28"/>
        </w:rPr>
        <w:t xml:space="preserve">рекреационные </w:t>
      </w:r>
      <w:r w:rsidR="00AB1723" w:rsidRPr="00AB1723">
        <w:rPr>
          <w:rFonts w:eastAsia="TimesNewRoman"/>
          <w:color w:val="000000"/>
          <w:szCs w:val="28"/>
        </w:rPr>
        <w:t xml:space="preserve">зоны – земельные участки, занятые </w:t>
      </w:r>
      <w:proofErr w:type="gramStart"/>
      <w:r w:rsidR="00AB1723" w:rsidRPr="00AB1723">
        <w:rPr>
          <w:rFonts w:eastAsia="TimesNewRoman"/>
          <w:color w:val="000000"/>
          <w:szCs w:val="28"/>
        </w:rPr>
        <w:t>городскими</w:t>
      </w:r>
      <w:proofErr w:type="gramEnd"/>
      <w:r w:rsidR="00AB1723" w:rsidRPr="00AB1723">
        <w:rPr>
          <w:rFonts w:eastAsia="TimesNewRoman"/>
          <w:color w:val="000000"/>
          <w:szCs w:val="28"/>
        </w:rPr>
        <w:t xml:space="preserve"> </w:t>
      </w:r>
      <w:proofErr w:type="spellStart"/>
      <w:r w:rsidR="00AB1723" w:rsidRPr="00AB1723">
        <w:rPr>
          <w:rFonts w:eastAsia="TimesNewRoman"/>
          <w:color w:val="000000"/>
          <w:szCs w:val="28"/>
        </w:rPr>
        <w:t>ле</w:t>
      </w:r>
      <w:proofErr w:type="spellEnd"/>
      <w:r w:rsidR="00AB1723" w:rsidRPr="00AB1723">
        <w:rPr>
          <w:rFonts w:eastAsia="TimesNewRoman"/>
          <w:color w:val="000000"/>
          <w:szCs w:val="28"/>
        </w:rPr>
        <w:t>-</w:t>
      </w:r>
    </w:p>
    <w:p w:rsidR="00AB1723" w:rsidRPr="00AB1723" w:rsidRDefault="00AB1723" w:rsidP="00AB1723">
      <w:pPr>
        <w:autoSpaceDE w:val="0"/>
        <w:autoSpaceDN w:val="0"/>
        <w:adjustRightInd w:val="0"/>
        <w:jc w:val="both"/>
        <w:rPr>
          <w:rFonts w:eastAsia="TimesNewRoman"/>
          <w:color w:val="000000"/>
          <w:szCs w:val="28"/>
        </w:rPr>
      </w:pPr>
      <w:r w:rsidRPr="00AB1723">
        <w:rPr>
          <w:rFonts w:eastAsia="TimesNewRoman"/>
          <w:color w:val="000000"/>
          <w:szCs w:val="28"/>
        </w:rPr>
        <w:t>сами, скверами, парками, садами, прудами, озерами, водохранилищами и предназначенные для отдыха граждан и туризма;</w:t>
      </w:r>
    </w:p>
    <w:p w:rsidR="00AB1723" w:rsidRPr="00AB1723" w:rsidRDefault="00BC7EAE"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
          <w:color w:val="000000"/>
          <w:szCs w:val="28"/>
        </w:rPr>
        <w:t xml:space="preserve">земельные участки, которые используются для ведения сельскохозяйственного производства и занятые пашнями, многолетними насаждениями, зданиями, строениями, сооружениями сельскохозяйственного назначения, относятся к зонам </w:t>
      </w:r>
      <w:r w:rsidR="00AB1723" w:rsidRPr="00AB1723">
        <w:rPr>
          <w:rFonts w:eastAsia="TimesNewRoman,Italic"/>
          <w:iCs/>
          <w:color w:val="000000"/>
          <w:szCs w:val="28"/>
        </w:rPr>
        <w:t>сельскохозяйственного назначения</w:t>
      </w:r>
      <w:r w:rsidR="00AB1723" w:rsidRPr="00AB1723">
        <w:rPr>
          <w:rFonts w:eastAsia="TimesNewRoman"/>
          <w:iCs/>
          <w:color w:val="000000"/>
          <w:szCs w:val="28"/>
        </w:rPr>
        <w:t>.</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Изменение назначения земельных участков может происходить только в соответствии с генеральными планами поселений. В пределах черты поселений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оздоровительное и иное назначение.</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Земли, находящиеся за пределами городской черты, но составляющие с городом единую социальную, природную и хозяйственную территорию и не входящие в состав иных поселений, называются пригородными зонами.</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Все собственники земельных участков, землевладельцы и арендаторы земельных участков в обязательном порядке должны использовать градостроительный регламент. Развитие объектов недвижимости может осуществляться только в установленном градостроительным регламентом порядке.</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lastRenderedPageBreak/>
        <w:t>Разработка градостроительных норм и стандартов приобретает децентрализованный характер с выделением трех уровней – федерального, регионального и местного (муниципального). Основным принципом является установление на федеральном уровне минимальных или максимальных допустимых параметров в зависимости от характера нормативов.</w:t>
      </w:r>
    </w:p>
    <w:p w:rsid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Развитие градостроительст</w:t>
      </w:r>
      <w:r w:rsidR="00BC7EAE">
        <w:rPr>
          <w:rFonts w:eastAsia="TimesNewRoman"/>
          <w:color w:val="000000"/>
          <w:szCs w:val="28"/>
        </w:rPr>
        <w:t xml:space="preserve">ва и </w:t>
      </w:r>
      <w:proofErr w:type="spellStart"/>
      <w:r w:rsidR="00BC7EAE">
        <w:rPr>
          <w:rFonts w:eastAsia="TimesNewRoman"/>
          <w:color w:val="000000"/>
          <w:szCs w:val="28"/>
        </w:rPr>
        <w:t>градорегулирования</w:t>
      </w:r>
      <w:proofErr w:type="spellEnd"/>
      <w:r w:rsidR="00BC7EAE">
        <w:rPr>
          <w:rFonts w:eastAsia="TimesNewRoman"/>
          <w:color w:val="000000"/>
          <w:szCs w:val="28"/>
        </w:rPr>
        <w:t xml:space="preserve"> в Казахстане</w:t>
      </w:r>
      <w:r w:rsidRPr="00AB1723">
        <w:rPr>
          <w:rFonts w:eastAsia="TimesNewRoman"/>
          <w:color w:val="000000"/>
          <w:szCs w:val="28"/>
        </w:rPr>
        <w:t xml:space="preserve"> основано на Конституции</w:t>
      </w:r>
      <w:r w:rsidR="00BC7EAE">
        <w:rPr>
          <w:rFonts w:eastAsia="TimesNewRoman"/>
          <w:color w:val="000000"/>
          <w:szCs w:val="28"/>
        </w:rPr>
        <w:t xml:space="preserve"> Республики Казахстан</w:t>
      </w:r>
      <w:r w:rsidRPr="00AB1723">
        <w:rPr>
          <w:rFonts w:eastAsia="TimesNewRoman"/>
          <w:color w:val="000000"/>
          <w:szCs w:val="28"/>
        </w:rPr>
        <w:t>, гарантирующей права граждан на благоприятную среду обитания, жилище и все формы социального обслуживания, что и составляет предмет планировки и застройки городов и населенных мест. Формирование городской среды обеспечивается нормативно-правовой базой градостроительства.</w:t>
      </w:r>
    </w:p>
    <w:p w:rsidR="006F4083" w:rsidRDefault="006F4083" w:rsidP="00AB1723">
      <w:pPr>
        <w:autoSpaceDE w:val="0"/>
        <w:autoSpaceDN w:val="0"/>
        <w:adjustRightInd w:val="0"/>
        <w:ind w:firstLine="709"/>
        <w:jc w:val="both"/>
        <w:rPr>
          <w:rFonts w:eastAsia="TimesNewRoman"/>
          <w:color w:val="000000"/>
          <w:szCs w:val="28"/>
        </w:rPr>
      </w:pPr>
    </w:p>
    <w:p w:rsidR="006F4083" w:rsidRPr="00AB1723" w:rsidRDefault="006F4083" w:rsidP="00AB1723">
      <w:pPr>
        <w:autoSpaceDE w:val="0"/>
        <w:autoSpaceDN w:val="0"/>
        <w:adjustRightInd w:val="0"/>
        <w:ind w:firstLine="709"/>
        <w:jc w:val="both"/>
        <w:rPr>
          <w:rFonts w:eastAsia="TimesNewRoman"/>
          <w:color w:val="000000"/>
          <w:szCs w:val="28"/>
        </w:rPr>
      </w:pPr>
    </w:p>
    <w:p w:rsidR="00AB1723" w:rsidRPr="00AB1723" w:rsidRDefault="00AB1723" w:rsidP="00AB1723">
      <w:pPr>
        <w:autoSpaceDE w:val="0"/>
        <w:autoSpaceDN w:val="0"/>
        <w:adjustRightInd w:val="0"/>
        <w:ind w:firstLine="709"/>
        <w:jc w:val="both"/>
        <w:rPr>
          <w:rFonts w:eastAsia="TimesNewRoman"/>
          <w:b/>
          <w:color w:val="000000"/>
          <w:szCs w:val="28"/>
        </w:rPr>
      </w:pPr>
      <w:r w:rsidRPr="00AB1723">
        <w:rPr>
          <w:rFonts w:eastAsia="TimesNewRoman"/>
          <w:b/>
          <w:color w:val="000000"/>
          <w:szCs w:val="28"/>
        </w:rPr>
        <w:t>3. Основы землеустройства.</w:t>
      </w:r>
    </w:p>
    <w:p w:rsidR="00AB1723" w:rsidRPr="00AB1723" w:rsidRDefault="00AB1723" w:rsidP="00AB1723">
      <w:pPr>
        <w:autoSpaceDE w:val="0"/>
        <w:autoSpaceDN w:val="0"/>
        <w:adjustRightInd w:val="0"/>
        <w:jc w:val="both"/>
        <w:rPr>
          <w:rFonts w:eastAsia="TimesNewRoman,Bold"/>
          <w:bCs/>
          <w:color w:val="000000"/>
          <w:szCs w:val="28"/>
        </w:rPr>
      </w:pPr>
    </w:p>
    <w:p w:rsidR="00AB1723" w:rsidRPr="00445E8B" w:rsidRDefault="00AB1723" w:rsidP="00445E8B">
      <w:pPr>
        <w:pStyle w:val="1"/>
        <w:ind w:firstLine="709"/>
        <w:jc w:val="both"/>
        <w:rPr>
          <w:b w:val="0"/>
          <w:sz w:val="28"/>
          <w:szCs w:val="28"/>
        </w:rPr>
      </w:pPr>
      <w:r w:rsidRPr="00445E8B">
        <w:rPr>
          <w:rFonts w:eastAsia="TimesNewRoman,Italic"/>
          <w:b w:val="0"/>
          <w:iCs/>
          <w:sz w:val="28"/>
          <w:szCs w:val="28"/>
        </w:rPr>
        <w:t xml:space="preserve">Землеустройство </w:t>
      </w:r>
      <w:r w:rsidRPr="00445E8B">
        <w:rPr>
          <w:rFonts w:eastAsia="TimesNewRoman"/>
          <w:b w:val="0"/>
          <w:sz w:val="28"/>
          <w:szCs w:val="28"/>
        </w:rPr>
        <w:t>– система мероприятий по урегулированию землепользования. Правовое регулирование отношений при проведении землеустройства</w:t>
      </w:r>
      <w:r w:rsidR="00445E8B" w:rsidRPr="00445E8B">
        <w:rPr>
          <w:rFonts w:eastAsia="TimesNewRoman"/>
          <w:b w:val="0"/>
          <w:sz w:val="28"/>
          <w:szCs w:val="28"/>
        </w:rPr>
        <w:t xml:space="preserve"> осуществляется на основе</w:t>
      </w:r>
      <w:r w:rsidRPr="00445E8B">
        <w:rPr>
          <w:rFonts w:eastAsia="TimesNewRoman"/>
          <w:b w:val="0"/>
          <w:sz w:val="28"/>
          <w:szCs w:val="28"/>
        </w:rPr>
        <w:t xml:space="preserve"> </w:t>
      </w:r>
      <w:r w:rsidR="009054AA" w:rsidRPr="00445E8B">
        <w:rPr>
          <w:b w:val="0"/>
          <w:sz w:val="28"/>
          <w:szCs w:val="28"/>
        </w:rPr>
        <w:t>Кодекс</w:t>
      </w:r>
      <w:r w:rsidR="00445E8B" w:rsidRPr="00445E8B">
        <w:rPr>
          <w:b w:val="0"/>
          <w:sz w:val="28"/>
          <w:szCs w:val="28"/>
        </w:rPr>
        <w:t>а</w:t>
      </w:r>
      <w:r w:rsidR="009054AA" w:rsidRPr="00445E8B">
        <w:rPr>
          <w:b w:val="0"/>
          <w:sz w:val="28"/>
          <w:szCs w:val="28"/>
        </w:rPr>
        <w:t xml:space="preserve"> Республики Казах</w:t>
      </w:r>
      <w:r w:rsidR="00445E8B">
        <w:rPr>
          <w:b w:val="0"/>
          <w:sz w:val="28"/>
          <w:szCs w:val="28"/>
        </w:rPr>
        <w:t xml:space="preserve">стан от 20.06.2003 N 442-II ЗРК </w:t>
      </w:r>
      <w:r w:rsidR="009054AA" w:rsidRPr="00445E8B">
        <w:rPr>
          <w:b w:val="0"/>
          <w:sz w:val="28"/>
          <w:szCs w:val="28"/>
        </w:rPr>
        <w:t>"Земельный кодекс Республики Казахстан"</w:t>
      </w:r>
      <w:r w:rsidRPr="00445E8B">
        <w:rPr>
          <w:rFonts w:eastAsia="TimesNewRoman"/>
          <w:b w:val="0"/>
          <w:sz w:val="28"/>
          <w:szCs w:val="28"/>
        </w:rPr>
        <w:t>.</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Землеустройство проводится в обязательном порядке в случаях:</w:t>
      </w:r>
    </w:p>
    <w:p w:rsidR="00AB1723" w:rsidRPr="00AB1723" w:rsidRDefault="006F4083"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
          <w:color w:val="000000"/>
          <w:szCs w:val="28"/>
        </w:rPr>
        <w:t xml:space="preserve"> изменения границ объектов;</w:t>
      </w:r>
    </w:p>
    <w:p w:rsidR="00AB1723" w:rsidRPr="00AB1723" w:rsidRDefault="006F4083"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
          <w:color w:val="000000"/>
          <w:szCs w:val="28"/>
        </w:rPr>
        <w:t xml:space="preserve"> предоставления и изъятия земельных участков;</w:t>
      </w:r>
    </w:p>
    <w:p w:rsidR="00AB1723" w:rsidRPr="00AB1723" w:rsidRDefault="006F4083"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
          <w:color w:val="000000"/>
          <w:szCs w:val="28"/>
        </w:rPr>
        <w:t xml:space="preserve"> определения границ частей объектов, ограниченных в использовании;</w:t>
      </w:r>
    </w:p>
    <w:p w:rsidR="00AB1723" w:rsidRPr="00AB1723" w:rsidRDefault="006F4083" w:rsidP="00AB1723">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
          <w:color w:val="000000"/>
          <w:szCs w:val="28"/>
        </w:rPr>
        <w:t xml:space="preserve"> перераспределения используемых гражданами и юридическими лицами земельных участков для осуществления сельскохозяйственного производства;</w:t>
      </w:r>
    </w:p>
    <w:p w:rsidR="00445E8B" w:rsidRDefault="006F4083" w:rsidP="00445E8B">
      <w:pPr>
        <w:autoSpaceDE w:val="0"/>
        <w:autoSpaceDN w:val="0"/>
        <w:adjustRightInd w:val="0"/>
        <w:ind w:firstLine="709"/>
        <w:jc w:val="both"/>
        <w:rPr>
          <w:rFonts w:eastAsia="TimesNewRoman"/>
          <w:color w:val="000000"/>
          <w:szCs w:val="28"/>
        </w:rPr>
      </w:pPr>
      <w:r>
        <w:rPr>
          <w:rFonts w:eastAsia="TimesNewRoman"/>
          <w:color w:val="000000"/>
          <w:szCs w:val="28"/>
        </w:rPr>
        <w:t>-</w:t>
      </w:r>
      <w:r w:rsidR="00AB1723" w:rsidRPr="00AB1723">
        <w:rPr>
          <w:rFonts w:eastAsia="TimesNewRoman"/>
          <w:color w:val="000000"/>
          <w:szCs w:val="28"/>
        </w:rPr>
        <w:t xml:space="preserve"> выявления нарушенных земель, а также земель, подверженных водной и ветровой эрозии, селям, подтоплению, заболачиванию, вторичному засолению, иссушению, уплотнению, загрязнению отходами производства и потребления, радиоактивными и химическими веществами, заражению и другим негативным воздействиям, и проведения мероприятий по их восстановлению и консервации.</w:t>
      </w:r>
    </w:p>
    <w:p w:rsidR="00445E8B" w:rsidRPr="007B03DA" w:rsidRDefault="00445E8B" w:rsidP="00445E8B">
      <w:pPr>
        <w:tabs>
          <w:tab w:val="left" w:pos="993"/>
        </w:tabs>
        <w:ind w:firstLine="709"/>
        <w:jc w:val="both"/>
        <w:rPr>
          <w:szCs w:val="28"/>
        </w:rPr>
      </w:pPr>
      <w:r w:rsidRPr="007B03DA">
        <w:rPr>
          <w:szCs w:val="28"/>
        </w:rPr>
        <w:t xml:space="preserve">Землеустройство проводится на землях всех категорий независимо от принадлежности по форме собственности и форм хозяйствования на них. </w:t>
      </w:r>
    </w:p>
    <w:p w:rsidR="00445E8B" w:rsidRPr="007B03DA" w:rsidRDefault="00445E8B" w:rsidP="00445E8B">
      <w:pPr>
        <w:tabs>
          <w:tab w:val="left" w:pos="993"/>
        </w:tabs>
        <w:ind w:firstLine="709"/>
        <w:jc w:val="both"/>
        <w:rPr>
          <w:szCs w:val="28"/>
        </w:rPr>
      </w:pPr>
      <w:r w:rsidRPr="007B03DA">
        <w:rPr>
          <w:szCs w:val="28"/>
        </w:rPr>
        <w:t xml:space="preserve">Установленные в результате проведения работ по землеустройству целевое назначение, режим использования земель и их охраны, ограничения и обременения, границы земельных участков, данные о качестве и количестве земель и другие данные, рассмотренные и утвержденные в порядке, предусмотренном законодательством Республики Казахстан, являются для субъектов земельных правоотношений обязательными для исполнения. </w:t>
      </w:r>
    </w:p>
    <w:p w:rsidR="00445E8B" w:rsidRPr="007B03DA" w:rsidRDefault="00445E8B" w:rsidP="00445E8B">
      <w:pPr>
        <w:tabs>
          <w:tab w:val="left" w:pos="993"/>
        </w:tabs>
        <w:ind w:firstLine="709"/>
        <w:jc w:val="both"/>
        <w:rPr>
          <w:szCs w:val="28"/>
        </w:rPr>
      </w:pPr>
      <w:r w:rsidRPr="007B03DA">
        <w:rPr>
          <w:szCs w:val="28"/>
        </w:rPr>
        <w:t xml:space="preserve">3. Землеустройство включает и обеспечивает: </w:t>
      </w:r>
    </w:p>
    <w:p w:rsidR="00445E8B" w:rsidRPr="007B03DA" w:rsidRDefault="00445E8B" w:rsidP="00445E8B">
      <w:pPr>
        <w:tabs>
          <w:tab w:val="left" w:pos="993"/>
        </w:tabs>
        <w:ind w:firstLine="709"/>
        <w:jc w:val="both"/>
        <w:rPr>
          <w:szCs w:val="28"/>
        </w:rPr>
      </w:pPr>
      <w:r>
        <w:rPr>
          <w:szCs w:val="28"/>
        </w:rPr>
        <w:t>1)</w:t>
      </w:r>
      <w:r w:rsidRPr="007B03DA">
        <w:rPr>
          <w:szCs w:val="28"/>
        </w:rPr>
        <w:t xml:space="preserve">разработку республиканских, областных и региональных схем (проектов) землеустройства, зонирования земель, использования, улучшения и охраны земельных ресурсов на основе ландшафтно-экологического подхода; </w:t>
      </w:r>
    </w:p>
    <w:p w:rsidR="00445E8B" w:rsidRPr="007B03DA" w:rsidRDefault="00445E8B" w:rsidP="00445E8B">
      <w:pPr>
        <w:tabs>
          <w:tab w:val="left" w:pos="993"/>
        </w:tabs>
        <w:ind w:firstLine="709"/>
        <w:jc w:val="both"/>
        <w:rPr>
          <w:szCs w:val="28"/>
        </w:rPr>
      </w:pPr>
      <w:r>
        <w:rPr>
          <w:szCs w:val="28"/>
        </w:rPr>
        <w:lastRenderedPageBreak/>
        <w:t>2)</w:t>
      </w:r>
      <w:r w:rsidRPr="007B03DA">
        <w:rPr>
          <w:szCs w:val="28"/>
        </w:rPr>
        <w:t xml:space="preserve">составление проектов межхозяйственного землеустройства по образованию и упорядочению существующих землепользований, отвод и установление границ земельных участков на местности; </w:t>
      </w:r>
    </w:p>
    <w:p w:rsidR="00445E8B" w:rsidRPr="007B03DA" w:rsidRDefault="00445E8B" w:rsidP="00445E8B">
      <w:pPr>
        <w:tabs>
          <w:tab w:val="left" w:pos="993"/>
        </w:tabs>
        <w:ind w:firstLine="709"/>
        <w:jc w:val="both"/>
        <w:rPr>
          <w:szCs w:val="28"/>
        </w:rPr>
      </w:pPr>
      <w:r>
        <w:rPr>
          <w:szCs w:val="28"/>
        </w:rPr>
        <w:t>3)</w:t>
      </w:r>
      <w:r w:rsidRPr="007B03DA">
        <w:rPr>
          <w:szCs w:val="28"/>
        </w:rPr>
        <w:t xml:space="preserve">определение и установление на местности границ (черты) населенных пунктов, составление проектов их земельно-хозяйственного устройства; </w:t>
      </w:r>
    </w:p>
    <w:p w:rsidR="00445E8B" w:rsidRPr="007B03DA" w:rsidRDefault="00445E8B" w:rsidP="00445E8B">
      <w:pPr>
        <w:tabs>
          <w:tab w:val="left" w:pos="993"/>
        </w:tabs>
        <w:ind w:firstLine="709"/>
        <w:jc w:val="both"/>
        <w:rPr>
          <w:szCs w:val="28"/>
        </w:rPr>
      </w:pPr>
      <w:r>
        <w:rPr>
          <w:szCs w:val="28"/>
        </w:rPr>
        <w:t>4)</w:t>
      </w:r>
      <w:r w:rsidRPr="007B03DA">
        <w:rPr>
          <w:szCs w:val="28"/>
        </w:rPr>
        <w:t xml:space="preserve">установление на местности границ административно-территориальных образований, особо охраняемых природных территорий и других земельных участков с особыми условиями пользования и охраны земель; </w:t>
      </w:r>
    </w:p>
    <w:p w:rsidR="00445E8B" w:rsidRPr="007B03DA" w:rsidRDefault="00445E8B" w:rsidP="00445E8B">
      <w:pPr>
        <w:tabs>
          <w:tab w:val="left" w:pos="993"/>
        </w:tabs>
        <w:ind w:firstLine="709"/>
        <w:jc w:val="both"/>
        <w:rPr>
          <w:szCs w:val="28"/>
        </w:rPr>
      </w:pPr>
      <w:r w:rsidRPr="007B03DA">
        <w:rPr>
          <w:szCs w:val="28"/>
        </w:rPr>
        <w:t xml:space="preserve">5) разработку, согласование, утверждение и выдачу проектов земельно-хозяйственного устройства территории, рекультивации нарушенных и освоения новых земель, а также других проектов, связанных с использованием и охраной земель; </w:t>
      </w:r>
    </w:p>
    <w:p w:rsidR="00445E8B" w:rsidRPr="007B03DA" w:rsidRDefault="00445E8B" w:rsidP="00445E8B">
      <w:pPr>
        <w:tabs>
          <w:tab w:val="left" w:pos="993"/>
        </w:tabs>
        <w:ind w:firstLine="709"/>
        <w:jc w:val="both"/>
        <w:rPr>
          <w:szCs w:val="28"/>
        </w:rPr>
      </w:pPr>
      <w:r>
        <w:rPr>
          <w:szCs w:val="28"/>
        </w:rPr>
        <w:t>6)</w:t>
      </w:r>
      <w:r w:rsidRPr="007B03DA">
        <w:rPr>
          <w:szCs w:val="28"/>
        </w:rPr>
        <w:t xml:space="preserve">проведение инвентаризации земель, выявление неиспользуемых, нерационально используемых или используемых не по целевому назначению земель; </w:t>
      </w:r>
    </w:p>
    <w:p w:rsidR="00445E8B" w:rsidRPr="007B03DA" w:rsidRDefault="00445E8B" w:rsidP="00445E8B">
      <w:pPr>
        <w:tabs>
          <w:tab w:val="left" w:pos="993"/>
        </w:tabs>
        <w:ind w:firstLine="709"/>
        <w:jc w:val="both"/>
        <w:rPr>
          <w:szCs w:val="28"/>
        </w:rPr>
      </w:pPr>
      <w:r>
        <w:rPr>
          <w:szCs w:val="28"/>
        </w:rPr>
        <w:t>7)</w:t>
      </w:r>
      <w:r w:rsidRPr="007B03DA">
        <w:rPr>
          <w:szCs w:val="28"/>
        </w:rPr>
        <w:t xml:space="preserve">проведение топографо-геодезических, картографических, почвенных, геоботанических и других обследовательских и изыскательских работ; </w:t>
      </w:r>
    </w:p>
    <w:p w:rsidR="00445E8B" w:rsidRPr="007B03DA" w:rsidRDefault="00445E8B" w:rsidP="00445E8B">
      <w:pPr>
        <w:tabs>
          <w:tab w:val="left" w:pos="993"/>
        </w:tabs>
        <w:ind w:firstLine="709"/>
        <w:jc w:val="both"/>
        <w:rPr>
          <w:szCs w:val="28"/>
        </w:rPr>
      </w:pPr>
      <w:r w:rsidRPr="007B03DA">
        <w:rPr>
          <w:szCs w:val="28"/>
        </w:rPr>
        <w:t xml:space="preserve">8) составление тематических карт и атласов состояния и использования земельных ресурсов. </w:t>
      </w:r>
    </w:p>
    <w:p w:rsidR="00445E8B" w:rsidRPr="007B03DA" w:rsidRDefault="00445E8B" w:rsidP="00445E8B">
      <w:pPr>
        <w:tabs>
          <w:tab w:val="left" w:pos="993"/>
        </w:tabs>
        <w:ind w:firstLine="709"/>
        <w:jc w:val="both"/>
        <w:rPr>
          <w:szCs w:val="28"/>
        </w:rPr>
      </w:pPr>
      <w:r w:rsidRPr="007B03DA">
        <w:rPr>
          <w:szCs w:val="28"/>
        </w:rPr>
        <w:t xml:space="preserve">Землеустройство проводится по решению местных исполнительных органов областей, городов республиканского значения, столицы, районов, городов областного значения либо по ходатайству заинтересованных собственников земельных участков и землепользователей. </w:t>
      </w:r>
    </w:p>
    <w:p w:rsidR="00445E8B" w:rsidRPr="007B03DA" w:rsidRDefault="00445E8B" w:rsidP="00445E8B">
      <w:pPr>
        <w:tabs>
          <w:tab w:val="left" w:pos="993"/>
        </w:tabs>
        <w:ind w:firstLine="709"/>
        <w:jc w:val="both"/>
        <w:rPr>
          <w:szCs w:val="28"/>
        </w:rPr>
      </w:pPr>
      <w:r w:rsidRPr="007B03DA">
        <w:rPr>
          <w:szCs w:val="28"/>
        </w:rPr>
        <w:t xml:space="preserve">Землеустройство, проводимое по инициативе заинтересованных собственников земельных участков или землепользователей, осуществляется на основании их заявок, подаваемых в соответствующий местный исполнительный орган. </w:t>
      </w:r>
    </w:p>
    <w:p w:rsidR="00445E8B" w:rsidRPr="007B03DA" w:rsidRDefault="00445E8B" w:rsidP="00445E8B">
      <w:pPr>
        <w:tabs>
          <w:tab w:val="left" w:pos="993"/>
        </w:tabs>
        <w:ind w:firstLine="709"/>
        <w:jc w:val="both"/>
        <w:rPr>
          <w:szCs w:val="28"/>
        </w:rPr>
      </w:pPr>
      <w:r>
        <w:rPr>
          <w:szCs w:val="28"/>
        </w:rPr>
        <w:t>2.</w:t>
      </w:r>
      <w:r w:rsidRPr="007B03DA">
        <w:rPr>
          <w:szCs w:val="28"/>
        </w:rPr>
        <w:t xml:space="preserve">Землеустроительные работы выполняются гражданами и юридическими лицами. </w:t>
      </w:r>
    </w:p>
    <w:p w:rsidR="00445E8B" w:rsidRPr="00445E8B" w:rsidRDefault="00445E8B" w:rsidP="00445E8B">
      <w:pPr>
        <w:tabs>
          <w:tab w:val="left" w:pos="993"/>
        </w:tabs>
        <w:ind w:firstLine="709"/>
        <w:jc w:val="both"/>
        <w:rPr>
          <w:szCs w:val="28"/>
        </w:rPr>
      </w:pPr>
      <w:r>
        <w:rPr>
          <w:szCs w:val="28"/>
        </w:rPr>
        <w:t>3.</w:t>
      </w:r>
      <w:r w:rsidRPr="007B03DA">
        <w:rPr>
          <w:szCs w:val="28"/>
        </w:rPr>
        <w:t xml:space="preserve">Порядок и технология выполнения землеустроительных работ устанавливаются нормативными правовыми актами, утверждаемыми центральным уполномоченным органом, которые обязательны для всех исполнителей землеустроительных работ. </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
          <w:color w:val="000000"/>
          <w:szCs w:val="28"/>
        </w:rPr>
        <w:t xml:space="preserve">Систему наблюдения за состоянием земель принято называть </w:t>
      </w:r>
      <w:r w:rsidRPr="00AB1723">
        <w:rPr>
          <w:rFonts w:eastAsia="TimesNewRoman,Italic"/>
          <w:iCs/>
          <w:color w:val="000000"/>
          <w:szCs w:val="28"/>
        </w:rPr>
        <w:t>государственным мониторингом земель</w:t>
      </w:r>
      <w:r w:rsidRPr="00AB1723">
        <w:rPr>
          <w:rFonts w:eastAsia="TimesNewRoman"/>
          <w:iCs/>
          <w:color w:val="000000"/>
          <w:szCs w:val="28"/>
        </w:rPr>
        <w:t xml:space="preserve">, </w:t>
      </w:r>
      <w:r w:rsidRPr="00AB1723">
        <w:rPr>
          <w:rFonts w:eastAsia="TimesNewRoman"/>
          <w:color w:val="000000"/>
          <w:szCs w:val="28"/>
        </w:rPr>
        <w:t>объектами которого являются все без</w:t>
      </w:r>
      <w:r w:rsidRPr="00AB1723">
        <w:rPr>
          <w:rFonts w:eastAsia="TimesNewRoman"/>
          <w:iCs/>
          <w:color w:val="000000"/>
          <w:szCs w:val="28"/>
        </w:rPr>
        <w:t xml:space="preserve"> </w:t>
      </w:r>
      <w:r w:rsidR="00445E8B">
        <w:rPr>
          <w:rFonts w:eastAsia="TimesNewRoman"/>
          <w:color w:val="000000"/>
          <w:szCs w:val="28"/>
        </w:rPr>
        <w:t>исключения земли РК</w:t>
      </w:r>
      <w:r w:rsidRPr="00AB1723">
        <w:rPr>
          <w:rFonts w:eastAsia="TimesNewRoman"/>
          <w:color w:val="000000"/>
          <w:szCs w:val="28"/>
        </w:rPr>
        <w:t>.</w:t>
      </w:r>
    </w:p>
    <w:p w:rsidR="00AB1723" w:rsidRPr="00AB1723" w:rsidRDefault="00AB1723" w:rsidP="006F4083">
      <w:pPr>
        <w:autoSpaceDE w:val="0"/>
        <w:autoSpaceDN w:val="0"/>
        <w:adjustRightInd w:val="0"/>
        <w:jc w:val="both"/>
        <w:rPr>
          <w:rFonts w:eastAsia="TimesNewRoman"/>
          <w:color w:val="000000"/>
          <w:szCs w:val="28"/>
        </w:rPr>
      </w:pPr>
    </w:p>
    <w:p w:rsidR="00AB1723" w:rsidRPr="00AB1723" w:rsidRDefault="00AB1723" w:rsidP="00AB1723">
      <w:pPr>
        <w:autoSpaceDE w:val="0"/>
        <w:autoSpaceDN w:val="0"/>
        <w:adjustRightInd w:val="0"/>
        <w:rPr>
          <w:b/>
          <w:bCs/>
          <w:iCs/>
          <w:szCs w:val="28"/>
        </w:rPr>
      </w:pPr>
      <w:r w:rsidRPr="00AB1723">
        <w:rPr>
          <w:b/>
          <w:bCs/>
          <w:iCs/>
          <w:szCs w:val="28"/>
        </w:rPr>
        <w:t>Контрольные вопросы</w:t>
      </w:r>
    </w:p>
    <w:p w:rsidR="00AB1723" w:rsidRPr="00AB1723" w:rsidRDefault="00AB1723" w:rsidP="00AB1723">
      <w:pPr>
        <w:pStyle w:val="ab"/>
        <w:numPr>
          <w:ilvl w:val="0"/>
          <w:numId w:val="27"/>
        </w:numPr>
        <w:tabs>
          <w:tab w:val="left" w:pos="284"/>
        </w:tabs>
        <w:autoSpaceDE w:val="0"/>
        <w:autoSpaceDN w:val="0"/>
        <w:adjustRightInd w:val="0"/>
        <w:spacing w:after="0" w:line="240" w:lineRule="auto"/>
        <w:ind w:hanging="720"/>
        <w:rPr>
          <w:rFonts w:ascii="Times New Roman" w:eastAsiaTheme="minorHAnsi" w:hAnsi="Times New Roman"/>
          <w:bCs/>
          <w:iCs/>
          <w:sz w:val="28"/>
          <w:szCs w:val="28"/>
        </w:rPr>
      </w:pPr>
      <w:r w:rsidRPr="00AB1723">
        <w:rPr>
          <w:rFonts w:ascii="Times New Roman" w:hAnsi="Times New Roman"/>
          <w:bCs/>
          <w:iCs/>
          <w:sz w:val="28"/>
          <w:szCs w:val="28"/>
        </w:rPr>
        <w:t xml:space="preserve">Кто является </w:t>
      </w:r>
      <w:r w:rsidRPr="00AB1723">
        <w:rPr>
          <w:rFonts w:ascii="Times New Roman" w:eastAsia="TimesNewRoman,Italic" w:hAnsi="Times New Roman"/>
          <w:iCs/>
          <w:color w:val="000000"/>
          <w:sz w:val="28"/>
          <w:szCs w:val="28"/>
        </w:rPr>
        <w:t xml:space="preserve">субъектами </w:t>
      </w:r>
      <w:r w:rsidRPr="00AB1723">
        <w:rPr>
          <w:rFonts w:ascii="Times New Roman" w:eastAsia="TimesNewRoman" w:hAnsi="Times New Roman"/>
          <w:color w:val="000000"/>
          <w:sz w:val="28"/>
          <w:szCs w:val="28"/>
        </w:rPr>
        <w:t>правовых земельных отношений в РК?</w:t>
      </w:r>
    </w:p>
    <w:p w:rsidR="00AB1723" w:rsidRPr="00AB1723" w:rsidRDefault="00AB1723" w:rsidP="00AB1723">
      <w:pPr>
        <w:pStyle w:val="ab"/>
        <w:numPr>
          <w:ilvl w:val="0"/>
          <w:numId w:val="27"/>
        </w:numPr>
        <w:tabs>
          <w:tab w:val="left" w:pos="284"/>
        </w:tabs>
        <w:autoSpaceDE w:val="0"/>
        <w:autoSpaceDN w:val="0"/>
        <w:adjustRightInd w:val="0"/>
        <w:spacing w:after="0" w:line="240" w:lineRule="auto"/>
        <w:ind w:hanging="720"/>
        <w:rPr>
          <w:rFonts w:ascii="Times New Roman" w:eastAsiaTheme="minorHAnsi" w:hAnsi="Times New Roman"/>
          <w:bCs/>
          <w:iCs/>
          <w:sz w:val="28"/>
          <w:szCs w:val="28"/>
        </w:rPr>
      </w:pPr>
      <w:r w:rsidRPr="00AB1723">
        <w:rPr>
          <w:rFonts w:ascii="Times New Roman" w:eastAsia="TimesNewRoman" w:hAnsi="Times New Roman"/>
          <w:color w:val="000000"/>
          <w:sz w:val="28"/>
          <w:szCs w:val="28"/>
        </w:rPr>
        <w:t>Что такое земельные отношения и что они в себя включают?</w:t>
      </w:r>
    </w:p>
    <w:p w:rsidR="00AB1723" w:rsidRPr="00AB1723" w:rsidRDefault="00AB1723" w:rsidP="00AB1723">
      <w:pPr>
        <w:pStyle w:val="ab"/>
        <w:numPr>
          <w:ilvl w:val="0"/>
          <w:numId w:val="27"/>
        </w:numPr>
        <w:tabs>
          <w:tab w:val="left" w:pos="284"/>
        </w:tabs>
        <w:autoSpaceDE w:val="0"/>
        <w:autoSpaceDN w:val="0"/>
        <w:adjustRightInd w:val="0"/>
        <w:spacing w:after="0" w:line="240" w:lineRule="auto"/>
        <w:ind w:hanging="720"/>
        <w:rPr>
          <w:rFonts w:ascii="Times New Roman" w:eastAsiaTheme="minorHAnsi" w:hAnsi="Times New Roman"/>
          <w:bCs/>
          <w:iCs/>
          <w:sz w:val="28"/>
          <w:szCs w:val="28"/>
        </w:rPr>
      </w:pPr>
      <w:r w:rsidRPr="00AB1723">
        <w:rPr>
          <w:rFonts w:ascii="Times New Roman" w:eastAsia="TimesNewRoman" w:hAnsi="Times New Roman"/>
          <w:color w:val="000000"/>
          <w:sz w:val="28"/>
          <w:szCs w:val="28"/>
        </w:rPr>
        <w:t>Что такое градостроительный регламент?</w:t>
      </w:r>
    </w:p>
    <w:p w:rsidR="00AB1723" w:rsidRPr="00AB1723" w:rsidRDefault="00AB1723" w:rsidP="00AB1723">
      <w:pPr>
        <w:pStyle w:val="ab"/>
        <w:numPr>
          <w:ilvl w:val="0"/>
          <w:numId w:val="27"/>
        </w:numPr>
        <w:tabs>
          <w:tab w:val="left" w:pos="284"/>
        </w:tabs>
        <w:autoSpaceDE w:val="0"/>
        <w:autoSpaceDN w:val="0"/>
        <w:adjustRightInd w:val="0"/>
        <w:spacing w:after="0" w:line="240" w:lineRule="auto"/>
        <w:ind w:hanging="720"/>
        <w:rPr>
          <w:rFonts w:ascii="Times New Roman" w:eastAsiaTheme="minorHAnsi" w:hAnsi="Times New Roman"/>
          <w:bCs/>
          <w:iCs/>
          <w:sz w:val="28"/>
          <w:szCs w:val="28"/>
        </w:rPr>
      </w:pPr>
      <w:r w:rsidRPr="00AB1723">
        <w:rPr>
          <w:rFonts w:ascii="Times New Roman" w:hAnsi="Times New Roman"/>
          <w:bCs/>
          <w:iCs/>
          <w:sz w:val="28"/>
          <w:szCs w:val="28"/>
        </w:rPr>
        <w:t xml:space="preserve">Что такое </w:t>
      </w:r>
      <w:r w:rsidRPr="00AB1723">
        <w:rPr>
          <w:rFonts w:ascii="Times New Roman" w:eastAsia="TimesNewRoman,Italic" w:hAnsi="Times New Roman"/>
          <w:iCs/>
          <w:color w:val="000000"/>
          <w:sz w:val="28"/>
          <w:szCs w:val="28"/>
        </w:rPr>
        <w:t>землеустройство и объекты землеустройства?</w:t>
      </w:r>
    </w:p>
    <w:p w:rsidR="00AB1723" w:rsidRPr="00AB1723" w:rsidRDefault="00AB1723" w:rsidP="00AB1723">
      <w:pPr>
        <w:pStyle w:val="ab"/>
        <w:numPr>
          <w:ilvl w:val="0"/>
          <w:numId w:val="27"/>
        </w:numPr>
        <w:tabs>
          <w:tab w:val="left" w:pos="284"/>
        </w:tabs>
        <w:autoSpaceDE w:val="0"/>
        <w:autoSpaceDN w:val="0"/>
        <w:adjustRightInd w:val="0"/>
        <w:spacing w:after="0" w:line="240" w:lineRule="auto"/>
        <w:ind w:hanging="720"/>
        <w:rPr>
          <w:rFonts w:ascii="Times New Roman" w:eastAsiaTheme="minorHAnsi" w:hAnsi="Times New Roman"/>
          <w:bCs/>
          <w:iCs/>
          <w:sz w:val="28"/>
          <w:szCs w:val="28"/>
        </w:rPr>
      </w:pPr>
      <w:r w:rsidRPr="00AB1723">
        <w:rPr>
          <w:rFonts w:ascii="Times New Roman" w:hAnsi="Times New Roman"/>
          <w:bCs/>
          <w:iCs/>
          <w:sz w:val="28"/>
          <w:szCs w:val="28"/>
        </w:rPr>
        <w:t xml:space="preserve">Что такое </w:t>
      </w:r>
      <w:r w:rsidRPr="00AB1723">
        <w:rPr>
          <w:rFonts w:ascii="Times New Roman" w:eastAsia="TimesNewRoman,Italic" w:hAnsi="Times New Roman"/>
          <w:iCs/>
          <w:color w:val="000000"/>
          <w:sz w:val="28"/>
          <w:szCs w:val="28"/>
        </w:rPr>
        <w:t xml:space="preserve">карта </w:t>
      </w:r>
      <w:r w:rsidRPr="00AB1723">
        <w:rPr>
          <w:rFonts w:ascii="Times New Roman" w:eastAsia="TimesNewRoman" w:hAnsi="Times New Roman"/>
          <w:iCs/>
          <w:color w:val="000000"/>
          <w:sz w:val="28"/>
          <w:szCs w:val="28"/>
        </w:rPr>
        <w:t>(</w:t>
      </w:r>
      <w:r w:rsidRPr="00AB1723">
        <w:rPr>
          <w:rFonts w:ascii="Times New Roman" w:eastAsia="TimesNewRoman,Italic" w:hAnsi="Times New Roman"/>
          <w:iCs/>
          <w:color w:val="000000"/>
          <w:sz w:val="28"/>
          <w:szCs w:val="28"/>
        </w:rPr>
        <w:t>план</w:t>
      </w:r>
      <w:r w:rsidRPr="00AB1723">
        <w:rPr>
          <w:rFonts w:ascii="Times New Roman" w:eastAsia="TimesNewRoman" w:hAnsi="Times New Roman"/>
          <w:iCs/>
          <w:color w:val="000000"/>
          <w:sz w:val="28"/>
          <w:szCs w:val="28"/>
        </w:rPr>
        <w:t xml:space="preserve">) </w:t>
      </w:r>
      <w:r w:rsidRPr="00AB1723">
        <w:rPr>
          <w:rFonts w:ascii="Times New Roman" w:eastAsia="TimesNewRoman,Italic" w:hAnsi="Times New Roman"/>
          <w:iCs/>
          <w:color w:val="000000"/>
          <w:sz w:val="28"/>
          <w:szCs w:val="28"/>
        </w:rPr>
        <w:t xml:space="preserve">объекта землеустройства </w:t>
      </w:r>
    </w:p>
    <w:p w:rsidR="00AB1723" w:rsidRPr="006F4083" w:rsidRDefault="00AB1723" w:rsidP="00AB1723">
      <w:pPr>
        <w:pStyle w:val="ab"/>
        <w:numPr>
          <w:ilvl w:val="0"/>
          <w:numId w:val="27"/>
        </w:numPr>
        <w:tabs>
          <w:tab w:val="left" w:pos="284"/>
        </w:tabs>
        <w:autoSpaceDE w:val="0"/>
        <w:autoSpaceDN w:val="0"/>
        <w:adjustRightInd w:val="0"/>
        <w:spacing w:after="0" w:line="240" w:lineRule="auto"/>
        <w:ind w:hanging="720"/>
        <w:rPr>
          <w:rFonts w:ascii="Times New Roman" w:eastAsiaTheme="minorHAnsi" w:hAnsi="Times New Roman"/>
          <w:bCs/>
          <w:iCs/>
          <w:sz w:val="28"/>
          <w:szCs w:val="28"/>
        </w:rPr>
      </w:pPr>
      <w:r w:rsidRPr="00AB1723">
        <w:rPr>
          <w:rFonts w:ascii="Times New Roman" w:hAnsi="Times New Roman"/>
          <w:bCs/>
          <w:iCs/>
          <w:sz w:val="28"/>
          <w:szCs w:val="28"/>
        </w:rPr>
        <w:t xml:space="preserve">Какие мероприятия осуществляются при </w:t>
      </w:r>
      <w:r w:rsidRPr="00AB1723">
        <w:rPr>
          <w:rFonts w:ascii="Times New Roman" w:eastAsia="TimesNewRoman" w:hAnsi="Times New Roman"/>
          <w:color w:val="000000"/>
          <w:sz w:val="28"/>
          <w:szCs w:val="28"/>
        </w:rPr>
        <w:t>проведении землеустройства</w:t>
      </w:r>
    </w:p>
    <w:p w:rsidR="00AB1723" w:rsidRPr="00AB1723" w:rsidRDefault="00D65BD6" w:rsidP="00AB1723">
      <w:pPr>
        <w:autoSpaceDE w:val="0"/>
        <w:autoSpaceDN w:val="0"/>
        <w:adjustRightInd w:val="0"/>
        <w:ind w:firstLine="709"/>
        <w:jc w:val="both"/>
        <w:rPr>
          <w:rFonts w:eastAsia="Arial,Bold"/>
          <w:b/>
          <w:bCs/>
          <w:iCs/>
          <w:color w:val="000000"/>
          <w:szCs w:val="28"/>
        </w:rPr>
      </w:pPr>
      <w:r>
        <w:rPr>
          <w:rFonts w:eastAsia="Arial,Bold"/>
          <w:b/>
          <w:bCs/>
          <w:iCs/>
          <w:color w:val="000000"/>
          <w:szCs w:val="28"/>
        </w:rPr>
        <w:lastRenderedPageBreak/>
        <w:t>9</w:t>
      </w:r>
      <w:r w:rsidR="00AB1723" w:rsidRPr="00AB1723">
        <w:rPr>
          <w:rFonts w:eastAsia="TimesNewRoman"/>
          <w:b/>
          <w:bCs/>
          <w:iCs/>
          <w:color w:val="000000"/>
          <w:szCs w:val="28"/>
        </w:rPr>
        <w:t xml:space="preserve">. </w:t>
      </w:r>
      <w:r w:rsidR="00AB1723" w:rsidRPr="00AB1723">
        <w:rPr>
          <w:rFonts w:eastAsia="Arial,Bold"/>
          <w:b/>
          <w:bCs/>
          <w:iCs/>
          <w:color w:val="000000"/>
          <w:szCs w:val="28"/>
        </w:rPr>
        <w:t>ИПОТЕЧНОЕ КРЕДИТОВАНИЕ НЕДВИЖИМОСТИ</w:t>
      </w:r>
    </w:p>
    <w:p w:rsidR="00AB1723" w:rsidRPr="00AB1723" w:rsidRDefault="00AB1723" w:rsidP="00AB1723">
      <w:pPr>
        <w:autoSpaceDE w:val="0"/>
        <w:autoSpaceDN w:val="0"/>
        <w:adjustRightInd w:val="0"/>
        <w:ind w:firstLine="709"/>
        <w:jc w:val="both"/>
        <w:rPr>
          <w:rFonts w:eastAsia="TimesNewRoman,Bold"/>
          <w:b/>
          <w:bCs/>
          <w:iCs/>
          <w:color w:val="000000"/>
          <w:szCs w:val="28"/>
        </w:rPr>
      </w:pPr>
    </w:p>
    <w:p w:rsidR="00AB1723" w:rsidRPr="00AB1723" w:rsidRDefault="00AB1723" w:rsidP="00AB1723">
      <w:pPr>
        <w:autoSpaceDE w:val="0"/>
        <w:autoSpaceDN w:val="0"/>
        <w:adjustRightInd w:val="0"/>
        <w:ind w:firstLine="709"/>
        <w:jc w:val="both"/>
        <w:rPr>
          <w:rFonts w:eastAsia="TimesNewRoman"/>
          <w:b/>
          <w:bCs/>
          <w:iCs/>
          <w:color w:val="000000"/>
          <w:szCs w:val="28"/>
        </w:rPr>
      </w:pPr>
      <w:r w:rsidRPr="00AB1723">
        <w:rPr>
          <w:rFonts w:eastAsia="TimesNewRoman"/>
          <w:b/>
          <w:bCs/>
          <w:iCs/>
          <w:color w:val="000000"/>
          <w:szCs w:val="28"/>
        </w:rPr>
        <w:t>1. Ипотечный кредит.</w:t>
      </w:r>
    </w:p>
    <w:p w:rsidR="00AB1723" w:rsidRPr="00AB1723" w:rsidRDefault="00AB1723" w:rsidP="00AB1723">
      <w:pPr>
        <w:autoSpaceDE w:val="0"/>
        <w:autoSpaceDN w:val="0"/>
        <w:adjustRightInd w:val="0"/>
        <w:ind w:firstLine="709"/>
        <w:jc w:val="both"/>
        <w:rPr>
          <w:rFonts w:eastAsia="TimesNewRoman"/>
          <w:b/>
          <w:bCs/>
          <w:iCs/>
          <w:color w:val="000000"/>
          <w:szCs w:val="28"/>
        </w:rPr>
      </w:pPr>
      <w:r w:rsidRPr="00AB1723">
        <w:rPr>
          <w:rFonts w:eastAsia="TimesNewRoman"/>
          <w:b/>
          <w:bCs/>
          <w:iCs/>
          <w:color w:val="000000"/>
          <w:szCs w:val="28"/>
        </w:rPr>
        <w:t>2. Основные этапы ипотечного кредитования.</w:t>
      </w:r>
    </w:p>
    <w:p w:rsidR="00AB1723" w:rsidRPr="00AB1723" w:rsidRDefault="00AB1723" w:rsidP="00AB1723">
      <w:pPr>
        <w:autoSpaceDE w:val="0"/>
        <w:autoSpaceDN w:val="0"/>
        <w:adjustRightInd w:val="0"/>
        <w:ind w:firstLine="709"/>
        <w:jc w:val="both"/>
        <w:rPr>
          <w:rFonts w:eastAsia="TimesNewRoman"/>
          <w:b/>
          <w:bCs/>
          <w:iCs/>
          <w:color w:val="000000"/>
          <w:szCs w:val="28"/>
        </w:rPr>
      </w:pPr>
      <w:r w:rsidRPr="00AB1723">
        <w:rPr>
          <w:rFonts w:eastAsia="TimesNewRoman"/>
          <w:b/>
          <w:bCs/>
          <w:iCs/>
          <w:color w:val="000000"/>
          <w:szCs w:val="28"/>
        </w:rPr>
        <w:t>3. Методы ипотечного кредитования недвижимости.</w:t>
      </w:r>
    </w:p>
    <w:p w:rsidR="00AB1723" w:rsidRPr="00AB1723" w:rsidRDefault="00AB1723" w:rsidP="00AB1723">
      <w:pPr>
        <w:autoSpaceDE w:val="0"/>
        <w:autoSpaceDN w:val="0"/>
        <w:adjustRightInd w:val="0"/>
        <w:ind w:firstLine="709"/>
        <w:jc w:val="both"/>
        <w:rPr>
          <w:rFonts w:eastAsia="TimesNewRoman"/>
          <w:b/>
          <w:bCs/>
          <w:iCs/>
          <w:color w:val="000000"/>
          <w:szCs w:val="28"/>
        </w:rPr>
      </w:pPr>
    </w:p>
    <w:p w:rsidR="00AB1723" w:rsidRPr="00AB1723" w:rsidRDefault="00AB1723" w:rsidP="00AB1723">
      <w:pPr>
        <w:autoSpaceDE w:val="0"/>
        <w:autoSpaceDN w:val="0"/>
        <w:adjustRightInd w:val="0"/>
        <w:ind w:firstLine="709"/>
        <w:jc w:val="both"/>
        <w:rPr>
          <w:rFonts w:eastAsia="TimesNewRoman"/>
          <w:b/>
          <w:bCs/>
          <w:iCs/>
          <w:color w:val="000000"/>
          <w:szCs w:val="28"/>
        </w:rPr>
      </w:pPr>
    </w:p>
    <w:p w:rsidR="00AB1723" w:rsidRPr="00AB1723" w:rsidRDefault="00AB1723" w:rsidP="00AB1723">
      <w:pPr>
        <w:autoSpaceDE w:val="0"/>
        <w:autoSpaceDN w:val="0"/>
        <w:adjustRightInd w:val="0"/>
        <w:ind w:firstLine="709"/>
        <w:jc w:val="both"/>
        <w:rPr>
          <w:rFonts w:eastAsia="TimesNewRoman"/>
          <w:b/>
          <w:bCs/>
          <w:iCs/>
          <w:color w:val="000000"/>
          <w:szCs w:val="28"/>
        </w:rPr>
      </w:pPr>
      <w:r w:rsidRPr="00AB1723">
        <w:rPr>
          <w:rFonts w:eastAsia="TimesNewRoman"/>
          <w:b/>
          <w:bCs/>
          <w:iCs/>
          <w:color w:val="000000"/>
          <w:szCs w:val="28"/>
        </w:rPr>
        <w:t>1. Ипотечный кредит.</w:t>
      </w:r>
    </w:p>
    <w:p w:rsidR="00AB1723" w:rsidRPr="00AB1723" w:rsidRDefault="00AB1723" w:rsidP="00AB1723">
      <w:pPr>
        <w:autoSpaceDE w:val="0"/>
        <w:autoSpaceDN w:val="0"/>
        <w:adjustRightInd w:val="0"/>
        <w:ind w:firstLine="709"/>
        <w:jc w:val="both"/>
        <w:rPr>
          <w:rFonts w:eastAsia="TimesNewRoman,Bold"/>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В рыночных условиях хозяйствования банковский кредит – один из основных источников заемных средств.</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Законодательство Республики Казахстан предусматривает выдачу кредитов под различные виды обеспечения. Важнейшие из них: залог имущества и имущественных прав, гарантии и поручительства третьих лиц, страхование кредитного риска, переуступка в пользу банка требований и счетов заемщика, предоставление «связанных» кредитов.</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Залог объектов недвижимости с целью получения денежной ссуды – ипотечного кредита (кредита под закладную) – называется ипотекой.</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Под этим термином подразумеваются закладная, собственно ипотека и ипотечный кредит.</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Модель ипотечного рынка, как правило, строится исходя из схем ипотечного кредитования: это будет либо одноуровневый ипотечный рынок, либо двухуровневый. Законодательная база нашей страны предусматривает построение именно двухуровневого ипотечного рынка.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Субъектами кредитных отношений в области банковского кредита применительно к сфере недвижимости являются все субъекты рынка недвижимости и сами банки. </w:t>
      </w:r>
      <w:r w:rsidRPr="00AB1723">
        <w:rPr>
          <w:rFonts w:eastAsia="TimesNewRoman,Italic"/>
          <w:bCs/>
          <w:iCs/>
          <w:color w:val="000000"/>
          <w:szCs w:val="28"/>
        </w:rPr>
        <w:t xml:space="preserve">Кредиторами </w:t>
      </w:r>
      <w:r w:rsidRPr="00AB1723">
        <w:rPr>
          <w:rFonts w:eastAsia="TimesNewRoman"/>
          <w:bCs/>
          <w:iCs/>
          <w:color w:val="000000"/>
          <w:szCs w:val="28"/>
        </w:rPr>
        <w:t xml:space="preserve">являются субъекты, передающие свои временно свободные средства в распоряжение заемщика на определенный срок. </w:t>
      </w:r>
      <w:r w:rsidRPr="00AB1723">
        <w:rPr>
          <w:rFonts w:eastAsia="TimesNewRoman,Italic"/>
          <w:bCs/>
          <w:iCs/>
          <w:color w:val="000000"/>
          <w:szCs w:val="28"/>
        </w:rPr>
        <w:t xml:space="preserve">Заемщик </w:t>
      </w:r>
      <w:r w:rsidRPr="00AB1723">
        <w:rPr>
          <w:rFonts w:eastAsia="TimesNewRoman"/>
          <w:bCs/>
          <w:iCs/>
          <w:color w:val="000000"/>
          <w:szCs w:val="28"/>
        </w:rPr>
        <w:t>– сторона кредитных отношений, получающая средства в пользование и обязанная их возвратить в установленный срок. Например, застройщик, помещая свои средства на расчетный счет в банке, выступает в роли кредитора, а банк – в роли заемщика. Испрашивая у банка кредит, застройщик превращается в заемщика, а банк играет роль кредитора.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Одним из наиболее часто используемых видов обеспечения является залог.</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Italic"/>
          <w:bCs/>
          <w:iCs/>
          <w:color w:val="000000"/>
          <w:szCs w:val="28"/>
        </w:rPr>
        <w:t xml:space="preserve">Залог </w:t>
      </w:r>
      <w:r w:rsidRPr="00AB1723">
        <w:rPr>
          <w:rFonts w:eastAsia="TimesNewRoman"/>
          <w:bCs/>
          <w:iCs/>
          <w:color w:val="000000"/>
          <w:szCs w:val="28"/>
        </w:rPr>
        <w:t>определяется как имущество либо другие ценности, служащие обеспечением займа. То есть залог является неким способом обеспечения обязательства, при котором залогодержатель (юридическое или физическое лицо, предоставившее предмет залога для обеспечения своего долга) имеет преимущественное право перед другими кредиторами удовлетворить свое требование из стоимости заложенного имущества.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Italic"/>
          <w:bCs/>
          <w:iCs/>
          <w:color w:val="000000"/>
          <w:szCs w:val="28"/>
        </w:rPr>
        <w:t xml:space="preserve">Закладная </w:t>
      </w:r>
      <w:r w:rsidRPr="00AB1723">
        <w:rPr>
          <w:rFonts w:eastAsia="TimesNewRoman"/>
          <w:bCs/>
          <w:iCs/>
          <w:color w:val="000000"/>
          <w:szCs w:val="28"/>
        </w:rPr>
        <w:t>– юридический документ о закладе (залоге) объекта недвижимости, который удостоверяет отдачу объекта в обеспечение обязательств под кредит (ссуду).</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lastRenderedPageBreak/>
        <w:t>Обязательными лицами по закладной являются должник по обеспеченному ипотекой обязательству и залогодатель.</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Закладная составляется залогодателем, а если он является третьим лицом – также и должником по обеспеченному обязательству. Закладная выдается первоначальному залогодержателю после государственной регистрации органом ипотеки.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Ипотека – это такой вид залога объекта недвижимости, при котором закладываемое имущество не передается в руки кредитора, а остается у должника (залогодателя) в его владении и пользовании. Это означает, что залогодатель, отдавший объект недвижимости в залог, уже не может быть полным собственником в прямом смысле слова, ибо отсутствует полная триада собственности: владение, пользование и распоряжение, а имеются только владение и пользование.</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Italic"/>
          <w:bCs/>
          <w:iCs/>
          <w:color w:val="000000"/>
          <w:szCs w:val="28"/>
        </w:rPr>
        <w:t xml:space="preserve">Предметом ипотеки </w:t>
      </w:r>
      <w:r w:rsidRPr="00AB1723">
        <w:rPr>
          <w:rFonts w:eastAsia="TimesNewRoman"/>
          <w:bCs/>
          <w:iCs/>
          <w:color w:val="000000"/>
          <w:szCs w:val="28"/>
        </w:rPr>
        <w:t>могут быть объекты недвижимости, права на которые зарегистрированы в установленном порядке.</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Все объекты недвижимости могут быть предметом ипотеки при соблюдении условия: ипотека предприятий, зданий или сооружений допускается только с одновременной ипотекой по тому же договору земельного участка, на котором они находятся.</w:t>
      </w: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
          <w:b/>
          <w:bCs/>
          <w:iCs/>
          <w:color w:val="000000"/>
          <w:szCs w:val="28"/>
        </w:rPr>
      </w:pPr>
      <w:r w:rsidRPr="00AB1723">
        <w:rPr>
          <w:rFonts w:eastAsia="TimesNewRoman"/>
          <w:b/>
          <w:bCs/>
          <w:iCs/>
          <w:color w:val="000000"/>
          <w:szCs w:val="28"/>
        </w:rPr>
        <w:t>2. Основные этапы ипотечного кредитования.</w:t>
      </w:r>
    </w:p>
    <w:p w:rsidR="00AB1723" w:rsidRPr="00AB1723" w:rsidRDefault="00AB1723" w:rsidP="00AB1723">
      <w:pPr>
        <w:autoSpaceDE w:val="0"/>
        <w:autoSpaceDN w:val="0"/>
        <w:adjustRightInd w:val="0"/>
        <w:ind w:firstLine="709"/>
        <w:jc w:val="both"/>
        <w:rPr>
          <w:rFonts w:eastAsia="TimesNewRoman,Bold"/>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Для максимального сокращения процедуры оформления кредита и получения кредитором максимальной информации о клиенте кредитными учреждениями разработаны стандартные формы документов.</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Например, для кредитования жилья: заявление о предоставлении кредита, справка о наличии вкладов, справка о наличии работы, калькуляция затрат на получение кредита и кредитная справка.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Выделяют следующие этапы ипотечного кредитования:</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1) предварительный этап (разъяснение клиенту основных условий кредитования, передача списка документов для получения ссуды);</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2) сбор и проверка информации о клиенте и о залоге;</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3) оценка вероятности погашения кредита;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4) принятие решения по кредиту (сумма, срок, ставка процента, порядок погашения);</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5) заключение кредитной сделки;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6) обслуживание кредитной сделки;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7) закрытие кредитной сделки.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На </w:t>
      </w:r>
      <w:r w:rsidRPr="00AB1723">
        <w:rPr>
          <w:rFonts w:eastAsia="TimesNewRoman,Italic"/>
          <w:bCs/>
          <w:iCs/>
          <w:color w:val="000000"/>
          <w:szCs w:val="28"/>
        </w:rPr>
        <w:t xml:space="preserve">предварительном этапе </w:t>
      </w:r>
      <w:r w:rsidRPr="00AB1723">
        <w:rPr>
          <w:rFonts w:eastAsia="TimesNewRoman"/>
          <w:bCs/>
          <w:iCs/>
          <w:color w:val="000000"/>
          <w:szCs w:val="28"/>
        </w:rPr>
        <w:t xml:space="preserve">заемщик должен получить всю необходимую информацию о кредиторе, об условиях предоставления кредита, о своих правах и обязанностях при заключении кредитной сделки. После разъяснения заемщику основных условий кредитования определяется максимально возможная сумма кредита, согласовываются процедуры кредитования и </w:t>
      </w:r>
      <w:r w:rsidRPr="00AB1723">
        <w:rPr>
          <w:rFonts w:eastAsia="TimesNewRoman"/>
          <w:bCs/>
          <w:iCs/>
          <w:color w:val="000000"/>
          <w:szCs w:val="28"/>
        </w:rPr>
        <w:lastRenderedPageBreak/>
        <w:t>расчетов, составляется примерная смета предстоящих расходов заемщика, заполняется заявление на кредит.</w:t>
      </w:r>
    </w:p>
    <w:p w:rsidR="00AB1723" w:rsidRPr="00AB1723" w:rsidRDefault="00AB1723" w:rsidP="00AB1723">
      <w:pPr>
        <w:autoSpaceDE w:val="0"/>
        <w:autoSpaceDN w:val="0"/>
        <w:adjustRightInd w:val="0"/>
        <w:ind w:firstLine="709"/>
        <w:jc w:val="both"/>
        <w:rPr>
          <w:rFonts w:eastAsia="TimesNewRoman,Italic"/>
          <w:bCs/>
          <w:iCs/>
          <w:color w:val="000000"/>
          <w:szCs w:val="28"/>
        </w:rPr>
      </w:pPr>
      <w:r w:rsidRPr="00AB1723">
        <w:rPr>
          <w:rFonts w:eastAsia="TimesNewRoman"/>
          <w:bCs/>
          <w:iCs/>
          <w:color w:val="000000"/>
          <w:szCs w:val="28"/>
        </w:rPr>
        <w:t>Цель следующего этапа «</w:t>
      </w:r>
      <w:r w:rsidRPr="00AB1723">
        <w:rPr>
          <w:rFonts w:eastAsia="TimesNewRoman,Italic"/>
          <w:bCs/>
          <w:iCs/>
          <w:color w:val="000000"/>
          <w:szCs w:val="28"/>
        </w:rPr>
        <w:t>Сбор и проверка информации о клиенте и залоге</w:t>
      </w:r>
      <w:r w:rsidRPr="00AB1723">
        <w:rPr>
          <w:rFonts w:eastAsia="TimesNewRoman"/>
          <w:bCs/>
          <w:iCs/>
          <w:color w:val="000000"/>
          <w:szCs w:val="28"/>
        </w:rPr>
        <w:t>» выявление потенциальных некредитоспособных заемщиков,</w:t>
      </w:r>
      <w:r w:rsidRPr="00AB1723">
        <w:rPr>
          <w:rFonts w:eastAsia="TimesNewRoman,Italic"/>
          <w:bCs/>
          <w:iCs/>
          <w:color w:val="000000"/>
          <w:szCs w:val="28"/>
        </w:rPr>
        <w:t xml:space="preserve"> </w:t>
      </w:r>
      <w:r w:rsidRPr="00AB1723">
        <w:rPr>
          <w:rFonts w:eastAsia="TimesNewRoman"/>
          <w:bCs/>
          <w:iCs/>
          <w:color w:val="000000"/>
          <w:szCs w:val="28"/>
        </w:rPr>
        <w:t>для чего проводят проверку трудоустройства клиента, подтверждение</w:t>
      </w:r>
      <w:r w:rsidRPr="00AB1723">
        <w:rPr>
          <w:rFonts w:eastAsia="TimesNewRoman,Italic"/>
          <w:bCs/>
          <w:iCs/>
          <w:color w:val="000000"/>
          <w:szCs w:val="28"/>
        </w:rPr>
        <w:t xml:space="preserve"> </w:t>
      </w:r>
      <w:r w:rsidRPr="00AB1723">
        <w:rPr>
          <w:rFonts w:eastAsia="TimesNewRoman"/>
          <w:bCs/>
          <w:iCs/>
          <w:color w:val="000000"/>
          <w:szCs w:val="28"/>
        </w:rPr>
        <w:t>его текущих доходов и расходов, проверку клиента службой экономической безопасности кредитного учреждения и оценку собственности</w:t>
      </w:r>
      <w:r w:rsidRPr="00AB1723">
        <w:rPr>
          <w:rFonts w:eastAsia="TimesNewRoman,Italic"/>
          <w:bCs/>
          <w:iCs/>
          <w:color w:val="000000"/>
          <w:szCs w:val="28"/>
        </w:rPr>
        <w:t xml:space="preserve"> </w:t>
      </w:r>
      <w:r w:rsidRPr="00AB1723">
        <w:rPr>
          <w:rFonts w:eastAsia="TimesNewRoman"/>
          <w:bCs/>
          <w:iCs/>
          <w:color w:val="000000"/>
          <w:szCs w:val="28"/>
        </w:rPr>
        <w:t>клиента, предполагаемой к продаже для получения суммы первоначального взноса, оценка предмета залога.</w:t>
      </w:r>
    </w:p>
    <w:p w:rsidR="00AB1723" w:rsidRPr="00AB1723" w:rsidRDefault="00AB1723" w:rsidP="00AB1723">
      <w:pPr>
        <w:autoSpaceDE w:val="0"/>
        <w:autoSpaceDN w:val="0"/>
        <w:adjustRightInd w:val="0"/>
        <w:ind w:firstLine="708"/>
        <w:jc w:val="both"/>
        <w:rPr>
          <w:rFonts w:eastAsia="TimesNewRoman"/>
          <w:bCs/>
          <w:iCs/>
          <w:color w:val="000000"/>
          <w:szCs w:val="28"/>
        </w:rPr>
      </w:pPr>
      <w:r w:rsidRPr="00AB1723">
        <w:rPr>
          <w:rFonts w:eastAsia="TimesNewRoman"/>
          <w:bCs/>
          <w:iCs/>
          <w:color w:val="000000"/>
          <w:szCs w:val="28"/>
        </w:rPr>
        <w:t>На следующем этапе «</w:t>
      </w:r>
      <w:r w:rsidRPr="00AB1723">
        <w:rPr>
          <w:rFonts w:eastAsia="TimesNewRoman,Italic"/>
          <w:bCs/>
          <w:iCs/>
          <w:color w:val="000000"/>
          <w:szCs w:val="28"/>
        </w:rPr>
        <w:t>Оценка вероятности погашения кредита</w:t>
      </w:r>
      <w:r w:rsidRPr="00AB1723">
        <w:rPr>
          <w:rFonts w:eastAsia="TimesNewRoman"/>
          <w:bCs/>
          <w:iCs/>
          <w:color w:val="000000"/>
          <w:szCs w:val="28"/>
        </w:rPr>
        <w:t xml:space="preserve">» проводится </w:t>
      </w:r>
      <w:proofErr w:type="spellStart"/>
      <w:r w:rsidRPr="00AB1723">
        <w:rPr>
          <w:rFonts w:eastAsia="TimesNewRoman"/>
          <w:bCs/>
          <w:iCs/>
          <w:color w:val="000000"/>
          <w:szCs w:val="28"/>
        </w:rPr>
        <w:t>андеррайтинг</w:t>
      </w:r>
      <w:proofErr w:type="spellEnd"/>
      <w:r w:rsidRPr="00AB1723">
        <w:rPr>
          <w:rFonts w:eastAsia="TimesNewRoman"/>
          <w:bCs/>
          <w:iCs/>
          <w:color w:val="000000"/>
          <w:szCs w:val="28"/>
        </w:rPr>
        <w:t xml:space="preserve"> заемщика. </w:t>
      </w:r>
      <w:proofErr w:type="spellStart"/>
      <w:r w:rsidRPr="00AB1723">
        <w:rPr>
          <w:rFonts w:eastAsia="TimesNewRoman,Italic"/>
          <w:bCs/>
          <w:iCs/>
          <w:color w:val="000000"/>
          <w:szCs w:val="28"/>
        </w:rPr>
        <w:t>Андеррайтинг</w:t>
      </w:r>
      <w:proofErr w:type="spellEnd"/>
      <w:r w:rsidRPr="00AB1723">
        <w:rPr>
          <w:rFonts w:eastAsia="TimesNewRoman,Italic"/>
          <w:bCs/>
          <w:iCs/>
          <w:color w:val="000000"/>
          <w:szCs w:val="28"/>
        </w:rPr>
        <w:t xml:space="preserve"> </w:t>
      </w:r>
      <w:r w:rsidRPr="00AB1723">
        <w:rPr>
          <w:rFonts w:eastAsia="TimesNewRoman"/>
          <w:bCs/>
          <w:iCs/>
          <w:color w:val="000000"/>
          <w:szCs w:val="28"/>
        </w:rPr>
        <w:t>– процедура, которая включает оценку кредитором вероятности погашения ипотечного кредита и определение максимально возможной суммы кредита с учетом доходов заемщика, наличия собственных сре</w:t>
      </w:r>
      <w:proofErr w:type="gramStart"/>
      <w:r w:rsidRPr="00AB1723">
        <w:rPr>
          <w:rFonts w:eastAsia="TimesNewRoman"/>
          <w:bCs/>
          <w:iCs/>
          <w:color w:val="000000"/>
          <w:szCs w:val="28"/>
        </w:rPr>
        <w:t>дств дл</w:t>
      </w:r>
      <w:proofErr w:type="gramEnd"/>
      <w:r w:rsidRPr="00AB1723">
        <w:rPr>
          <w:rFonts w:eastAsia="TimesNewRoman"/>
          <w:bCs/>
          <w:iCs/>
          <w:color w:val="000000"/>
          <w:szCs w:val="28"/>
        </w:rPr>
        <w:t>я первоначального взноса и оценки предмета ипотеки. Для этого анализируются финансовые возможности заемщика, оценивается его стремление погасить кредит, вычисляются коэффициенты по ипотечному кредиту и оцениваются риски, после чего предоставляются рекомендации кредитному отделу.</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Следующий этап – «</w:t>
      </w:r>
      <w:r w:rsidRPr="00AB1723">
        <w:rPr>
          <w:rFonts w:eastAsia="TimesNewRoman,Italic"/>
          <w:bCs/>
          <w:iCs/>
          <w:color w:val="000000"/>
          <w:szCs w:val="28"/>
        </w:rPr>
        <w:t>Принятие решения по кредиту</w:t>
      </w:r>
      <w:r w:rsidRPr="00AB1723">
        <w:rPr>
          <w:rFonts w:eastAsia="TimesNewRoman"/>
          <w:bCs/>
          <w:iCs/>
          <w:color w:val="000000"/>
          <w:szCs w:val="28"/>
        </w:rPr>
        <w:t>». На этом этапе оформляется запрос о проведении оценки объекта залога, разрабатываются заключение юриста о приемлемости предмета залога, заключение специалиста по оценке вероятности погашения кредита, анализируются риски, оформляется залог недвижимости, принимается решение о величине кредита, процентных ставках, сроках кредитования, порядке погашения кредита.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На этапе «</w:t>
      </w:r>
      <w:r w:rsidRPr="00AB1723">
        <w:rPr>
          <w:rFonts w:eastAsia="TimesNewRoman,Italic"/>
          <w:bCs/>
          <w:iCs/>
          <w:color w:val="000000"/>
          <w:szCs w:val="28"/>
        </w:rPr>
        <w:t>Заключение кредитной сделки</w:t>
      </w:r>
      <w:r w:rsidRPr="00AB1723">
        <w:rPr>
          <w:rFonts w:eastAsia="TimesNewRoman"/>
          <w:bCs/>
          <w:iCs/>
          <w:color w:val="000000"/>
          <w:szCs w:val="28"/>
        </w:rPr>
        <w:t>» оформляются и заключаются следующие договоры:</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договор купли-продажи недвижимости;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кредитный договор;</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договор ипотеки (подлежит государственной регистрации);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договоры страхования.</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Этап «</w:t>
      </w:r>
      <w:r w:rsidRPr="00AB1723">
        <w:rPr>
          <w:rFonts w:eastAsia="TimesNewRoman,Italic"/>
          <w:bCs/>
          <w:iCs/>
          <w:color w:val="000000"/>
          <w:szCs w:val="28"/>
        </w:rPr>
        <w:t>Обслуживание кредитной сделки</w:t>
      </w:r>
      <w:r w:rsidRPr="00AB1723">
        <w:rPr>
          <w:rFonts w:eastAsia="TimesNewRoman"/>
          <w:bCs/>
          <w:iCs/>
          <w:color w:val="000000"/>
          <w:szCs w:val="28"/>
        </w:rPr>
        <w:t>» заключается в следующем:</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осуществляется прием платежей;</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проверяется соответствие фактических выплат графику платежей;</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ведется бухгалтерский учет операций;</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рассчитываются и перечисляются платежи по налогам на недвижимость и страховке;</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взимаются просроченные платежи;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ведется работа с проблемными кредитами;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-переговоры, заключение нового кредитного договора, изменение условий договора (срока, процентной ставки, порядка погашения), обращение взыскания на заложенное имущество и т.п.;</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ведется отчетность по выданным кредитам.</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w:t>
      </w:r>
      <w:r w:rsidRPr="00AB1723">
        <w:rPr>
          <w:rFonts w:eastAsia="TimesNewRoman,Italic"/>
          <w:bCs/>
          <w:iCs/>
          <w:color w:val="000000"/>
          <w:szCs w:val="28"/>
        </w:rPr>
        <w:t>Закрытие кредитной сделки</w:t>
      </w:r>
      <w:r w:rsidRPr="00AB1723">
        <w:rPr>
          <w:rFonts w:eastAsia="TimesNewRoman"/>
          <w:bCs/>
          <w:iCs/>
          <w:color w:val="000000"/>
          <w:szCs w:val="28"/>
        </w:rPr>
        <w:t xml:space="preserve">» заключительный этап ипотечного кредитования. После полного погашения задолженности по кредиту, уплаты </w:t>
      </w:r>
      <w:r w:rsidRPr="00AB1723">
        <w:rPr>
          <w:rFonts w:eastAsia="TimesNewRoman"/>
          <w:bCs/>
          <w:iCs/>
          <w:color w:val="000000"/>
          <w:szCs w:val="28"/>
        </w:rPr>
        <w:lastRenderedPageBreak/>
        <w:t>начисленных процентов и штрафных санкций ссудный счет заемщика обнуляется, и, таким образом, происходит закрытие кредитной сделки. Соответственно, ипотека прекращается, о чем делается соответствующая запись в Государственном реестре РК.</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Если заемщиком и залогодателем не выполняются условия кредитного договора или договора об ипотеке, кредитор обращает взыскание на заложенную недвижимость в судебном или внесудебном порядке. Предмет ипотеки реализуется. Полученные от реализации средства идут на погашение долга кредитору (основной суммы долга, процентов, штрафов, пеней и т.д.), осуществление расходов по процедуре обращения взыскания и продажи предмета ипотеки. Оставшиеся средства получает заемщик.</w:t>
      </w:r>
    </w:p>
    <w:p w:rsidR="00AB1723" w:rsidRPr="00AB1723" w:rsidRDefault="00AB1723" w:rsidP="00AB1723">
      <w:pPr>
        <w:autoSpaceDE w:val="0"/>
        <w:autoSpaceDN w:val="0"/>
        <w:adjustRightInd w:val="0"/>
        <w:jc w:val="both"/>
        <w:rPr>
          <w:rFonts w:eastAsia="TimesNewRoman"/>
          <w:bCs/>
          <w:iCs/>
          <w:color w:val="000000"/>
          <w:szCs w:val="28"/>
        </w:rPr>
      </w:pPr>
    </w:p>
    <w:p w:rsidR="00AB1723" w:rsidRPr="00AB1723" w:rsidRDefault="00AB1723" w:rsidP="00AB1723">
      <w:pPr>
        <w:autoSpaceDE w:val="0"/>
        <w:autoSpaceDN w:val="0"/>
        <w:adjustRightInd w:val="0"/>
        <w:jc w:val="both"/>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
          <w:b/>
          <w:bCs/>
          <w:iCs/>
          <w:color w:val="000000"/>
          <w:szCs w:val="28"/>
        </w:rPr>
      </w:pPr>
      <w:r w:rsidRPr="00AB1723">
        <w:rPr>
          <w:rFonts w:eastAsia="TimesNewRoman"/>
          <w:b/>
          <w:bCs/>
          <w:iCs/>
          <w:color w:val="000000"/>
          <w:szCs w:val="28"/>
        </w:rPr>
        <w:t>3. Методы ипотечного кредитования недвижимости</w:t>
      </w:r>
    </w:p>
    <w:p w:rsidR="00AB1723" w:rsidRPr="00AB1723" w:rsidRDefault="00AB1723" w:rsidP="00AB1723">
      <w:pPr>
        <w:autoSpaceDE w:val="0"/>
        <w:autoSpaceDN w:val="0"/>
        <w:adjustRightInd w:val="0"/>
        <w:ind w:firstLine="709"/>
        <w:jc w:val="both"/>
        <w:rPr>
          <w:rFonts w:eastAsia="TimesNewRoman,Bold"/>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Оценка и анализ методов финансирования необходимы при анализе потоков дохода от недвижимости. Величину и периодичность получения доходов по закладным на финансовом рынке можно спрогнозировать более точно, чем при инвестировании собственного капитала.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Практическое применение ипотечных кредитов как методов финансирования недвижимости должно обеспечивать выполнение следующих условий:</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-достижение прибыльности и возвратности средств;</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-сохранение денежных сре</w:t>
      </w:r>
      <w:proofErr w:type="gramStart"/>
      <w:r w:rsidRPr="00AB1723">
        <w:rPr>
          <w:rFonts w:eastAsia="TimesNewRoman"/>
          <w:bCs/>
          <w:iCs/>
          <w:color w:val="000000"/>
          <w:szCs w:val="28"/>
        </w:rPr>
        <w:t>дств кр</w:t>
      </w:r>
      <w:proofErr w:type="gramEnd"/>
      <w:r w:rsidRPr="00AB1723">
        <w:rPr>
          <w:rFonts w:eastAsia="TimesNewRoman"/>
          <w:bCs/>
          <w:iCs/>
          <w:color w:val="000000"/>
          <w:szCs w:val="28"/>
        </w:rPr>
        <w:t>едитора от инфляции;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-защита от рисков;</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-доступность заемщику условий предоставления кредита.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Основными участниками системы ипотечного кредитования являются следующие лица.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Bold"/>
          <w:bCs/>
          <w:iCs/>
          <w:color w:val="000000"/>
          <w:szCs w:val="28"/>
        </w:rPr>
        <w:t xml:space="preserve">Залогодатель </w:t>
      </w:r>
      <w:r w:rsidRPr="00AB1723">
        <w:rPr>
          <w:rFonts w:eastAsia="TimesNewRoman"/>
          <w:bCs/>
          <w:iCs/>
          <w:color w:val="000000"/>
          <w:szCs w:val="28"/>
        </w:rPr>
        <w:t>– физическое или юридическое лицо, предоставившее недвижимое имущество в залог для обеспечения своего долга.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К ним предъявляются следующие требования:</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надежность и платежеспособность;</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добровольное предоставление в залог недвижимого имущества;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способность внести авансовые платежи.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Bold"/>
          <w:bCs/>
          <w:iCs/>
          <w:color w:val="000000"/>
          <w:szCs w:val="28"/>
        </w:rPr>
        <w:t xml:space="preserve">Залогодержатели </w:t>
      </w:r>
      <w:r w:rsidRPr="00AB1723">
        <w:rPr>
          <w:rFonts w:eastAsia="TimesNewRoman"/>
          <w:bCs/>
          <w:iCs/>
          <w:color w:val="000000"/>
          <w:szCs w:val="28"/>
        </w:rPr>
        <w:t>– юридические лица, выдающие кредиты под залог недвижимого имущества. К ним относятся банки, фонды и другие кредитные учреждения, с которыми залогодатели заключают договор о предоставлении ипотечного кредита. Ипотечные кредиторы осуществляют обслуживание выданных ипотечных кредитов в течение всего срока действия договора.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Bold"/>
          <w:bCs/>
          <w:iCs/>
          <w:color w:val="000000"/>
          <w:szCs w:val="28"/>
        </w:rPr>
        <w:t xml:space="preserve">Ипотечный банк </w:t>
      </w:r>
      <w:r w:rsidRPr="00AB1723">
        <w:rPr>
          <w:rFonts w:eastAsia="TimesNewRoman"/>
          <w:bCs/>
          <w:iCs/>
          <w:color w:val="000000"/>
          <w:szCs w:val="28"/>
        </w:rPr>
        <w:t>– учреждение, которое специализируется на выдаче долгосрочного кредита под залог недвижимости. Ссуды такими банками выдаются не только на жилищное, но и на производственное строительство.</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lastRenderedPageBreak/>
        <w:t>Кредитование через ипотечные банки является классической схемой ипотечного кредита, на основе которой работает большинство ипотечных программ в мировой практике.</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Преимущества ипотечного кредитования для банков:</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-сравнительно низкий риск при выдаче кредитов, так как они обеспечиваются недвижимостью;</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-долгосрочность кредитования освобождает банки от частных переговоров с клиентами;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-ипотечные кредиты обеспечивают банку вполне стабильную клиентуру;</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-закладные могут активно обращаться на вторичном рынке, что позволяет банку диверсифицировать свой риск, продав закладную после выдачи кредита.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Недостатки ипотечного кредитования для банков:</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-необходимость держать в штате узких специалистов-профессионалов – оценщиков недвижимости, которую представляют в залог, что увеличивает издержки банка;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-долгосрочное отвлечение денежных средств;</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-большая длительность срока, на который предоставляется кредит, является большой угрозой предстоящей прибыли банка, так как очень трудно спрогнозировать на десятилетия вперед динамику рыночных процентных ставок.</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В настоящее время разработано множество типов ипотечных кредитов, различающихся в зависимости от схем выдачи, погашения и обслуживания в приросте стоимости</w:t>
      </w: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Pr="00AB1723" w:rsidRDefault="00AB1723" w:rsidP="00AB1723">
      <w:pPr>
        <w:autoSpaceDE w:val="0"/>
        <w:autoSpaceDN w:val="0"/>
        <w:adjustRightInd w:val="0"/>
        <w:jc w:val="both"/>
        <w:rPr>
          <w:rFonts w:eastAsia="TimesNewRoman"/>
          <w:bCs/>
          <w:iCs/>
          <w:color w:val="000000"/>
          <w:szCs w:val="28"/>
        </w:rPr>
      </w:pPr>
    </w:p>
    <w:p w:rsidR="00AB1723" w:rsidRPr="00AB1723" w:rsidRDefault="00AB1723" w:rsidP="00AB1723">
      <w:pPr>
        <w:autoSpaceDE w:val="0"/>
        <w:autoSpaceDN w:val="0"/>
        <w:adjustRightInd w:val="0"/>
        <w:ind w:firstLine="709"/>
        <w:rPr>
          <w:b/>
          <w:bCs/>
          <w:iCs/>
          <w:szCs w:val="28"/>
        </w:rPr>
      </w:pPr>
      <w:r w:rsidRPr="00AB1723">
        <w:rPr>
          <w:b/>
          <w:bCs/>
          <w:iCs/>
          <w:szCs w:val="28"/>
        </w:rPr>
        <w:t>Контрольные вопросы</w:t>
      </w:r>
    </w:p>
    <w:p w:rsidR="00AB1723" w:rsidRPr="00AB1723" w:rsidRDefault="00AB1723" w:rsidP="00AB1723">
      <w:pPr>
        <w:autoSpaceDE w:val="0"/>
        <w:autoSpaceDN w:val="0"/>
        <w:adjustRightInd w:val="0"/>
        <w:ind w:firstLine="709"/>
        <w:rPr>
          <w:rFonts w:eastAsia="TimesNewRoman"/>
          <w:color w:val="000000"/>
          <w:szCs w:val="28"/>
        </w:rPr>
      </w:pPr>
      <w:r w:rsidRPr="00AB1723">
        <w:rPr>
          <w:bCs/>
          <w:iCs/>
          <w:szCs w:val="28"/>
        </w:rPr>
        <w:t xml:space="preserve">1.Кто является </w:t>
      </w:r>
      <w:r w:rsidRPr="00AB1723">
        <w:rPr>
          <w:rFonts w:eastAsia="TimesNewRoman"/>
          <w:bCs/>
          <w:iCs/>
          <w:color w:val="000000"/>
          <w:szCs w:val="28"/>
        </w:rPr>
        <w:t>субъектами кредитных отношений в области банковского кредита применительно к сфере недвижимости</w:t>
      </w:r>
      <w:r w:rsidRPr="00AB1723">
        <w:rPr>
          <w:rFonts w:eastAsia="TimesNewRoman"/>
          <w:color w:val="000000"/>
          <w:szCs w:val="28"/>
        </w:rPr>
        <w:t>?</w:t>
      </w:r>
    </w:p>
    <w:p w:rsidR="00AB1723" w:rsidRPr="00AB1723" w:rsidRDefault="00AB1723" w:rsidP="00AB1723">
      <w:pPr>
        <w:autoSpaceDE w:val="0"/>
        <w:autoSpaceDN w:val="0"/>
        <w:adjustRightInd w:val="0"/>
        <w:ind w:firstLine="709"/>
        <w:rPr>
          <w:rFonts w:eastAsia="TimesNewRoman"/>
          <w:color w:val="000000"/>
          <w:szCs w:val="28"/>
        </w:rPr>
      </w:pPr>
      <w:r w:rsidRPr="00AB1723">
        <w:rPr>
          <w:rFonts w:eastAsia="TimesNewRoman"/>
          <w:color w:val="000000"/>
          <w:szCs w:val="28"/>
        </w:rPr>
        <w:t xml:space="preserve">2.Что является </w:t>
      </w:r>
      <w:r w:rsidRPr="00AB1723">
        <w:rPr>
          <w:rFonts w:eastAsia="TimesNewRoman,Italic"/>
          <w:bCs/>
          <w:iCs/>
          <w:color w:val="000000"/>
          <w:szCs w:val="28"/>
        </w:rPr>
        <w:t>предметом ипотеки</w:t>
      </w:r>
      <w:r w:rsidRPr="00AB1723">
        <w:rPr>
          <w:rFonts w:eastAsia="TimesNewRoman"/>
          <w:color w:val="000000"/>
          <w:szCs w:val="28"/>
        </w:rPr>
        <w:t>?</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color w:val="000000"/>
          <w:szCs w:val="28"/>
        </w:rPr>
        <w:t xml:space="preserve">3.Какие существуют </w:t>
      </w:r>
      <w:r w:rsidRPr="00AB1723">
        <w:rPr>
          <w:rFonts w:eastAsia="TimesNewRoman"/>
          <w:bCs/>
          <w:iCs/>
          <w:color w:val="000000"/>
          <w:szCs w:val="28"/>
        </w:rPr>
        <w:t>основные этапы ипотечного кредитования?</w:t>
      </w:r>
    </w:p>
    <w:p w:rsidR="00AB1723" w:rsidRPr="00AB1723" w:rsidRDefault="00AB1723" w:rsidP="00AB1723">
      <w:pPr>
        <w:autoSpaceDE w:val="0"/>
        <w:autoSpaceDN w:val="0"/>
        <w:adjustRightInd w:val="0"/>
        <w:ind w:firstLine="709"/>
        <w:jc w:val="both"/>
        <w:rPr>
          <w:rFonts w:eastAsia="TimesNewRoman,Bold"/>
          <w:bCs/>
          <w:iCs/>
          <w:color w:val="000000"/>
          <w:szCs w:val="28"/>
        </w:rPr>
      </w:pPr>
      <w:r w:rsidRPr="00AB1723">
        <w:rPr>
          <w:rFonts w:eastAsia="TimesNewRoman"/>
          <w:bCs/>
          <w:iCs/>
          <w:color w:val="000000"/>
          <w:szCs w:val="28"/>
        </w:rPr>
        <w:t xml:space="preserve">4.Кто такой </w:t>
      </w:r>
      <w:r w:rsidRPr="00AB1723">
        <w:rPr>
          <w:rFonts w:eastAsia="TimesNewRoman,Bold"/>
          <w:bCs/>
          <w:iCs/>
          <w:color w:val="000000"/>
          <w:szCs w:val="28"/>
        </w:rPr>
        <w:t>залогодатель?</w:t>
      </w:r>
    </w:p>
    <w:p w:rsidR="00AB1723" w:rsidRPr="00AB1723" w:rsidRDefault="00AB1723" w:rsidP="00AB1723">
      <w:pPr>
        <w:autoSpaceDE w:val="0"/>
        <w:autoSpaceDN w:val="0"/>
        <w:adjustRightInd w:val="0"/>
        <w:ind w:firstLine="709"/>
        <w:jc w:val="both"/>
        <w:rPr>
          <w:rFonts w:eastAsia="TimesNewRoman,Bold"/>
          <w:bCs/>
          <w:iCs/>
          <w:color w:val="000000"/>
          <w:szCs w:val="28"/>
        </w:rPr>
      </w:pPr>
      <w:r w:rsidRPr="00AB1723">
        <w:rPr>
          <w:rFonts w:eastAsia="TimesNewRoman,Bold"/>
          <w:bCs/>
          <w:iCs/>
          <w:color w:val="000000"/>
          <w:szCs w:val="28"/>
        </w:rPr>
        <w:t>5.</w:t>
      </w:r>
      <w:r w:rsidRPr="00AB1723">
        <w:rPr>
          <w:rFonts w:eastAsia="TimesNewRoman"/>
          <w:bCs/>
          <w:iCs/>
          <w:color w:val="000000"/>
          <w:szCs w:val="28"/>
        </w:rPr>
        <w:t xml:space="preserve"> Кто такие </w:t>
      </w:r>
      <w:r w:rsidRPr="00AB1723">
        <w:rPr>
          <w:rFonts w:eastAsia="TimesNewRoman,Bold"/>
          <w:bCs/>
          <w:iCs/>
          <w:color w:val="000000"/>
          <w:szCs w:val="28"/>
        </w:rPr>
        <w:t>залогодержатели?</w:t>
      </w:r>
    </w:p>
    <w:p w:rsidR="00AB1723" w:rsidRPr="00AB1723" w:rsidRDefault="00AB1723" w:rsidP="00AB1723">
      <w:pPr>
        <w:autoSpaceDE w:val="0"/>
        <w:autoSpaceDN w:val="0"/>
        <w:adjustRightInd w:val="0"/>
        <w:ind w:firstLine="709"/>
        <w:jc w:val="both"/>
        <w:rPr>
          <w:rFonts w:eastAsia="TimesNewRoman"/>
          <w:color w:val="000000"/>
          <w:szCs w:val="28"/>
        </w:rPr>
      </w:pPr>
      <w:r w:rsidRPr="00AB1723">
        <w:rPr>
          <w:rFonts w:eastAsia="TimesNewRoman,Bold"/>
          <w:bCs/>
          <w:iCs/>
          <w:color w:val="000000"/>
          <w:szCs w:val="28"/>
        </w:rPr>
        <w:t>6.</w:t>
      </w:r>
      <w:r w:rsidRPr="00AB1723">
        <w:rPr>
          <w:rFonts w:eastAsia="TimesNewRoman"/>
          <w:bCs/>
          <w:iCs/>
          <w:color w:val="000000"/>
          <w:szCs w:val="28"/>
        </w:rPr>
        <w:t xml:space="preserve"> </w:t>
      </w:r>
      <w:r w:rsidRPr="00AB1723">
        <w:rPr>
          <w:bCs/>
          <w:iCs/>
          <w:szCs w:val="28"/>
        </w:rPr>
        <w:t xml:space="preserve">Какие </w:t>
      </w:r>
      <w:r w:rsidRPr="00AB1723">
        <w:rPr>
          <w:rFonts w:eastAsia="TimesNewRoman"/>
          <w:bCs/>
          <w:iCs/>
          <w:color w:val="000000"/>
          <w:szCs w:val="28"/>
        </w:rPr>
        <w:t>преимущества ипотечного кредитования существуют для банков</w:t>
      </w:r>
      <w:r w:rsidRPr="00AB1723">
        <w:rPr>
          <w:rFonts w:eastAsia="TimesNewRoman"/>
          <w:color w:val="000000"/>
          <w:szCs w:val="28"/>
        </w:rPr>
        <w:t>?</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color w:val="000000"/>
          <w:szCs w:val="28"/>
        </w:rPr>
        <w:t>7.</w:t>
      </w:r>
      <w:r w:rsidRPr="00AB1723">
        <w:rPr>
          <w:rFonts w:eastAsia="TimesNewRoman"/>
          <w:bCs/>
          <w:iCs/>
          <w:color w:val="000000"/>
          <w:szCs w:val="28"/>
        </w:rPr>
        <w:t xml:space="preserve"> </w:t>
      </w:r>
      <w:r w:rsidRPr="00AB1723">
        <w:rPr>
          <w:bCs/>
          <w:iCs/>
          <w:szCs w:val="28"/>
        </w:rPr>
        <w:t xml:space="preserve">Какие </w:t>
      </w:r>
      <w:r w:rsidRPr="00AB1723">
        <w:rPr>
          <w:rFonts w:eastAsia="TimesNewRoman"/>
          <w:bCs/>
          <w:iCs/>
          <w:color w:val="000000"/>
          <w:szCs w:val="28"/>
        </w:rPr>
        <w:t>существуют недостатки ипотечного кредитования?</w:t>
      </w: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Default="00AB1723" w:rsidP="00AB1723">
      <w:pPr>
        <w:autoSpaceDE w:val="0"/>
        <w:autoSpaceDN w:val="0"/>
        <w:adjustRightInd w:val="0"/>
        <w:ind w:firstLine="709"/>
        <w:jc w:val="both"/>
        <w:rPr>
          <w:rFonts w:eastAsia="TimesNewRoman"/>
          <w:bCs/>
          <w:iCs/>
          <w:color w:val="000000"/>
          <w:szCs w:val="28"/>
        </w:rPr>
      </w:pPr>
    </w:p>
    <w:p w:rsidR="006F4083" w:rsidRDefault="006F4083" w:rsidP="00AB1723">
      <w:pPr>
        <w:autoSpaceDE w:val="0"/>
        <w:autoSpaceDN w:val="0"/>
        <w:adjustRightInd w:val="0"/>
        <w:ind w:firstLine="709"/>
        <w:jc w:val="both"/>
        <w:rPr>
          <w:rFonts w:eastAsia="TimesNewRoman"/>
          <w:bCs/>
          <w:iCs/>
          <w:color w:val="000000"/>
          <w:szCs w:val="28"/>
        </w:rPr>
      </w:pPr>
    </w:p>
    <w:p w:rsidR="006F4083" w:rsidRDefault="006F4083" w:rsidP="00AB1723">
      <w:pPr>
        <w:autoSpaceDE w:val="0"/>
        <w:autoSpaceDN w:val="0"/>
        <w:adjustRightInd w:val="0"/>
        <w:ind w:firstLine="709"/>
        <w:jc w:val="both"/>
        <w:rPr>
          <w:rFonts w:eastAsia="TimesNewRoman"/>
          <w:bCs/>
          <w:iCs/>
          <w:color w:val="000000"/>
          <w:szCs w:val="28"/>
        </w:rPr>
      </w:pPr>
    </w:p>
    <w:p w:rsidR="006F4083" w:rsidRPr="00AB1723" w:rsidRDefault="006F4083" w:rsidP="00AB1723">
      <w:pPr>
        <w:autoSpaceDE w:val="0"/>
        <w:autoSpaceDN w:val="0"/>
        <w:adjustRightInd w:val="0"/>
        <w:ind w:firstLine="709"/>
        <w:jc w:val="both"/>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Pr="00AB1723" w:rsidRDefault="00D65BD6" w:rsidP="00AB1723">
      <w:pPr>
        <w:autoSpaceDE w:val="0"/>
        <w:autoSpaceDN w:val="0"/>
        <w:adjustRightInd w:val="0"/>
        <w:ind w:firstLine="709"/>
        <w:jc w:val="both"/>
        <w:rPr>
          <w:rFonts w:eastAsia="Arial,Bold"/>
          <w:b/>
          <w:bCs/>
          <w:iCs/>
          <w:color w:val="000000"/>
          <w:szCs w:val="28"/>
        </w:rPr>
      </w:pPr>
      <w:r>
        <w:rPr>
          <w:rFonts w:eastAsia="Arial,Bold"/>
          <w:b/>
          <w:bCs/>
          <w:iCs/>
          <w:color w:val="000000"/>
          <w:szCs w:val="28"/>
        </w:rPr>
        <w:lastRenderedPageBreak/>
        <w:t>10</w:t>
      </w:r>
      <w:r w:rsidR="00AB1723" w:rsidRPr="00AB1723">
        <w:rPr>
          <w:rFonts w:eastAsia="TimesNewRoman"/>
          <w:b/>
          <w:bCs/>
          <w:iCs/>
          <w:color w:val="000000"/>
          <w:szCs w:val="28"/>
        </w:rPr>
        <w:t xml:space="preserve">. </w:t>
      </w:r>
      <w:r w:rsidR="00AB1723" w:rsidRPr="00AB1723">
        <w:rPr>
          <w:rFonts w:eastAsia="Arial,Bold"/>
          <w:b/>
          <w:bCs/>
          <w:iCs/>
          <w:color w:val="000000"/>
          <w:szCs w:val="28"/>
        </w:rPr>
        <w:t>УПРАВЛЕНИЕ НЕДВИЖИМОСТЬЮ</w:t>
      </w:r>
    </w:p>
    <w:p w:rsidR="00AB1723" w:rsidRPr="00AB1723" w:rsidRDefault="00AB1723" w:rsidP="00AB1723">
      <w:pPr>
        <w:autoSpaceDE w:val="0"/>
        <w:autoSpaceDN w:val="0"/>
        <w:adjustRightInd w:val="0"/>
        <w:jc w:val="both"/>
        <w:rPr>
          <w:rFonts w:eastAsia="TimesNewRoman,Bold"/>
          <w:b/>
          <w:bCs/>
          <w:iCs/>
          <w:color w:val="000000"/>
          <w:szCs w:val="28"/>
        </w:rPr>
      </w:pPr>
    </w:p>
    <w:p w:rsidR="00AB1723" w:rsidRPr="00AB1723" w:rsidRDefault="00AB1723" w:rsidP="00AB1723">
      <w:pPr>
        <w:autoSpaceDE w:val="0"/>
        <w:autoSpaceDN w:val="0"/>
        <w:adjustRightInd w:val="0"/>
        <w:ind w:firstLine="709"/>
        <w:jc w:val="both"/>
        <w:rPr>
          <w:rFonts w:eastAsia="TimesNewRoman"/>
          <w:b/>
          <w:bCs/>
          <w:iCs/>
          <w:color w:val="000000"/>
          <w:szCs w:val="28"/>
        </w:rPr>
      </w:pPr>
      <w:r w:rsidRPr="00AB1723">
        <w:rPr>
          <w:rFonts w:eastAsia="TimesNewRoman"/>
          <w:b/>
          <w:bCs/>
          <w:iCs/>
          <w:color w:val="000000"/>
          <w:szCs w:val="28"/>
        </w:rPr>
        <w:t xml:space="preserve">1. </w:t>
      </w:r>
      <w:proofErr w:type="spellStart"/>
      <w:r w:rsidRPr="00AB1723">
        <w:rPr>
          <w:rFonts w:eastAsia="TimesNewRoman"/>
          <w:b/>
          <w:bCs/>
          <w:iCs/>
          <w:color w:val="000000"/>
          <w:szCs w:val="28"/>
        </w:rPr>
        <w:t>Девелоперская</w:t>
      </w:r>
      <w:proofErr w:type="spellEnd"/>
      <w:r w:rsidRPr="00AB1723">
        <w:rPr>
          <w:rFonts w:eastAsia="TimesNewRoman"/>
          <w:b/>
          <w:bCs/>
          <w:iCs/>
          <w:color w:val="000000"/>
          <w:szCs w:val="28"/>
        </w:rPr>
        <w:t xml:space="preserve"> деятельность с объектами недвижимости.</w:t>
      </w:r>
    </w:p>
    <w:p w:rsidR="00AB1723" w:rsidRPr="00AB1723" w:rsidRDefault="00AB1723" w:rsidP="00AB1723">
      <w:pPr>
        <w:autoSpaceDE w:val="0"/>
        <w:autoSpaceDN w:val="0"/>
        <w:adjustRightInd w:val="0"/>
        <w:ind w:firstLine="709"/>
        <w:jc w:val="both"/>
        <w:rPr>
          <w:rFonts w:eastAsia="TimesNewRoman"/>
          <w:b/>
          <w:bCs/>
          <w:iCs/>
          <w:color w:val="000000"/>
          <w:szCs w:val="28"/>
        </w:rPr>
      </w:pPr>
      <w:r w:rsidRPr="00AB1723">
        <w:rPr>
          <w:rFonts w:eastAsia="TimesNewRoman"/>
          <w:b/>
          <w:bCs/>
          <w:iCs/>
          <w:color w:val="000000"/>
          <w:szCs w:val="28"/>
        </w:rPr>
        <w:t xml:space="preserve">2. Регулирование </w:t>
      </w:r>
      <w:proofErr w:type="spellStart"/>
      <w:r w:rsidRPr="00AB1723">
        <w:rPr>
          <w:rFonts w:eastAsia="TimesNewRoman"/>
          <w:b/>
          <w:bCs/>
          <w:iCs/>
          <w:color w:val="000000"/>
          <w:szCs w:val="28"/>
        </w:rPr>
        <w:t>риэлторской</w:t>
      </w:r>
      <w:proofErr w:type="spellEnd"/>
      <w:r w:rsidRPr="00AB1723">
        <w:rPr>
          <w:rFonts w:eastAsia="TimesNewRoman"/>
          <w:b/>
          <w:bCs/>
          <w:iCs/>
          <w:color w:val="000000"/>
          <w:szCs w:val="28"/>
        </w:rPr>
        <w:t xml:space="preserve"> деятельности.</w:t>
      </w:r>
    </w:p>
    <w:p w:rsidR="00AB1723" w:rsidRPr="00AB1723" w:rsidRDefault="00AB1723" w:rsidP="00AB1723">
      <w:pPr>
        <w:autoSpaceDE w:val="0"/>
        <w:autoSpaceDN w:val="0"/>
        <w:adjustRightInd w:val="0"/>
        <w:ind w:firstLine="709"/>
        <w:jc w:val="both"/>
        <w:rPr>
          <w:rFonts w:eastAsia="TimesNewRoman"/>
          <w:b/>
          <w:bCs/>
          <w:iCs/>
          <w:color w:val="000000"/>
          <w:szCs w:val="28"/>
        </w:rPr>
      </w:pPr>
      <w:r w:rsidRPr="00AB1723">
        <w:rPr>
          <w:rFonts w:eastAsia="TimesNewRoman"/>
          <w:b/>
          <w:bCs/>
          <w:iCs/>
          <w:color w:val="000000"/>
          <w:szCs w:val="28"/>
        </w:rPr>
        <w:t>3. Страхование на рынке недвижимости.</w:t>
      </w:r>
    </w:p>
    <w:p w:rsidR="00AB1723" w:rsidRPr="00AB1723" w:rsidRDefault="00AB1723" w:rsidP="00AB1723">
      <w:pPr>
        <w:autoSpaceDE w:val="0"/>
        <w:autoSpaceDN w:val="0"/>
        <w:adjustRightInd w:val="0"/>
        <w:ind w:firstLine="709"/>
        <w:jc w:val="both"/>
        <w:rPr>
          <w:rFonts w:eastAsia="TimesNewRoman"/>
          <w:b/>
          <w:bCs/>
          <w:iCs/>
          <w:color w:val="000000"/>
          <w:szCs w:val="28"/>
        </w:rPr>
      </w:pPr>
    </w:p>
    <w:p w:rsidR="00AB1723" w:rsidRPr="00AB1723" w:rsidRDefault="00AB1723" w:rsidP="00AB1723">
      <w:pPr>
        <w:autoSpaceDE w:val="0"/>
        <w:autoSpaceDN w:val="0"/>
        <w:adjustRightInd w:val="0"/>
        <w:ind w:firstLine="709"/>
        <w:jc w:val="both"/>
        <w:rPr>
          <w:rFonts w:eastAsia="TimesNewRoman"/>
          <w:b/>
          <w:bCs/>
          <w:iCs/>
          <w:color w:val="000000"/>
          <w:szCs w:val="28"/>
        </w:rPr>
      </w:pPr>
    </w:p>
    <w:p w:rsidR="00AB1723" w:rsidRPr="00AB1723" w:rsidRDefault="00AB1723" w:rsidP="00AB1723">
      <w:pPr>
        <w:autoSpaceDE w:val="0"/>
        <w:autoSpaceDN w:val="0"/>
        <w:adjustRightInd w:val="0"/>
        <w:ind w:firstLine="709"/>
        <w:jc w:val="both"/>
        <w:rPr>
          <w:rFonts w:eastAsia="TimesNewRoman,Bold"/>
          <w:b/>
          <w:bCs/>
          <w:iCs/>
          <w:color w:val="000000"/>
          <w:szCs w:val="28"/>
        </w:rPr>
      </w:pPr>
      <w:r w:rsidRPr="00AB1723">
        <w:rPr>
          <w:rFonts w:eastAsia="TimesNewRoman"/>
          <w:b/>
          <w:bCs/>
          <w:iCs/>
          <w:color w:val="000000"/>
          <w:szCs w:val="28"/>
        </w:rPr>
        <w:t xml:space="preserve">1. </w:t>
      </w:r>
      <w:proofErr w:type="spellStart"/>
      <w:r w:rsidRPr="00AB1723">
        <w:rPr>
          <w:rFonts w:eastAsia="TimesNewRoman,Bold"/>
          <w:b/>
          <w:bCs/>
          <w:iCs/>
          <w:color w:val="000000"/>
          <w:szCs w:val="28"/>
        </w:rPr>
        <w:t>Девелоперская</w:t>
      </w:r>
      <w:proofErr w:type="spellEnd"/>
      <w:r w:rsidRPr="00AB1723">
        <w:rPr>
          <w:rFonts w:eastAsia="TimesNewRoman,Bold"/>
          <w:b/>
          <w:bCs/>
          <w:iCs/>
          <w:color w:val="000000"/>
          <w:szCs w:val="28"/>
        </w:rPr>
        <w:t xml:space="preserve"> деятельность с объектами недвижимости</w:t>
      </w:r>
    </w:p>
    <w:p w:rsidR="00AB1723" w:rsidRPr="00AB1723" w:rsidRDefault="00AB1723" w:rsidP="00AB1723">
      <w:pPr>
        <w:autoSpaceDE w:val="0"/>
        <w:autoSpaceDN w:val="0"/>
        <w:adjustRightInd w:val="0"/>
        <w:ind w:firstLine="709"/>
        <w:jc w:val="both"/>
        <w:rPr>
          <w:rFonts w:eastAsia="TimesNewRoman,Bold"/>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Управление недвижимостью предполагает деятельность специалистов на всех этапах жизненного цикла объекта.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Создание или реконструкция объекта (комплекса объектов) на территории муниципального образования предусматривает работу с инвестиционными ресурсами и получение дохода на стадии реализации объекта.</w:t>
      </w:r>
    </w:p>
    <w:p w:rsidR="00AB1723" w:rsidRPr="00AB1723" w:rsidRDefault="00AB1723" w:rsidP="00AB1723">
      <w:pPr>
        <w:autoSpaceDE w:val="0"/>
        <w:autoSpaceDN w:val="0"/>
        <w:adjustRightInd w:val="0"/>
        <w:ind w:firstLine="709"/>
        <w:jc w:val="both"/>
        <w:rPr>
          <w:rFonts w:eastAsia="TimesNewRoman"/>
          <w:bCs/>
          <w:iCs/>
          <w:color w:val="000000"/>
          <w:szCs w:val="28"/>
        </w:rPr>
      </w:pPr>
      <w:proofErr w:type="spellStart"/>
      <w:r w:rsidRPr="00AB1723">
        <w:rPr>
          <w:rFonts w:eastAsia="TimesNewRoman"/>
          <w:bCs/>
          <w:iCs/>
          <w:color w:val="000000"/>
          <w:szCs w:val="28"/>
        </w:rPr>
        <w:t>Девелоперская</w:t>
      </w:r>
      <w:proofErr w:type="spellEnd"/>
      <w:r w:rsidRPr="00AB1723">
        <w:rPr>
          <w:rFonts w:eastAsia="TimesNewRoman"/>
          <w:bCs/>
          <w:iCs/>
          <w:color w:val="000000"/>
          <w:szCs w:val="28"/>
        </w:rPr>
        <w:t xml:space="preserve"> компания управляет всеми стадиями развития объекта от своего имени, за свой счет, на свой страх и риск.</w:t>
      </w:r>
    </w:p>
    <w:p w:rsidR="00AB1723" w:rsidRPr="00AB1723" w:rsidRDefault="00AB1723" w:rsidP="00AB1723">
      <w:pPr>
        <w:autoSpaceDE w:val="0"/>
        <w:autoSpaceDN w:val="0"/>
        <w:adjustRightInd w:val="0"/>
        <w:ind w:firstLine="709"/>
        <w:jc w:val="both"/>
        <w:rPr>
          <w:rFonts w:eastAsia="TimesNewRoman"/>
          <w:bCs/>
          <w:iCs/>
          <w:color w:val="000000"/>
          <w:szCs w:val="28"/>
        </w:rPr>
      </w:pPr>
      <w:proofErr w:type="spellStart"/>
      <w:r w:rsidRPr="00AB1723">
        <w:rPr>
          <w:rFonts w:eastAsia="TimesNewRoman"/>
          <w:bCs/>
          <w:iCs/>
          <w:color w:val="000000"/>
          <w:szCs w:val="28"/>
        </w:rPr>
        <w:t>Девелопмент</w:t>
      </w:r>
      <w:proofErr w:type="spellEnd"/>
      <w:r w:rsidRPr="00AB1723">
        <w:rPr>
          <w:rFonts w:eastAsia="TimesNewRoman"/>
          <w:bCs/>
          <w:iCs/>
          <w:color w:val="000000"/>
          <w:szCs w:val="28"/>
        </w:rPr>
        <w:t xml:space="preserve"> означает качественное преобразование недвижимости, обеспечивающее возрастание ее стоимости, и одновременно это профессиональная деятельность по организации и реализации </w:t>
      </w:r>
      <w:proofErr w:type="spellStart"/>
      <w:r w:rsidRPr="00AB1723">
        <w:rPr>
          <w:rFonts w:eastAsia="TimesNewRoman"/>
          <w:bCs/>
          <w:iCs/>
          <w:color w:val="000000"/>
          <w:szCs w:val="28"/>
        </w:rPr>
        <w:t>инвестиционно-строительных</w:t>
      </w:r>
      <w:proofErr w:type="spellEnd"/>
      <w:r w:rsidRPr="00AB1723">
        <w:rPr>
          <w:rFonts w:eastAsia="TimesNewRoman"/>
          <w:bCs/>
          <w:iCs/>
          <w:color w:val="000000"/>
          <w:szCs w:val="28"/>
        </w:rPr>
        <w:t xml:space="preserve"> проектов.</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Экономический аспект </w:t>
      </w:r>
      <w:proofErr w:type="spellStart"/>
      <w:r w:rsidRPr="00AB1723">
        <w:rPr>
          <w:rFonts w:eastAsia="TimesNewRoman"/>
          <w:bCs/>
          <w:iCs/>
          <w:color w:val="000000"/>
          <w:szCs w:val="28"/>
        </w:rPr>
        <w:t>девелопмента</w:t>
      </w:r>
      <w:proofErr w:type="spellEnd"/>
      <w:r w:rsidRPr="00AB1723">
        <w:rPr>
          <w:rFonts w:eastAsia="TimesNewRoman"/>
          <w:bCs/>
          <w:iCs/>
          <w:color w:val="000000"/>
          <w:szCs w:val="28"/>
        </w:rPr>
        <w:t xml:space="preserve"> реализуется в виде повышения стоимости объекта в результате его преобразования или реконструкции, применительно к требованиям рынка.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Проект развития недвижимости сводится к трем фазам: концептуальной, организационно-проектной и строительной.</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1. Концептуальная включает:</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-разработку концепции и предварительное рассмотрение проекта;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-постановку целей </w:t>
      </w:r>
      <w:proofErr w:type="spellStart"/>
      <w:r w:rsidRPr="00AB1723">
        <w:rPr>
          <w:rFonts w:eastAsia="TimesNewRoman"/>
          <w:bCs/>
          <w:iCs/>
          <w:color w:val="000000"/>
          <w:szCs w:val="28"/>
        </w:rPr>
        <w:t>девелопмента</w:t>
      </w:r>
      <w:proofErr w:type="spellEnd"/>
      <w:r w:rsidRPr="00AB1723">
        <w:rPr>
          <w:rFonts w:eastAsia="TimesNewRoman"/>
          <w:bCs/>
          <w:iCs/>
          <w:color w:val="000000"/>
          <w:szCs w:val="28"/>
        </w:rPr>
        <w:t xml:space="preserve"> и план их достижения;</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-согласование и консультации с органами государственного регулирования;</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-определение направлений финансирования.</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2.Технико-экономическое обоснование местоположения и целесообразности проекта предполагает:</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-анализ спроса и предложения в регионе на объект недвижимости;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-уровень цен, наличие материально-технических и людских ресурсов;</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-консультации с муниципальными органами регулирования.</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3. Проектирование и оценка проекта осуществляет:</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-формирование команды </w:t>
      </w:r>
      <w:proofErr w:type="spellStart"/>
      <w:r w:rsidRPr="00AB1723">
        <w:rPr>
          <w:rFonts w:eastAsia="TimesNewRoman"/>
          <w:bCs/>
          <w:iCs/>
          <w:color w:val="000000"/>
          <w:szCs w:val="28"/>
        </w:rPr>
        <w:t>девелопера</w:t>
      </w:r>
      <w:proofErr w:type="spellEnd"/>
      <w:r w:rsidRPr="00AB1723">
        <w:rPr>
          <w:rFonts w:eastAsia="TimesNewRoman"/>
          <w:bCs/>
          <w:iCs/>
          <w:color w:val="000000"/>
          <w:szCs w:val="28"/>
        </w:rPr>
        <w:t>;</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-подготовку бизнес-плана;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-проектирование, расчет затрат и оценку проекта;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-согласование и утверждение проекта.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4. При заключении контракта и строительства происходят:</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-выбор подрядчика и заключение договора;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lastRenderedPageBreak/>
        <w:t>-создание системы управления участниками строительства;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-контроль над ходом реализации проекта.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5. Маркетинг, управление и реализация объектов недвижимости включают:</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-проведение маркетинга;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-обеспечение сохранности объекта;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-рекламную деятельность и определение способов реализации объекта;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-управление денежными потоками по проекту.</w:t>
      </w: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Bold"/>
          <w:b/>
          <w:bCs/>
          <w:iCs/>
          <w:color w:val="000000"/>
          <w:szCs w:val="28"/>
        </w:rPr>
      </w:pPr>
      <w:r w:rsidRPr="00AB1723">
        <w:rPr>
          <w:rFonts w:eastAsia="TimesNewRoman"/>
          <w:b/>
          <w:bCs/>
          <w:iCs/>
          <w:color w:val="000000"/>
          <w:szCs w:val="28"/>
        </w:rPr>
        <w:t xml:space="preserve">2. </w:t>
      </w:r>
      <w:r w:rsidRPr="00AB1723">
        <w:rPr>
          <w:rFonts w:eastAsia="TimesNewRoman,Bold"/>
          <w:b/>
          <w:bCs/>
          <w:iCs/>
          <w:color w:val="000000"/>
          <w:szCs w:val="28"/>
        </w:rPr>
        <w:t xml:space="preserve">Регулирование </w:t>
      </w:r>
      <w:proofErr w:type="spellStart"/>
      <w:r w:rsidRPr="00AB1723">
        <w:rPr>
          <w:rFonts w:eastAsia="TimesNewRoman,Bold"/>
          <w:b/>
          <w:bCs/>
          <w:iCs/>
          <w:color w:val="000000"/>
          <w:szCs w:val="28"/>
        </w:rPr>
        <w:t>риэлторской</w:t>
      </w:r>
      <w:proofErr w:type="spellEnd"/>
      <w:r w:rsidRPr="00AB1723">
        <w:rPr>
          <w:rFonts w:eastAsia="TimesNewRoman,Bold"/>
          <w:b/>
          <w:bCs/>
          <w:iCs/>
          <w:color w:val="000000"/>
          <w:szCs w:val="28"/>
        </w:rPr>
        <w:t xml:space="preserve"> деятельности</w:t>
      </w:r>
    </w:p>
    <w:p w:rsidR="00AB1723" w:rsidRPr="00AB1723" w:rsidRDefault="00AB1723" w:rsidP="00AB1723">
      <w:pPr>
        <w:autoSpaceDE w:val="0"/>
        <w:autoSpaceDN w:val="0"/>
        <w:adjustRightInd w:val="0"/>
        <w:ind w:firstLine="709"/>
        <w:jc w:val="both"/>
        <w:rPr>
          <w:rFonts w:eastAsia="TimesNewRoman,Bold"/>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proofErr w:type="spellStart"/>
      <w:r w:rsidRPr="00AB1723">
        <w:rPr>
          <w:rFonts w:eastAsia="TimesNewRoman"/>
          <w:bCs/>
          <w:iCs/>
          <w:color w:val="000000"/>
          <w:szCs w:val="28"/>
        </w:rPr>
        <w:t>Риэлторская</w:t>
      </w:r>
      <w:proofErr w:type="spellEnd"/>
      <w:r w:rsidRPr="00AB1723">
        <w:rPr>
          <w:rFonts w:eastAsia="TimesNewRoman"/>
          <w:bCs/>
          <w:iCs/>
          <w:color w:val="000000"/>
          <w:szCs w:val="28"/>
        </w:rPr>
        <w:t xml:space="preserve"> деятельность регулируется актами Правительства РК, а также нормативными актами исполнительной власти субъектов РК. Наряду с </w:t>
      </w:r>
      <w:proofErr w:type="gramStart"/>
      <w:r w:rsidRPr="00AB1723">
        <w:rPr>
          <w:rFonts w:eastAsia="TimesNewRoman"/>
          <w:bCs/>
          <w:iCs/>
          <w:color w:val="000000"/>
          <w:szCs w:val="28"/>
        </w:rPr>
        <w:t>государственным</w:t>
      </w:r>
      <w:proofErr w:type="gramEnd"/>
      <w:r w:rsidRPr="00AB1723">
        <w:rPr>
          <w:rFonts w:eastAsia="TimesNewRoman"/>
          <w:bCs/>
          <w:iCs/>
          <w:color w:val="000000"/>
          <w:szCs w:val="28"/>
        </w:rPr>
        <w:t xml:space="preserve"> имеет место и общественное регулирование риэлтерской деятельности.</w:t>
      </w:r>
    </w:p>
    <w:p w:rsidR="00AB1723" w:rsidRPr="00AB1723" w:rsidRDefault="00AB1723" w:rsidP="00AB1723">
      <w:pPr>
        <w:autoSpaceDE w:val="0"/>
        <w:autoSpaceDN w:val="0"/>
        <w:adjustRightInd w:val="0"/>
        <w:ind w:firstLine="709"/>
        <w:jc w:val="both"/>
        <w:rPr>
          <w:rFonts w:eastAsia="TimesNewRoman"/>
          <w:bCs/>
          <w:iCs/>
          <w:color w:val="000000"/>
          <w:szCs w:val="28"/>
        </w:rPr>
      </w:pPr>
      <w:proofErr w:type="spellStart"/>
      <w:r w:rsidRPr="00AB1723">
        <w:rPr>
          <w:rFonts w:eastAsia="TimesNewRoman"/>
          <w:bCs/>
          <w:iCs/>
          <w:color w:val="000000"/>
          <w:szCs w:val="28"/>
        </w:rPr>
        <w:t>Риэлторская</w:t>
      </w:r>
      <w:proofErr w:type="spellEnd"/>
      <w:r w:rsidRPr="00AB1723">
        <w:rPr>
          <w:rFonts w:eastAsia="TimesNewRoman"/>
          <w:bCs/>
          <w:iCs/>
          <w:color w:val="000000"/>
          <w:szCs w:val="28"/>
        </w:rPr>
        <w:t xml:space="preserve"> деятельность осуществляется на основе соглашения с заинтересованным лицом по совершению от его имени и за его счет; либо от своего имени, но за счет и в интересах покупателя и (или) продавца гражданско-правовых сделок с объектами недвижимости и правами на них.</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Основные направления </w:t>
      </w:r>
      <w:proofErr w:type="spellStart"/>
      <w:r w:rsidRPr="00AB1723">
        <w:rPr>
          <w:rFonts w:eastAsia="TimesNewRoman"/>
          <w:bCs/>
          <w:iCs/>
          <w:color w:val="000000"/>
          <w:szCs w:val="28"/>
        </w:rPr>
        <w:t>риэлторской</w:t>
      </w:r>
      <w:proofErr w:type="spellEnd"/>
      <w:r w:rsidRPr="00AB1723">
        <w:rPr>
          <w:rFonts w:eastAsia="TimesNewRoman"/>
          <w:bCs/>
          <w:iCs/>
          <w:color w:val="000000"/>
          <w:szCs w:val="28"/>
        </w:rPr>
        <w:t xml:space="preserve"> деятельности, сложившиеся в мировой практике, включают:</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1) брокерскую деятельность;</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2) агентскую деятельность;</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3) деятельность в качестве поверенного;</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4) деятельность в качестве дилера;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5) посредническую деятельность;</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6) торговую деятельность;</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7) </w:t>
      </w:r>
      <w:proofErr w:type="spellStart"/>
      <w:r w:rsidRPr="00AB1723">
        <w:rPr>
          <w:rFonts w:eastAsia="TimesNewRoman"/>
          <w:bCs/>
          <w:iCs/>
          <w:color w:val="000000"/>
          <w:szCs w:val="28"/>
        </w:rPr>
        <w:t>девелоперскую</w:t>
      </w:r>
      <w:proofErr w:type="spellEnd"/>
      <w:r w:rsidRPr="00AB1723">
        <w:rPr>
          <w:rFonts w:eastAsia="TimesNewRoman"/>
          <w:bCs/>
          <w:iCs/>
          <w:color w:val="000000"/>
          <w:szCs w:val="28"/>
        </w:rPr>
        <w:t xml:space="preserve"> и </w:t>
      </w:r>
      <w:proofErr w:type="spellStart"/>
      <w:r w:rsidRPr="00AB1723">
        <w:rPr>
          <w:rFonts w:eastAsia="TimesNewRoman"/>
          <w:bCs/>
          <w:iCs/>
          <w:color w:val="000000"/>
          <w:szCs w:val="28"/>
        </w:rPr>
        <w:t>редевелоперскую</w:t>
      </w:r>
      <w:proofErr w:type="spellEnd"/>
      <w:r w:rsidRPr="00AB1723">
        <w:rPr>
          <w:rFonts w:eastAsia="TimesNewRoman"/>
          <w:bCs/>
          <w:iCs/>
          <w:color w:val="000000"/>
          <w:szCs w:val="28"/>
        </w:rPr>
        <w:t xml:space="preserve"> деятельность;</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8) управление недвижимостью;</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9)деятельность в качестве специалиста по информационным технологиям;</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10) юридическое сопровождение объектов недвижимости.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Организация работ по оказанию </w:t>
      </w:r>
      <w:proofErr w:type="spellStart"/>
      <w:r w:rsidRPr="00AB1723">
        <w:rPr>
          <w:rFonts w:eastAsia="TimesNewRoman"/>
          <w:bCs/>
          <w:iCs/>
          <w:color w:val="000000"/>
          <w:szCs w:val="28"/>
        </w:rPr>
        <w:t>риэлторских</w:t>
      </w:r>
      <w:proofErr w:type="spellEnd"/>
      <w:r w:rsidRPr="00AB1723">
        <w:rPr>
          <w:rFonts w:eastAsia="TimesNewRoman"/>
          <w:bCs/>
          <w:iCs/>
          <w:color w:val="000000"/>
          <w:szCs w:val="28"/>
        </w:rPr>
        <w:t xml:space="preserve"> услуг, включает следующие этапы.</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1. Получение заявки: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изучение характера и объема предстоящих работ на основе анализа заявленных заказчиком подробностей по объекту недвижимости;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формирование ограничительных условий.</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2. Предварительный осмотр объекта и заключение договора: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конкретизация предмета договора и подготовка его к подписанию;</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составление плана выполнения работ по договору.</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3. Сбор и анализ данных об объекте:</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lastRenderedPageBreak/>
        <w:t>-сбор документов об объекте, подтверждение достоверности, актуальности и полезности собранной документации, необходимой для проведения сделки;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-предоставление закупщику отчета о проведенной работе и информирование о степени готовности всех субъектов к оформлению сделки.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4. Юридическое сопровождение сделки: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-формирование комплекса документов, их исследование и подтверждение юристом законности сделки;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-определение рисков, сопутствующих сделке;</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-ознакомление заказчика с документами и материалами, представляемыми для оформления сделки, согласование условий и техники проведения сделки.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5. Проведение сделки и оплата услуг риэлтора: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проведение сделки и документальное оформление ее результатов;</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оформление акта сдачи-примерки работ, выполненных по договору</w:t>
      </w:r>
    </w:p>
    <w:p w:rsidR="00AB1723" w:rsidRPr="00AB1723" w:rsidRDefault="00AB1723" w:rsidP="00AB1723">
      <w:pPr>
        <w:autoSpaceDE w:val="0"/>
        <w:autoSpaceDN w:val="0"/>
        <w:adjustRightInd w:val="0"/>
        <w:jc w:val="both"/>
        <w:rPr>
          <w:rFonts w:eastAsia="TimesNewRoman"/>
          <w:bCs/>
          <w:iCs/>
          <w:color w:val="000000"/>
          <w:szCs w:val="28"/>
        </w:rPr>
      </w:pPr>
      <w:r w:rsidRPr="00AB1723">
        <w:rPr>
          <w:rFonts w:eastAsia="TimesNewRoman"/>
          <w:bCs/>
          <w:iCs/>
          <w:color w:val="000000"/>
          <w:szCs w:val="28"/>
        </w:rPr>
        <w:t>об оказании услуг;</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оплата услуг риэлтора.</w:t>
      </w: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Bold"/>
          <w:b/>
          <w:bCs/>
          <w:iCs/>
          <w:color w:val="000000"/>
          <w:szCs w:val="28"/>
        </w:rPr>
      </w:pPr>
      <w:r w:rsidRPr="00AB1723">
        <w:rPr>
          <w:rFonts w:eastAsia="TimesNewRoman"/>
          <w:b/>
          <w:bCs/>
          <w:iCs/>
          <w:color w:val="000000"/>
          <w:szCs w:val="28"/>
        </w:rPr>
        <w:t xml:space="preserve">3. </w:t>
      </w:r>
      <w:r w:rsidRPr="00AB1723">
        <w:rPr>
          <w:rFonts w:eastAsia="TimesNewRoman,Bold"/>
          <w:b/>
          <w:bCs/>
          <w:iCs/>
          <w:color w:val="000000"/>
          <w:szCs w:val="28"/>
        </w:rPr>
        <w:t>Страхование на рынке недвижимости</w:t>
      </w:r>
    </w:p>
    <w:p w:rsidR="00AB1723" w:rsidRPr="00AB1723" w:rsidRDefault="00AB1723" w:rsidP="00AB1723">
      <w:pPr>
        <w:autoSpaceDE w:val="0"/>
        <w:autoSpaceDN w:val="0"/>
        <w:adjustRightInd w:val="0"/>
        <w:ind w:firstLine="709"/>
        <w:jc w:val="both"/>
        <w:rPr>
          <w:rFonts w:eastAsia="TimesNewRoman,Bold"/>
          <w:bCs/>
          <w:iCs/>
          <w:color w:val="000000"/>
          <w:szCs w:val="28"/>
        </w:rPr>
      </w:pP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Страхование – система мероприятий по созданию денежного (страхового) фонда за счет взносов его участников, из средств которого возмещается ущерб, причиненный дольщикам стихийными бедствиями; несчастными случаями; нарушением действующего законодательства, допущенным при оформлении регистрации сделки с объектами недвижимости; непреднамеренными ошибками риелторов, оценщиков и других профессионалов рынка недвижимости; подрядчиком, третьим лицом; застройщиком.</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Правила страхования – условия страхования, определяющие права и обязанности сторон по договору страхования, объе</w:t>
      </w:r>
      <w:proofErr w:type="gramStart"/>
      <w:r w:rsidRPr="00AB1723">
        <w:rPr>
          <w:rFonts w:eastAsia="TimesNewRoman"/>
          <w:bCs/>
          <w:iCs/>
          <w:color w:val="000000"/>
          <w:szCs w:val="28"/>
        </w:rPr>
        <w:t>кт стр</w:t>
      </w:r>
      <w:proofErr w:type="gramEnd"/>
      <w:r w:rsidRPr="00AB1723">
        <w:rPr>
          <w:rFonts w:eastAsia="TimesNewRoman"/>
          <w:bCs/>
          <w:iCs/>
          <w:color w:val="000000"/>
          <w:szCs w:val="28"/>
        </w:rPr>
        <w:t>ахования, перечень страховых случаев и исключений, при которых страховщик освобождается от ответственности.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Bold"/>
          <w:bCs/>
          <w:iCs/>
          <w:color w:val="000000"/>
          <w:szCs w:val="28"/>
        </w:rPr>
        <w:t xml:space="preserve">Страховщик </w:t>
      </w:r>
      <w:r w:rsidRPr="00AB1723">
        <w:rPr>
          <w:rFonts w:eastAsia="TimesNewRoman"/>
          <w:bCs/>
          <w:iCs/>
          <w:color w:val="000000"/>
          <w:szCs w:val="28"/>
        </w:rPr>
        <w:t xml:space="preserve">– страховая компания, принимающая на себя риск за определенную в договоре плату. </w:t>
      </w:r>
      <w:r w:rsidRPr="00AB1723">
        <w:rPr>
          <w:rFonts w:eastAsia="TimesNewRoman,Bold"/>
          <w:bCs/>
          <w:iCs/>
          <w:color w:val="000000"/>
          <w:szCs w:val="28"/>
        </w:rPr>
        <w:t xml:space="preserve">Страхователь </w:t>
      </w:r>
      <w:r w:rsidRPr="00AB1723">
        <w:rPr>
          <w:rFonts w:eastAsia="TimesNewRoman"/>
          <w:bCs/>
          <w:iCs/>
          <w:color w:val="000000"/>
          <w:szCs w:val="28"/>
        </w:rPr>
        <w:t xml:space="preserve">– физическое или юридическое лицо, передающее риск по договору страховщику. </w:t>
      </w:r>
      <w:r w:rsidRPr="00AB1723">
        <w:rPr>
          <w:rFonts w:eastAsia="TimesNewRoman,Bold"/>
          <w:bCs/>
          <w:iCs/>
          <w:color w:val="000000"/>
          <w:szCs w:val="28"/>
        </w:rPr>
        <w:t xml:space="preserve">Страховая стоимость - </w:t>
      </w:r>
      <w:r w:rsidRPr="00AB1723">
        <w:rPr>
          <w:rFonts w:eastAsia="TimesNewRoman"/>
          <w:bCs/>
          <w:iCs/>
          <w:color w:val="000000"/>
          <w:szCs w:val="28"/>
        </w:rPr>
        <w:t>действительная, фактическая стоимость объекта страхования. Страховая сумма – объявляемая при заключении договора сумма, на которую страхователь страхует свой интерес. Страховая сумма в имущественном страховании не должна превышать страховой стоимости объекта страхования.</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Bold"/>
          <w:bCs/>
          <w:iCs/>
          <w:color w:val="000000"/>
          <w:szCs w:val="28"/>
        </w:rPr>
        <w:t xml:space="preserve">Страховое возмещение </w:t>
      </w:r>
      <w:r w:rsidRPr="00AB1723">
        <w:rPr>
          <w:rFonts w:eastAsia="TimesNewRoman"/>
          <w:bCs/>
          <w:iCs/>
          <w:color w:val="000000"/>
          <w:szCs w:val="28"/>
        </w:rPr>
        <w:t xml:space="preserve">– сумма, выплачиваемая страховщиком страхователю в возмещение убытков, вызванных наступлением страхового случая, предусмотренного договором страхования. </w:t>
      </w:r>
      <w:r w:rsidRPr="00AB1723">
        <w:rPr>
          <w:rFonts w:eastAsia="TimesNewRoman,Bold"/>
          <w:bCs/>
          <w:iCs/>
          <w:color w:val="000000"/>
          <w:szCs w:val="28"/>
        </w:rPr>
        <w:t>Страховой</w:t>
      </w:r>
      <w:r w:rsidRPr="00AB1723">
        <w:rPr>
          <w:rFonts w:eastAsia="TimesNewRoman"/>
          <w:bCs/>
          <w:iCs/>
          <w:color w:val="000000"/>
          <w:szCs w:val="28"/>
        </w:rPr>
        <w:t xml:space="preserve"> </w:t>
      </w:r>
      <w:r w:rsidRPr="00AB1723">
        <w:rPr>
          <w:rFonts w:eastAsia="TimesNewRoman,Bold"/>
          <w:bCs/>
          <w:iCs/>
          <w:color w:val="000000"/>
          <w:szCs w:val="28"/>
        </w:rPr>
        <w:t xml:space="preserve">риск </w:t>
      </w:r>
      <w:r w:rsidRPr="00AB1723">
        <w:rPr>
          <w:rFonts w:eastAsia="TimesNewRoman"/>
          <w:bCs/>
          <w:iCs/>
          <w:color w:val="000000"/>
          <w:szCs w:val="28"/>
        </w:rPr>
        <w:t xml:space="preserve">– вероятное событие или совокупность событий, на случай </w:t>
      </w:r>
      <w:proofErr w:type="gramStart"/>
      <w:r w:rsidRPr="00AB1723">
        <w:rPr>
          <w:rFonts w:eastAsia="TimesNewRoman"/>
          <w:bCs/>
          <w:iCs/>
          <w:color w:val="000000"/>
          <w:szCs w:val="28"/>
        </w:rPr>
        <w:t>наступления</w:t>
      </w:r>
      <w:proofErr w:type="gramEnd"/>
      <w:r w:rsidRPr="00AB1723">
        <w:rPr>
          <w:rFonts w:eastAsia="TimesNewRoman"/>
          <w:bCs/>
          <w:iCs/>
          <w:color w:val="000000"/>
          <w:szCs w:val="28"/>
        </w:rPr>
        <w:t xml:space="preserve"> которых проводится страхование.</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lastRenderedPageBreak/>
        <w:t>К наиболее страхуемым объектам, принадлежащим юридическим лицам, относятся офисные помещения, производственные помещения и склады, к которым применяются общие подходы к страхованию, но, поскольку они подвергаются разным рискам, а размеры возможных потерь у них разные, в правилах страхования есть различия.</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Страхование прав собственности на объект недвижимости от потерь в результате нарушений законодательства, допущенных при оформлении и регистрации сделки, называется </w:t>
      </w:r>
      <w:r w:rsidRPr="00AB1723">
        <w:rPr>
          <w:rFonts w:eastAsia="TimesNewRoman,Bold"/>
          <w:bCs/>
          <w:iCs/>
          <w:color w:val="000000"/>
          <w:szCs w:val="28"/>
        </w:rPr>
        <w:t>титульным страхованием</w:t>
      </w:r>
      <w:r w:rsidRPr="00AB1723">
        <w:rPr>
          <w:rFonts w:eastAsia="TimesNewRoman"/>
          <w:bCs/>
          <w:iCs/>
          <w:color w:val="000000"/>
          <w:szCs w:val="28"/>
        </w:rPr>
        <w:t>. Титульное страхование призвано защищать интересы добросовестного приобретателя от возможных претензий со стороны третьих лиц. Смы</w:t>
      </w:r>
      <w:proofErr w:type="gramStart"/>
      <w:r w:rsidRPr="00AB1723">
        <w:rPr>
          <w:rFonts w:eastAsia="TimesNewRoman"/>
          <w:bCs/>
          <w:iCs/>
          <w:color w:val="000000"/>
          <w:szCs w:val="28"/>
        </w:rPr>
        <w:t>сл стр</w:t>
      </w:r>
      <w:proofErr w:type="gramEnd"/>
      <w:r w:rsidRPr="00AB1723">
        <w:rPr>
          <w:rFonts w:eastAsia="TimesNewRoman"/>
          <w:bCs/>
          <w:iCs/>
          <w:color w:val="000000"/>
          <w:szCs w:val="28"/>
        </w:rPr>
        <w:t>ахования титула заключается в том, что страховая компания, предварительно изучив правовую историю объекта, принимает на себя финансовую ответственность за законность приобретенного права собственности.</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На рынке коммерческой недвижимости риск присутствует более чем в 50% сделок. В значительной степени риск связан с нарушением прав акционеров и антимонопольного законодательства.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В сделках с загородной недвижимостью риски невелики – не более 5% сделок.</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Страховым случаем по договору обязательного страхования ответственности является установленный вступившим в законную силу решением арбитражного суда или признанный страховщиком факт причинения ущерба действиями (бездействием) оценщика в результате нарушения требований федеральных стандартов оценки, стандартов и правил оценочной деятельности, установленных </w:t>
      </w:r>
      <w:proofErr w:type="spellStart"/>
      <w:r w:rsidRPr="00AB1723">
        <w:rPr>
          <w:rFonts w:eastAsia="TimesNewRoman"/>
          <w:bCs/>
          <w:iCs/>
          <w:color w:val="000000"/>
          <w:szCs w:val="28"/>
        </w:rPr>
        <w:t>саморегулируемой</w:t>
      </w:r>
      <w:proofErr w:type="spellEnd"/>
      <w:r w:rsidRPr="00AB1723">
        <w:rPr>
          <w:rFonts w:eastAsia="TimesNewRoman"/>
          <w:bCs/>
          <w:iCs/>
          <w:color w:val="000000"/>
          <w:szCs w:val="28"/>
        </w:rPr>
        <w:t xml:space="preserve"> организацией оценщиков, членом которой являлся оценщик на момент причинения ущерба.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Договор обязательного страхования ответственности заключается на срок не менее одного года с условием возмещения ущерба, причиненного в период действия договора обязательного страхования ответственности, в течение срока исковой давности, установленного законодательством РК.</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Страхование профессиональной ответственности риелторов в Казахстане является обязательным условием сертификации </w:t>
      </w:r>
      <w:proofErr w:type="spellStart"/>
      <w:r w:rsidRPr="00AB1723">
        <w:rPr>
          <w:rFonts w:eastAsia="TimesNewRoman"/>
          <w:bCs/>
          <w:iCs/>
          <w:color w:val="000000"/>
          <w:szCs w:val="28"/>
        </w:rPr>
        <w:t>риелторских</w:t>
      </w:r>
      <w:proofErr w:type="spellEnd"/>
      <w:r w:rsidRPr="00AB1723">
        <w:rPr>
          <w:rFonts w:eastAsia="TimesNewRoman"/>
          <w:bCs/>
          <w:iCs/>
          <w:color w:val="000000"/>
          <w:szCs w:val="28"/>
        </w:rPr>
        <w:t xml:space="preserve"> фирм и одним из стандартов </w:t>
      </w:r>
      <w:proofErr w:type="spellStart"/>
      <w:r w:rsidRPr="00AB1723">
        <w:rPr>
          <w:rFonts w:eastAsia="TimesNewRoman"/>
          <w:bCs/>
          <w:iCs/>
          <w:color w:val="000000"/>
          <w:szCs w:val="28"/>
        </w:rPr>
        <w:t>риелторского</w:t>
      </w:r>
      <w:proofErr w:type="spellEnd"/>
      <w:r w:rsidRPr="00AB1723">
        <w:rPr>
          <w:rFonts w:eastAsia="TimesNewRoman"/>
          <w:bCs/>
          <w:iCs/>
          <w:color w:val="000000"/>
          <w:szCs w:val="28"/>
        </w:rPr>
        <w:t xml:space="preserve"> сообщества. Страховщики принимают на себя обязанность возместить ущерб за причинение вреда заказчику </w:t>
      </w:r>
      <w:proofErr w:type="spellStart"/>
      <w:r w:rsidRPr="00AB1723">
        <w:rPr>
          <w:rFonts w:eastAsia="TimesNewRoman"/>
          <w:bCs/>
          <w:iCs/>
          <w:color w:val="000000"/>
          <w:szCs w:val="28"/>
        </w:rPr>
        <w:t>риелторских</w:t>
      </w:r>
      <w:proofErr w:type="spellEnd"/>
      <w:r w:rsidRPr="00AB1723">
        <w:rPr>
          <w:rFonts w:eastAsia="TimesNewRoman"/>
          <w:bCs/>
          <w:iCs/>
          <w:color w:val="000000"/>
          <w:szCs w:val="28"/>
        </w:rPr>
        <w:t xml:space="preserve"> услуг в случае, если его «вещные права были нарушены в результате непреднамеренных ошибок, небрежности или упущений при осуществлении </w:t>
      </w:r>
      <w:proofErr w:type="spellStart"/>
      <w:r w:rsidRPr="00AB1723">
        <w:rPr>
          <w:rFonts w:eastAsia="TimesNewRoman"/>
          <w:bCs/>
          <w:iCs/>
          <w:color w:val="000000"/>
          <w:szCs w:val="28"/>
        </w:rPr>
        <w:t>риелторской</w:t>
      </w:r>
      <w:proofErr w:type="spellEnd"/>
      <w:r w:rsidRPr="00AB1723">
        <w:rPr>
          <w:rFonts w:eastAsia="TimesNewRoman"/>
          <w:bCs/>
          <w:iCs/>
          <w:color w:val="000000"/>
          <w:szCs w:val="28"/>
        </w:rPr>
        <w:t xml:space="preserve"> деятельности». Страхование профессиональной ответственности риелторов представляет собой механизм компенсации расходов, понесенных риелтором вследствие претензий клиентов по возмещению ущерба, наступившего в результате непреднамеренной ошибки, небрежности или упущения, допущенного фирмой или ее работником. Опасными для клиента могут стать неправильное оформление сделки, мошенничество или упущения, вызванные, к примеру, несовершенством законодательства.</w:t>
      </w:r>
    </w:p>
    <w:p w:rsidR="00AB1723" w:rsidRPr="00AB1723" w:rsidRDefault="00AB1723" w:rsidP="00AB1723">
      <w:pPr>
        <w:autoSpaceDE w:val="0"/>
        <w:autoSpaceDN w:val="0"/>
        <w:adjustRightInd w:val="0"/>
        <w:ind w:firstLine="709"/>
        <w:jc w:val="both"/>
        <w:rPr>
          <w:rFonts w:eastAsia="TimesNewRoman"/>
          <w:bCs/>
          <w:iCs/>
          <w:color w:val="000000"/>
          <w:szCs w:val="28"/>
        </w:rPr>
      </w:pPr>
      <w:r w:rsidRPr="00AB1723">
        <w:rPr>
          <w:rFonts w:eastAsia="TimesNewRoman"/>
          <w:bCs/>
          <w:iCs/>
          <w:color w:val="000000"/>
          <w:szCs w:val="28"/>
        </w:rPr>
        <w:t xml:space="preserve">Страхование банковских ипотечных кредитов под покупку уже построенного жилья. Страхователем выступает заемщик кредита, </w:t>
      </w:r>
      <w:proofErr w:type="spellStart"/>
      <w:r w:rsidRPr="00AB1723">
        <w:rPr>
          <w:rFonts w:eastAsia="TimesNewRoman"/>
          <w:bCs/>
          <w:iCs/>
          <w:color w:val="000000"/>
          <w:szCs w:val="28"/>
        </w:rPr>
        <w:lastRenderedPageBreak/>
        <w:t>выгодоприобретателем</w:t>
      </w:r>
      <w:proofErr w:type="spellEnd"/>
      <w:r w:rsidRPr="00AB1723">
        <w:rPr>
          <w:rFonts w:eastAsia="TimesNewRoman"/>
          <w:bCs/>
          <w:iCs/>
          <w:color w:val="000000"/>
          <w:szCs w:val="28"/>
        </w:rPr>
        <w:t xml:space="preserve"> (лицом, в чью пользу осуществляется страхование) – банк-кредитор. Для получения ипотечного кредита необходимо застраховать объект недвижимости от риска утраты или повреждения. Размер страховой суммы ограничен размером требования о возврате суммы основного долга.</w:t>
      </w:r>
    </w:p>
    <w:p w:rsidR="00AB1723" w:rsidRPr="00AB1723" w:rsidRDefault="00AB1723" w:rsidP="00AB1723">
      <w:pPr>
        <w:autoSpaceDE w:val="0"/>
        <w:autoSpaceDN w:val="0"/>
        <w:adjustRightInd w:val="0"/>
        <w:rPr>
          <w:b/>
          <w:bCs/>
          <w:iCs/>
          <w:szCs w:val="28"/>
        </w:rPr>
      </w:pPr>
      <w:r w:rsidRPr="00AB1723">
        <w:rPr>
          <w:b/>
          <w:bCs/>
          <w:iCs/>
          <w:szCs w:val="28"/>
        </w:rPr>
        <w:t>Контрольные вопросы</w:t>
      </w:r>
    </w:p>
    <w:p w:rsidR="00AB1723" w:rsidRPr="00AB1723" w:rsidRDefault="00AB1723" w:rsidP="00AB1723">
      <w:pPr>
        <w:autoSpaceDE w:val="0"/>
        <w:autoSpaceDN w:val="0"/>
        <w:adjustRightInd w:val="0"/>
        <w:rPr>
          <w:rFonts w:eastAsia="TimesNewRoman"/>
          <w:color w:val="000000"/>
          <w:szCs w:val="28"/>
        </w:rPr>
      </w:pPr>
      <w:r w:rsidRPr="00AB1723">
        <w:rPr>
          <w:bCs/>
          <w:iCs/>
          <w:szCs w:val="28"/>
        </w:rPr>
        <w:t>1.</w:t>
      </w:r>
      <w:r w:rsidRPr="00AB1723">
        <w:rPr>
          <w:rFonts w:eastAsia="TimesNewRoman"/>
          <w:bCs/>
          <w:iCs/>
          <w:color w:val="000000"/>
          <w:szCs w:val="28"/>
        </w:rPr>
        <w:t xml:space="preserve"> Что такое управление недвижимостью</w:t>
      </w:r>
      <w:r w:rsidRPr="00AB1723">
        <w:rPr>
          <w:rFonts w:eastAsia="TimesNewRoman"/>
          <w:color w:val="000000"/>
          <w:szCs w:val="28"/>
        </w:rPr>
        <w:t>?</w:t>
      </w:r>
    </w:p>
    <w:p w:rsidR="00AB1723" w:rsidRPr="00AB1723" w:rsidRDefault="00AB1723" w:rsidP="00AB1723">
      <w:pPr>
        <w:autoSpaceDE w:val="0"/>
        <w:autoSpaceDN w:val="0"/>
        <w:adjustRightInd w:val="0"/>
        <w:jc w:val="both"/>
        <w:rPr>
          <w:rFonts w:eastAsia="TimesNewRoman"/>
          <w:bCs/>
          <w:iCs/>
          <w:color w:val="000000"/>
          <w:szCs w:val="28"/>
        </w:rPr>
      </w:pPr>
      <w:r w:rsidRPr="00AB1723">
        <w:rPr>
          <w:rFonts w:eastAsia="TimesNewRoman"/>
          <w:color w:val="000000"/>
          <w:szCs w:val="28"/>
        </w:rPr>
        <w:t xml:space="preserve">2. Назовите функции </w:t>
      </w:r>
      <w:proofErr w:type="spellStart"/>
      <w:r w:rsidRPr="00AB1723">
        <w:rPr>
          <w:rFonts w:eastAsia="TimesNewRoman"/>
          <w:bCs/>
          <w:iCs/>
          <w:color w:val="000000"/>
          <w:szCs w:val="28"/>
        </w:rPr>
        <w:t>девелоперской</w:t>
      </w:r>
      <w:proofErr w:type="spellEnd"/>
      <w:r w:rsidRPr="00AB1723">
        <w:rPr>
          <w:rFonts w:eastAsia="TimesNewRoman"/>
          <w:bCs/>
          <w:iCs/>
          <w:color w:val="000000"/>
          <w:szCs w:val="28"/>
        </w:rPr>
        <w:t xml:space="preserve"> компании?</w:t>
      </w:r>
    </w:p>
    <w:p w:rsidR="00AB1723" w:rsidRPr="00AB1723" w:rsidRDefault="00AB1723" w:rsidP="00AB1723">
      <w:pPr>
        <w:autoSpaceDE w:val="0"/>
        <w:autoSpaceDN w:val="0"/>
        <w:adjustRightInd w:val="0"/>
        <w:jc w:val="both"/>
        <w:rPr>
          <w:rFonts w:eastAsia="TimesNewRoman"/>
          <w:bCs/>
          <w:iCs/>
          <w:color w:val="000000"/>
          <w:szCs w:val="28"/>
        </w:rPr>
      </w:pPr>
      <w:r w:rsidRPr="00AB1723">
        <w:rPr>
          <w:rFonts w:eastAsia="TimesNewRoman"/>
          <w:bCs/>
          <w:iCs/>
          <w:color w:val="000000"/>
          <w:szCs w:val="28"/>
        </w:rPr>
        <w:t xml:space="preserve">3. Что такое </w:t>
      </w:r>
      <w:proofErr w:type="spellStart"/>
      <w:r w:rsidRPr="00AB1723">
        <w:rPr>
          <w:rFonts w:eastAsia="TimesNewRoman"/>
          <w:bCs/>
          <w:iCs/>
          <w:color w:val="000000"/>
          <w:szCs w:val="28"/>
        </w:rPr>
        <w:t>девелопмент</w:t>
      </w:r>
      <w:proofErr w:type="spellEnd"/>
      <w:r w:rsidRPr="00AB1723">
        <w:rPr>
          <w:rFonts w:eastAsia="TimesNewRoman"/>
          <w:bCs/>
          <w:iCs/>
          <w:color w:val="000000"/>
          <w:szCs w:val="28"/>
        </w:rPr>
        <w:t>?</w:t>
      </w:r>
    </w:p>
    <w:p w:rsidR="00AB1723" w:rsidRPr="00AB1723" w:rsidRDefault="00AB1723" w:rsidP="00AB1723">
      <w:pPr>
        <w:tabs>
          <w:tab w:val="left" w:pos="1225"/>
        </w:tabs>
        <w:autoSpaceDE w:val="0"/>
        <w:autoSpaceDN w:val="0"/>
        <w:adjustRightInd w:val="0"/>
        <w:rPr>
          <w:rFonts w:eastAsia="TimesNewRoman"/>
          <w:bCs/>
          <w:iCs/>
          <w:color w:val="000000"/>
          <w:szCs w:val="28"/>
        </w:rPr>
      </w:pPr>
      <w:r w:rsidRPr="00AB1723">
        <w:rPr>
          <w:rFonts w:eastAsia="TimesNewRoman"/>
          <w:color w:val="000000"/>
          <w:szCs w:val="28"/>
        </w:rPr>
        <w:t>4.</w:t>
      </w:r>
      <w:r w:rsidRPr="00AB1723">
        <w:rPr>
          <w:rFonts w:eastAsia="TimesNewRoman"/>
          <w:bCs/>
          <w:iCs/>
          <w:color w:val="000000"/>
          <w:szCs w:val="28"/>
        </w:rPr>
        <w:t xml:space="preserve">Что такое </w:t>
      </w:r>
      <w:proofErr w:type="spellStart"/>
      <w:r w:rsidRPr="00AB1723">
        <w:rPr>
          <w:rFonts w:eastAsia="TimesNewRoman"/>
          <w:bCs/>
          <w:iCs/>
          <w:color w:val="000000"/>
          <w:szCs w:val="28"/>
        </w:rPr>
        <w:t>риэлторская</w:t>
      </w:r>
      <w:proofErr w:type="spellEnd"/>
      <w:r w:rsidRPr="00AB1723">
        <w:rPr>
          <w:rFonts w:eastAsia="TimesNewRoman"/>
          <w:bCs/>
          <w:iCs/>
          <w:color w:val="000000"/>
          <w:szCs w:val="28"/>
        </w:rPr>
        <w:t xml:space="preserve"> деятельность?</w:t>
      </w:r>
    </w:p>
    <w:p w:rsidR="00AB1723" w:rsidRPr="00AB1723" w:rsidRDefault="00AB1723" w:rsidP="00AB1723">
      <w:pPr>
        <w:tabs>
          <w:tab w:val="left" w:pos="1225"/>
        </w:tabs>
        <w:autoSpaceDE w:val="0"/>
        <w:autoSpaceDN w:val="0"/>
        <w:adjustRightInd w:val="0"/>
        <w:rPr>
          <w:rFonts w:eastAsia="TimesNewRoman"/>
          <w:bCs/>
          <w:iCs/>
          <w:color w:val="000000"/>
          <w:szCs w:val="28"/>
        </w:rPr>
      </w:pPr>
      <w:r w:rsidRPr="00AB1723">
        <w:rPr>
          <w:rFonts w:eastAsia="TimesNewRoman"/>
          <w:bCs/>
          <w:iCs/>
          <w:color w:val="000000"/>
          <w:szCs w:val="28"/>
        </w:rPr>
        <w:t xml:space="preserve">5.Какие  направления </w:t>
      </w:r>
      <w:proofErr w:type="spellStart"/>
      <w:r w:rsidRPr="00AB1723">
        <w:rPr>
          <w:rFonts w:eastAsia="TimesNewRoman"/>
          <w:bCs/>
          <w:iCs/>
          <w:color w:val="000000"/>
          <w:szCs w:val="28"/>
        </w:rPr>
        <w:t>риэлторской</w:t>
      </w:r>
      <w:proofErr w:type="spellEnd"/>
      <w:r w:rsidRPr="00AB1723">
        <w:rPr>
          <w:rFonts w:eastAsia="TimesNewRoman"/>
          <w:bCs/>
          <w:iCs/>
          <w:color w:val="000000"/>
          <w:szCs w:val="28"/>
        </w:rPr>
        <w:t xml:space="preserve"> деятельности существуют?</w:t>
      </w:r>
    </w:p>
    <w:p w:rsidR="00AB1723" w:rsidRPr="00AB1723" w:rsidRDefault="00AB1723" w:rsidP="00AB1723">
      <w:pPr>
        <w:tabs>
          <w:tab w:val="left" w:pos="1225"/>
        </w:tabs>
        <w:autoSpaceDE w:val="0"/>
        <w:autoSpaceDN w:val="0"/>
        <w:adjustRightInd w:val="0"/>
        <w:rPr>
          <w:rFonts w:eastAsia="TimesNewRoman"/>
          <w:bCs/>
          <w:iCs/>
          <w:color w:val="000000"/>
          <w:szCs w:val="28"/>
        </w:rPr>
      </w:pPr>
      <w:r w:rsidRPr="00AB1723">
        <w:rPr>
          <w:rFonts w:eastAsia="TimesNewRoman"/>
          <w:bCs/>
          <w:iCs/>
          <w:color w:val="000000"/>
          <w:szCs w:val="28"/>
        </w:rPr>
        <w:t xml:space="preserve">6.Какие этапы включает организация работ по оказанию </w:t>
      </w:r>
      <w:proofErr w:type="spellStart"/>
      <w:r w:rsidRPr="00AB1723">
        <w:rPr>
          <w:rFonts w:eastAsia="TimesNewRoman"/>
          <w:bCs/>
          <w:iCs/>
          <w:color w:val="000000"/>
          <w:szCs w:val="28"/>
        </w:rPr>
        <w:t>риэлторских</w:t>
      </w:r>
      <w:proofErr w:type="spellEnd"/>
      <w:r w:rsidRPr="00AB1723">
        <w:rPr>
          <w:rFonts w:eastAsia="TimesNewRoman"/>
          <w:bCs/>
          <w:iCs/>
          <w:color w:val="000000"/>
          <w:szCs w:val="28"/>
        </w:rPr>
        <w:t xml:space="preserve"> услуг?</w:t>
      </w:r>
    </w:p>
    <w:p w:rsidR="00AB1723" w:rsidRPr="00AB1723" w:rsidRDefault="00AB1723" w:rsidP="00AB1723">
      <w:pPr>
        <w:tabs>
          <w:tab w:val="left" w:pos="1225"/>
        </w:tabs>
        <w:autoSpaceDE w:val="0"/>
        <w:autoSpaceDN w:val="0"/>
        <w:adjustRightInd w:val="0"/>
        <w:rPr>
          <w:rFonts w:eastAsia="TimesNewRoman"/>
          <w:bCs/>
          <w:iCs/>
          <w:color w:val="000000"/>
          <w:szCs w:val="28"/>
        </w:rPr>
      </w:pPr>
      <w:r w:rsidRPr="00AB1723">
        <w:rPr>
          <w:rFonts w:eastAsia="TimesNewRoman"/>
          <w:color w:val="000000"/>
          <w:szCs w:val="28"/>
        </w:rPr>
        <w:t xml:space="preserve">7.Какие существуют </w:t>
      </w:r>
      <w:r w:rsidRPr="00AB1723">
        <w:rPr>
          <w:rFonts w:eastAsia="TimesNewRoman"/>
          <w:bCs/>
          <w:iCs/>
          <w:color w:val="000000"/>
          <w:szCs w:val="28"/>
        </w:rPr>
        <w:t>правила страхования?</w:t>
      </w:r>
    </w:p>
    <w:p w:rsidR="00AB1723" w:rsidRPr="00AB1723" w:rsidRDefault="00AB1723" w:rsidP="00AB1723">
      <w:pPr>
        <w:tabs>
          <w:tab w:val="left" w:pos="1225"/>
        </w:tabs>
        <w:autoSpaceDE w:val="0"/>
        <w:autoSpaceDN w:val="0"/>
        <w:adjustRightInd w:val="0"/>
        <w:rPr>
          <w:rFonts w:eastAsia="TimesNewRoman,Bold"/>
          <w:bCs/>
          <w:iCs/>
          <w:color w:val="000000"/>
          <w:szCs w:val="28"/>
        </w:rPr>
      </w:pPr>
      <w:r w:rsidRPr="00AB1723">
        <w:rPr>
          <w:rFonts w:eastAsia="TimesNewRoman"/>
          <w:bCs/>
          <w:iCs/>
          <w:color w:val="000000"/>
          <w:szCs w:val="28"/>
        </w:rPr>
        <w:t xml:space="preserve">8.Что такое </w:t>
      </w:r>
      <w:r w:rsidRPr="00AB1723">
        <w:rPr>
          <w:rFonts w:eastAsia="TimesNewRoman,Bold"/>
          <w:bCs/>
          <w:iCs/>
          <w:color w:val="000000"/>
          <w:szCs w:val="28"/>
        </w:rPr>
        <w:t>страховое возмещение?</w:t>
      </w:r>
    </w:p>
    <w:p w:rsidR="00AB1723" w:rsidRPr="00AB1723" w:rsidRDefault="00AB1723" w:rsidP="00AB1723">
      <w:pPr>
        <w:tabs>
          <w:tab w:val="left" w:pos="1225"/>
        </w:tabs>
        <w:autoSpaceDE w:val="0"/>
        <w:autoSpaceDN w:val="0"/>
        <w:adjustRightInd w:val="0"/>
        <w:rPr>
          <w:rFonts w:eastAsia="TimesNewRoman,Bold"/>
          <w:bCs/>
          <w:iCs/>
          <w:color w:val="000000"/>
          <w:szCs w:val="28"/>
        </w:rPr>
      </w:pPr>
      <w:r w:rsidRPr="00AB1723">
        <w:rPr>
          <w:rFonts w:eastAsia="TimesNewRoman,Bold"/>
          <w:bCs/>
          <w:iCs/>
          <w:color w:val="000000"/>
          <w:szCs w:val="28"/>
        </w:rPr>
        <w:t xml:space="preserve">9.Что подразумевается под </w:t>
      </w:r>
      <w:r w:rsidRPr="00AB1723">
        <w:rPr>
          <w:rFonts w:eastAsia="TimesNewRoman"/>
          <w:bCs/>
          <w:iCs/>
          <w:color w:val="000000"/>
          <w:szCs w:val="28"/>
        </w:rPr>
        <w:t>страхованием банковских ипотечных кредитов под покупку уже построенного жилья?</w:t>
      </w:r>
    </w:p>
    <w:p w:rsidR="00AB1723" w:rsidRPr="00AB1723" w:rsidRDefault="00AB1723" w:rsidP="00AB1723">
      <w:pPr>
        <w:tabs>
          <w:tab w:val="left" w:pos="1225"/>
        </w:tabs>
        <w:autoSpaceDE w:val="0"/>
        <w:autoSpaceDN w:val="0"/>
        <w:adjustRightInd w:val="0"/>
        <w:rPr>
          <w:rFonts w:eastAsia="TimesNewRoman,Bold"/>
          <w:bCs/>
          <w:iCs/>
          <w:color w:val="000000"/>
          <w:szCs w:val="28"/>
        </w:rPr>
      </w:pPr>
    </w:p>
    <w:p w:rsidR="00AB1723" w:rsidRPr="00AB1723" w:rsidRDefault="00AB1723" w:rsidP="00AB1723">
      <w:pPr>
        <w:tabs>
          <w:tab w:val="left" w:pos="1225"/>
        </w:tabs>
        <w:autoSpaceDE w:val="0"/>
        <w:autoSpaceDN w:val="0"/>
        <w:adjustRightInd w:val="0"/>
        <w:rPr>
          <w:rFonts w:eastAsia="TimesNewRoman"/>
          <w:bCs/>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Default="00AB1723" w:rsidP="00AB1723">
      <w:pPr>
        <w:autoSpaceDE w:val="0"/>
        <w:autoSpaceDN w:val="0"/>
        <w:adjustRightInd w:val="0"/>
        <w:ind w:firstLine="709"/>
        <w:jc w:val="both"/>
        <w:rPr>
          <w:rFonts w:eastAsia="TimesNewRoman"/>
          <w:bCs/>
          <w:i/>
          <w:iCs/>
          <w:color w:val="000000"/>
          <w:szCs w:val="28"/>
        </w:rPr>
      </w:pPr>
    </w:p>
    <w:p w:rsidR="00573402" w:rsidRDefault="00573402" w:rsidP="00AB1723">
      <w:pPr>
        <w:autoSpaceDE w:val="0"/>
        <w:autoSpaceDN w:val="0"/>
        <w:adjustRightInd w:val="0"/>
        <w:ind w:firstLine="709"/>
        <w:jc w:val="both"/>
        <w:rPr>
          <w:rFonts w:eastAsia="TimesNewRoman"/>
          <w:bCs/>
          <w:i/>
          <w:iCs/>
          <w:color w:val="000000"/>
          <w:szCs w:val="28"/>
        </w:rPr>
      </w:pPr>
    </w:p>
    <w:p w:rsidR="00573402" w:rsidRDefault="00573402" w:rsidP="00AB1723">
      <w:pPr>
        <w:autoSpaceDE w:val="0"/>
        <w:autoSpaceDN w:val="0"/>
        <w:adjustRightInd w:val="0"/>
        <w:ind w:firstLine="709"/>
        <w:jc w:val="both"/>
        <w:rPr>
          <w:rFonts w:eastAsia="TimesNewRoman"/>
          <w:bCs/>
          <w:i/>
          <w:iCs/>
          <w:color w:val="000000"/>
          <w:szCs w:val="28"/>
        </w:rPr>
      </w:pPr>
    </w:p>
    <w:p w:rsidR="00573402" w:rsidRDefault="00573402" w:rsidP="00AB1723">
      <w:pPr>
        <w:autoSpaceDE w:val="0"/>
        <w:autoSpaceDN w:val="0"/>
        <w:adjustRightInd w:val="0"/>
        <w:ind w:firstLine="709"/>
        <w:jc w:val="both"/>
        <w:rPr>
          <w:rFonts w:eastAsia="TimesNewRoman"/>
          <w:bCs/>
          <w:i/>
          <w:iCs/>
          <w:color w:val="000000"/>
          <w:szCs w:val="28"/>
        </w:rPr>
      </w:pPr>
    </w:p>
    <w:p w:rsidR="00573402" w:rsidRDefault="00573402" w:rsidP="00AB1723">
      <w:pPr>
        <w:autoSpaceDE w:val="0"/>
        <w:autoSpaceDN w:val="0"/>
        <w:adjustRightInd w:val="0"/>
        <w:ind w:firstLine="709"/>
        <w:jc w:val="both"/>
        <w:rPr>
          <w:rFonts w:eastAsia="TimesNewRoman"/>
          <w:bCs/>
          <w:i/>
          <w:iCs/>
          <w:color w:val="000000"/>
          <w:szCs w:val="28"/>
        </w:rPr>
      </w:pPr>
    </w:p>
    <w:p w:rsidR="00573402" w:rsidRDefault="00573402" w:rsidP="00AB1723">
      <w:pPr>
        <w:autoSpaceDE w:val="0"/>
        <w:autoSpaceDN w:val="0"/>
        <w:adjustRightInd w:val="0"/>
        <w:ind w:firstLine="709"/>
        <w:jc w:val="both"/>
        <w:rPr>
          <w:rFonts w:eastAsia="TimesNewRoman"/>
          <w:bCs/>
          <w:i/>
          <w:iCs/>
          <w:color w:val="000000"/>
          <w:szCs w:val="28"/>
        </w:rPr>
      </w:pPr>
    </w:p>
    <w:p w:rsidR="00573402" w:rsidRDefault="00573402" w:rsidP="00AB1723">
      <w:pPr>
        <w:autoSpaceDE w:val="0"/>
        <w:autoSpaceDN w:val="0"/>
        <w:adjustRightInd w:val="0"/>
        <w:ind w:firstLine="709"/>
        <w:jc w:val="both"/>
        <w:rPr>
          <w:rFonts w:eastAsia="TimesNewRoman"/>
          <w:bCs/>
          <w:i/>
          <w:iCs/>
          <w:color w:val="000000"/>
          <w:szCs w:val="28"/>
        </w:rPr>
      </w:pPr>
    </w:p>
    <w:p w:rsidR="00573402" w:rsidRDefault="00573402" w:rsidP="00AB1723">
      <w:pPr>
        <w:autoSpaceDE w:val="0"/>
        <w:autoSpaceDN w:val="0"/>
        <w:adjustRightInd w:val="0"/>
        <w:ind w:firstLine="709"/>
        <w:jc w:val="both"/>
        <w:rPr>
          <w:rFonts w:eastAsia="TimesNewRoman"/>
          <w:bCs/>
          <w:i/>
          <w:iCs/>
          <w:color w:val="000000"/>
          <w:szCs w:val="28"/>
        </w:rPr>
      </w:pPr>
    </w:p>
    <w:p w:rsidR="00573402" w:rsidRDefault="00573402" w:rsidP="00AB1723">
      <w:pPr>
        <w:autoSpaceDE w:val="0"/>
        <w:autoSpaceDN w:val="0"/>
        <w:adjustRightInd w:val="0"/>
        <w:ind w:firstLine="709"/>
        <w:jc w:val="both"/>
        <w:rPr>
          <w:rFonts w:eastAsia="TimesNewRoman"/>
          <w:bCs/>
          <w:i/>
          <w:iCs/>
          <w:color w:val="000000"/>
          <w:szCs w:val="28"/>
        </w:rPr>
      </w:pPr>
    </w:p>
    <w:p w:rsidR="00573402" w:rsidRDefault="00573402" w:rsidP="00AB1723">
      <w:pPr>
        <w:autoSpaceDE w:val="0"/>
        <w:autoSpaceDN w:val="0"/>
        <w:adjustRightInd w:val="0"/>
        <w:ind w:firstLine="709"/>
        <w:jc w:val="both"/>
        <w:rPr>
          <w:rFonts w:eastAsia="TimesNewRoman"/>
          <w:bCs/>
          <w:i/>
          <w:iCs/>
          <w:color w:val="000000"/>
          <w:szCs w:val="28"/>
        </w:rPr>
      </w:pPr>
    </w:p>
    <w:p w:rsidR="00573402" w:rsidRDefault="00573402" w:rsidP="00AB1723">
      <w:pPr>
        <w:autoSpaceDE w:val="0"/>
        <w:autoSpaceDN w:val="0"/>
        <w:adjustRightInd w:val="0"/>
        <w:ind w:firstLine="709"/>
        <w:jc w:val="both"/>
        <w:rPr>
          <w:rFonts w:eastAsia="TimesNewRoman"/>
          <w:bCs/>
          <w:i/>
          <w:iCs/>
          <w:color w:val="000000"/>
          <w:szCs w:val="28"/>
        </w:rPr>
      </w:pPr>
    </w:p>
    <w:p w:rsidR="00573402" w:rsidRPr="00AB1723" w:rsidRDefault="00573402" w:rsidP="00AB1723">
      <w:pPr>
        <w:autoSpaceDE w:val="0"/>
        <w:autoSpaceDN w:val="0"/>
        <w:adjustRightInd w:val="0"/>
        <w:ind w:firstLine="709"/>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Default="00AB1723" w:rsidP="00AB1723">
      <w:pPr>
        <w:autoSpaceDE w:val="0"/>
        <w:autoSpaceDN w:val="0"/>
        <w:adjustRightInd w:val="0"/>
        <w:ind w:firstLine="709"/>
        <w:jc w:val="both"/>
        <w:rPr>
          <w:rFonts w:eastAsia="TimesNewRoman"/>
          <w:bCs/>
          <w:i/>
          <w:iCs/>
          <w:color w:val="000000"/>
          <w:szCs w:val="28"/>
        </w:rPr>
      </w:pPr>
    </w:p>
    <w:p w:rsidR="00445E8B" w:rsidRDefault="00445E8B" w:rsidP="00AB1723">
      <w:pPr>
        <w:autoSpaceDE w:val="0"/>
        <w:autoSpaceDN w:val="0"/>
        <w:adjustRightInd w:val="0"/>
        <w:ind w:firstLine="709"/>
        <w:jc w:val="both"/>
        <w:rPr>
          <w:rFonts w:eastAsia="TimesNewRoman"/>
          <w:bCs/>
          <w:i/>
          <w:iCs/>
          <w:color w:val="000000"/>
          <w:szCs w:val="28"/>
        </w:rPr>
      </w:pPr>
    </w:p>
    <w:p w:rsidR="00445E8B" w:rsidRPr="00AB1723" w:rsidRDefault="00445E8B" w:rsidP="00AB1723">
      <w:pPr>
        <w:autoSpaceDE w:val="0"/>
        <w:autoSpaceDN w:val="0"/>
        <w:adjustRightInd w:val="0"/>
        <w:ind w:firstLine="709"/>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Pr="00C11CA2" w:rsidRDefault="00AB1723" w:rsidP="00D65BD6">
      <w:pPr>
        <w:autoSpaceDE w:val="0"/>
        <w:autoSpaceDN w:val="0"/>
        <w:adjustRightInd w:val="0"/>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573402" w:rsidRDefault="00573402" w:rsidP="00573402">
      <w:pPr>
        <w:pStyle w:val="Default"/>
        <w:rPr>
          <w:sz w:val="32"/>
          <w:szCs w:val="32"/>
        </w:rPr>
      </w:pPr>
      <w:r>
        <w:rPr>
          <w:b/>
          <w:bCs/>
          <w:sz w:val="32"/>
          <w:szCs w:val="32"/>
        </w:rPr>
        <w:lastRenderedPageBreak/>
        <w:t xml:space="preserve">ЛИТЕРАТУРА </w:t>
      </w:r>
    </w:p>
    <w:p w:rsidR="00573402" w:rsidRDefault="00573402" w:rsidP="00573402">
      <w:pPr>
        <w:pStyle w:val="Default"/>
        <w:spacing w:after="36"/>
        <w:rPr>
          <w:sz w:val="28"/>
          <w:szCs w:val="28"/>
        </w:rPr>
      </w:pPr>
      <w:r>
        <w:rPr>
          <w:sz w:val="28"/>
          <w:szCs w:val="28"/>
        </w:rPr>
        <w:t xml:space="preserve">1. Горемыкин В.А. Экономика недвижимости: учебник. – М.: </w:t>
      </w:r>
      <w:proofErr w:type="spellStart"/>
      <w:r>
        <w:rPr>
          <w:sz w:val="28"/>
          <w:szCs w:val="28"/>
        </w:rPr>
        <w:t>Из-дательско-книготорговый</w:t>
      </w:r>
      <w:proofErr w:type="spellEnd"/>
      <w:r>
        <w:rPr>
          <w:sz w:val="28"/>
          <w:szCs w:val="28"/>
        </w:rPr>
        <w:t xml:space="preserve"> центр «Маркетинг», 2002. – 804 </w:t>
      </w:r>
      <w:proofErr w:type="gramStart"/>
      <w:r>
        <w:rPr>
          <w:sz w:val="28"/>
          <w:szCs w:val="28"/>
        </w:rPr>
        <w:t>с</w:t>
      </w:r>
      <w:proofErr w:type="gramEnd"/>
      <w:r>
        <w:rPr>
          <w:sz w:val="28"/>
          <w:szCs w:val="28"/>
        </w:rPr>
        <w:t xml:space="preserve">. </w:t>
      </w:r>
    </w:p>
    <w:p w:rsidR="00573402" w:rsidRDefault="00573402" w:rsidP="00573402">
      <w:pPr>
        <w:pStyle w:val="Default"/>
        <w:spacing w:after="36"/>
        <w:rPr>
          <w:sz w:val="28"/>
          <w:szCs w:val="28"/>
        </w:rPr>
      </w:pPr>
      <w:r>
        <w:rPr>
          <w:sz w:val="28"/>
          <w:szCs w:val="28"/>
        </w:rPr>
        <w:t xml:space="preserve">2. </w:t>
      </w:r>
      <w:proofErr w:type="spellStart"/>
      <w:r>
        <w:rPr>
          <w:sz w:val="28"/>
          <w:szCs w:val="28"/>
        </w:rPr>
        <w:t>Гранова</w:t>
      </w:r>
      <w:proofErr w:type="spellEnd"/>
      <w:r>
        <w:rPr>
          <w:sz w:val="28"/>
          <w:szCs w:val="28"/>
        </w:rPr>
        <w:t xml:space="preserve"> И.В. Оценка недвижимости. – СПб.: Питер, 2002 – 256 </w:t>
      </w:r>
      <w:proofErr w:type="gramStart"/>
      <w:r>
        <w:rPr>
          <w:sz w:val="28"/>
          <w:szCs w:val="28"/>
        </w:rPr>
        <w:t>с</w:t>
      </w:r>
      <w:proofErr w:type="gramEnd"/>
      <w:r>
        <w:rPr>
          <w:sz w:val="28"/>
          <w:szCs w:val="28"/>
        </w:rPr>
        <w:t xml:space="preserve">. </w:t>
      </w:r>
    </w:p>
    <w:p w:rsidR="00573402" w:rsidRDefault="00573402" w:rsidP="00573402">
      <w:pPr>
        <w:pStyle w:val="Default"/>
        <w:spacing w:after="36"/>
        <w:rPr>
          <w:sz w:val="28"/>
          <w:szCs w:val="28"/>
        </w:rPr>
      </w:pPr>
      <w:r>
        <w:rPr>
          <w:sz w:val="28"/>
          <w:szCs w:val="28"/>
        </w:rPr>
        <w:t xml:space="preserve">3. Есипов В.Е., </w:t>
      </w:r>
      <w:proofErr w:type="spellStart"/>
      <w:r>
        <w:rPr>
          <w:sz w:val="28"/>
          <w:szCs w:val="28"/>
        </w:rPr>
        <w:t>Маховикова</w:t>
      </w:r>
      <w:proofErr w:type="spellEnd"/>
      <w:r>
        <w:rPr>
          <w:sz w:val="28"/>
          <w:szCs w:val="28"/>
        </w:rPr>
        <w:t xml:space="preserve"> Г.А., Терехова В.В. Тесты и задачи по оценочной деятельности. – СПб.: Питер, 2002 – 128 </w:t>
      </w:r>
      <w:proofErr w:type="gramStart"/>
      <w:r>
        <w:rPr>
          <w:sz w:val="28"/>
          <w:szCs w:val="28"/>
        </w:rPr>
        <w:t>с</w:t>
      </w:r>
      <w:proofErr w:type="gramEnd"/>
      <w:r>
        <w:rPr>
          <w:sz w:val="28"/>
          <w:szCs w:val="28"/>
        </w:rPr>
        <w:t xml:space="preserve">. </w:t>
      </w:r>
    </w:p>
    <w:p w:rsidR="00573402" w:rsidRDefault="00573402" w:rsidP="00573402">
      <w:pPr>
        <w:pStyle w:val="Default"/>
        <w:spacing w:after="36"/>
        <w:rPr>
          <w:sz w:val="28"/>
          <w:szCs w:val="28"/>
        </w:rPr>
      </w:pPr>
      <w:r>
        <w:rPr>
          <w:sz w:val="28"/>
          <w:szCs w:val="28"/>
        </w:rPr>
        <w:t xml:space="preserve">4. </w:t>
      </w:r>
      <w:proofErr w:type="spellStart"/>
      <w:r>
        <w:rPr>
          <w:sz w:val="28"/>
          <w:szCs w:val="28"/>
        </w:rPr>
        <w:t>Крутик</w:t>
      </w:r>
      <w:proofErr w:type="spellEnd"/>
      <w:r>
        <w:rPr>
          <w:sz w:val="28"/>
          <w:szCs w:val="28"/>
        </w:rPr>
        <w:t xml:space="preserve"> А.Б. </w:t>
      </w:r>
      <w:proofErr w:type="spellStart"/>
      <w:r>
        <w:rPr>
          <w:sz w:val="28"/>
          <w:szCs w:val="28"/>
        </w:rPr>
        <w:t>Горенбургов</w:t>
      </w:r>
      <w:proofErr w:type="spellEnd"/>
      <w:r>
        <w:rPr>
          <w:sz w:val="28"/>
          <w:szCs w:val="28"/>
        </w:rPr>
        <w:t xml:space="preserve"> М.А. </w:t>
      </w:r>
      <w:proofErr w:type="spellStart"/>
      <w:r>
        <w:rPr>
          <w:sz w:val="28"/>
          <w:szCs w:val="28"/>
        </w:rPr>
        <w:t>Горенбургов</w:t>
      </w:r>
      <w:proofErr w:type="spellEnd"/>
      <w:r>
        <w:rPr>
          <w:sz w:val="28"/>
          <w:szCs w:val="28"/>
        </w:rPr>
        <w:t xml:space="preserve"> Ю.М. Экономика недвижимости. – СПб.: Изд-во «Лань», 2000. – 480 </w:t>
      </w:r>
      <w:proofErr w:type="gramStart"/>
      <w:r>
        <w:rPr>
          <w:sz w:val="28"/>
          <w:szCs w:val="28"/>
        </w:rPr>
        <w:t>с</w:t>
      </w:r>
      <w:proofErr w:type="gramEnd"/>
      <w:r>
        <w:rPr>
          <w:sz w:val="28"/>
          <w:szCs w:val="28"/>
        </w:rPr>
        <w:t xml:space="preserve">. </w:t>
      </w:r>
    </w:p>
    <w:p w:rsidR="00573402" w:rsidRDefault="00573402" w:rsidP="00573402">
      <w:pPr>
        <w:pStyle w:val="Default"/>
        <w:spacing w:after="36"/>
        <w:rPr>
          <w:sz w:val="28"/>
          <w:szCs w:val="28"/>
        </w:rPr>
      </w:pPr>
      <w:r>
        <w:rPr>
          <w:sz w:val="28"/>
          <w:szCs w:val="28"/>
        </w:rPr>
        <w:t xml:space="preserve">5. Оценка бизнеса: учебник / под ред. А.Г. Грязновой, М.А. </w:t>
      </w:r>
      <w:proofErr w:type="spellStart"/>
      <w:proofErr w:type="gramStart"/>
      <w:r>
        <w:rPr>
          <w:sz w:val="28"/>
          <w:szCs w:val="28"/>
        </w:rPr>
        <w:t>Федо-товой</w:t>
      </w:r>
      <w:proofErr w:type="spellEnd"/>
      <w:proofErr w:type="gramEnd"/>
      <w:r>
        <w:rPr>
          <w:sz w:val="28"/>
          <w:szCs w:val="28"/>
        </w:rPr>
        <w:t xml:space="preserve">. – М.: Финансы и статистика, 2008. – 512 </w:t>
      </w:r>
      <w:proofErr w:type="gramStart"/>
      <w:r>
        <w:rPr>
          <w:sz w:val="28"/>
          <w:szCs w:val="28"/>
        </w:rPr>
        <w:t>с</w:t>
      </w:r>
      <w:proofErr w:type="gramEnd"/>
      <w:r>
        <w:rPr>
          <w:sz w:val="28"/>
          <w:szCs w:val="28"/>
        </w:rPr>
        <w:t xml:space="preserve">. </w:t>
      </w:r>
    </w:p>
    <w:p w:rsidR="00573402" w:rsidRDefault="00573402" w:rsidP="00573402">
      <w:pPr>
        <w:pStyle w:val="Default"/>
        <w:spacing w:after="36"/>
        <w:rPr>
          <w:sz w:val="28"/>
          <w:szCs w:val="28"/>
        </w:rPr>
      </w:pPr>
      <w:r>
        <w:rPr>
          <w:sz w:val="28"/>
          <w:szCs w:val="28"/>
        </w:rPr>
        <w:t xml:space="preserve">6. Оценка недвижимости: учебник / под ред. А.Г. Грязновой, М.А. Федотовой. – М.: Финансы и статистика, 2008. – 560 </w:t>
      </w:r>
      <w:proofErr w:type="gramStart"/>
      <w:r>
        <w:rPr>
          <w:sz w:val="28"/>
          <w:szCs w:val="28"/>
        </w:rPr>
        <w:t>с</w:t>
      </w:r>
      <w:proofErr w:type="gramEnd"/>
      <w:r>
        <w:rPr>
          <w:sz w:val="28"/>
          <w:szCs w:val="28"/>
        </w:rPr>
        <w:t xml:space="preserve">. </w:t>
      </w:r>
    </w:p>
    <w:p w:rsidR="00573402" w:rsidRDefault="00573402" w:rsidP="00573402">
      <w:pPr>
        <w:pStyle w:val="Default"/>
        <w:spacing w:after="36"/>
        <w:rPr>
          <w:sz w:val="28"/>
          <w:szCs w:val="28"/>
        </w:rPr>
      </w:pPr>
      <w:r>
        <w:rPr>
          <w:sz w:val="28"/>
          <w:szCs w:val="28"/>
        </w:rPr>
        <w:t xml:space="preserve">7. Оценка недвижимости: учебник. – М.: Финансы и статистика, 2003. – 495 </w:t>
      </w:r>
      <w:proofErr w:type="gramStart"/>
      <w:r>
        <w:rPr>
          <w:sz w:val="28"/>
          <w:szCs w:val="28"/>
        </w:rPr>
        <w:t>с</w:t>
      </w:r>
      <w:proofErr w:type="gramEnd"/>
      <w:r>
        <w:rPr>
          <w:sz w:val="28"/>
          <w:szCs w:val="28"/>
        </w:rPr>
        <w:t xml:space="preserve">. </w:t>
      </w:r>
    </w:p>
    <w:p w:rsidR="00573402" w:rsidRDefault="00573402" w:rsidP="00573402">
      <w:pPr>
        <w:pStyle w:val="Default"/>
        <w:spacing w:after="36"/>
        <w:rPr>
          <w:sz w:val="28"/>
          <w:szCs w:val="28"/>
        </w:rPr>
      </w:pPr>
      <w:r>
        <w:rPr>
          <w:sz w:val="28"/>
          <w:szCs w:val="28"/>
        </w:rPr>
        <w:t xml:space="preserve">8. Оценка объектов недвижимости: теоретические и практические аспекты / под ред. В.В. Григорьева. – М.: ИНФРА-М, 1997. – 320 с. </w:t>
      </w:r>
    </w:p>
    <w:p w:rsidR="00573402" w:rsidRDefault="00573402" w:rsidP="00573402">
      <w:pPr>
        <w:pStyle w:val="Default"/>
        <w:spacing w:after="36"/>
        <w:rPr>
          <w:sz w:val="28"/>
          <w:szCs w:val="28"/>
        </w:rPr>
      </w:pPr>
      <w:r>
        <w:rPr>
          <w:sz w:val="28"/>
          <w:szCs w:val="28"/>
        </w:rPr>
        <w:t xml:space="preserve">9. Оценка рыночной стоимости недвижимости: учебно-практическое пособие. – М.: Дело, 1998. – 384 </w:t>
      </w:r>
      <w:proofErr w:type="gramStart"/>
      <w:r>
        <w:rPr>
          <w:sz w:val="28"/>
          <w:szCs w:val="28"/>
        </w:rPr>
        <w:t>с</w:t>
      </w:r>
      <w:proofErr w:type="gramEnd"/>
      <w:r>
        <w:rPr>
          <w:sz w:val="28"/>
          <w:szCs w:val="28"/>
        </w:rPr>
        <w:t xml:space="preserve">. </w:t>
      </w:r>
    </w:p>
    <w:p w:rsidR="00573402" w:rsidRDefault="00573402" w:rsidP="00573402">
      <w:pPr>
        <w:pStyle w:val="Default"/>
        <w:spacing w:after="36"/>
        <w:rPr>
          <w:sz w:val="28"/>
          <w:szCs w:val="28"/>
        </w:rPr>
      </w:pPr>
      <w:r>
        <w:rPr>
          <w:sz w:val="28"/>
          <w:szCs w:val="28"/>
        </w:rPr>
        <w:t xml:space="preserve">10. Теория и методы оценки недвижимости: учебное пособие / под ред. В.Е. Есипова. – СПб.: Изд-во </w:t>
      </w:r>
      <w:proofErr w:type="spellStart"/>
      <w:r>
        <w:rPr>
          <w:sz w:val="28"/>
          <w:szCs w:val="28"/>
        </w:rPr>
        <w:t>СПбГЭФ</w:t>
      </w:r>
      <w:proofErr w:type="spellEnd"/>
      <w:r>
        <w:rPr>
          <w:sz w:val="28"/>
          <w:szCs w:val="28"/>
        </w:rPr>
        <w:t xml:space="preserve">, 1998. – 159 </w:t>
      </w:r>
      <w:proofErr w:type="gramStart"/>
      <w:r>
        <w:rPr>
          <w:sz w:val="28"/>
          <w:szCs w:val="28"/>
        </w:rPr>
        <w:t>с</w:t>
      </w:r>
      <w:proofErr w:type="gramEnd"/>
      <w:r>
        <w:rPr>
          <w:sz w:val="28"/>
          <w:szCs w:val="28"/>
        </w:rPr>
        <w:t xml:space="preserve">. </w:t>
      </w:r>
    </w:p>
    <w:p w:rsidR="00573402" w:rsidRDefault="00573402" w:rsidP="00573402">
      <w:pPr>
        <w:pStyle w:val="Default"/>
        <w:spacing w:after="36"/>
        <w:rPr>
          <w:sz w:val="28"/>
          <w:szCs w:val="28"/>
        </w:rPr>
      </w:pPr>
      <w:r>
        <w:rPr>
          <w:sz w:val="28"/>
          <w:szCs w:val="28"/>
        </w:rPr>
        <w:t xml:space="preserve">11. Экономика и управление недвижимостью: учебник для вузов / под ред. П.Г. </w:t>
      </w:r>
      <w:proofErr w:type="spellStart"/>
      <w:r>
        <w:rPr>
          <w:sz w:val="28"/>
          <w:szCs w:val="28"/>
        </w:rPr>
        <w:t>Грабого</w:t>
      </w:r>
      <w:proofErr w:type="spellEnd"/>
      <w:r>
        <w:rPr>
          <w:sz w:val="28"/>
          <w:szCs w:val="28"/>
        </w:rPr>
        <w:t xml:space="preserve">. – Смоленск: Изд-во «Смолин Плюс»; М.: Изд-во «АСВ», 1999. – 566 </w:t>
      </w:r>
      <w:proofErr w:type="gramStart"/>
      <w:r>
        <w:rPr>
          <w:sz w:val="28"/>
          <w:szCs w:val="28"/>
        </w:rPr>
        <w:t>с</w:t>
      </w:r>
      <w:proofErr w:type="gramEnd"/>
      <w:r>
        <w:rPr>
          <w:sz w:val="28"/>
          <w:szCs w:val="28"/>
        </w:rPr>
        <w:t xml:space="preserve">. </w:t>
      </w:r>
    </w:p>
    <w:p w:rsidR="00573402" w:rsidRPr="00C11CA2" w:rsidRDefault="00573402" w:rsidP="00573402">
      <w:pPr>
        <w:pStyle w:val="Default"/>
        <w:rPr>
          <w:sz w:val="28"/>
          <w:szCs w:val="28"/>
        </w:rPr>
      </w:pPr>
      <w:r>
        <w:rPr>
          <w:sz w:val="28"/>
          <w:szCs w:val="28"/>
        </w:rPr>
        <w:t xml:space="preserve">12. Экономика недвижимости / под ред. В.И. Ресина. – М.: Изд-во «Дело», 2000. – 327 </w:t>
      </w:r>
      <w:proofErr w:type="gramStart"/>
      <w:r>
        <w:rPr>
          <w:sz w:val="28"/>
          <w:szCs w:val="28"/>
        </w:rPr>
        <w:t>с</w:t>
      </w:r>
      <w:proofErr w:type="gramEnd"/>
      <w:r>
        <w:rPr>
          <w:sz w:val="28"/>
          <w:szCs w:val="28"/>
        </w:rPr>
        <w:t xml:space="preserve">. </w:t>
      </w:r>
    </w:p>
    <w:p w:rsidR="008E09F1" w:rsidRPr="00C11CA2" w:rsidRDefault="008E09F1" w:rsidP="008E09F1">
      <w:pPr>
        <w:pStyle w:val="Default"/>
        <w:rPr>
          <w:sz w:val="28"/>
          <w:szCs w:val="28"/>
        </w:rPr>
      </w:pPr>
      <w:r w:rsidRPr="008E09F1">
        <w:rPr>
          <w:sz w:val="28"/>
          <w:szCs w:val="28"/>
        </w:rPr>
        <w:t xml:space="preserve">13. </w:t>
      </w:r>
      <w:proofErr w:type="spellStart"/>
      <w:r w:rsidRPr="008E09F1">
        <w:rPr>
          <w:sz w:val="28"/>
          <w:szCs w:val="28"/>
        </w:rPr>
        <w:t>Коволенко</w:t>
      </w:r>
      <w:proofErr w:type="spellEnd"/>
      <w:r w:rsidRPr="008E09F1">
        <w:rPr>
          <w:sz w:val="28"/>
          <w:szCs w:val="28"/>
        </w:rPr>
        <w:t xml:space="preserve"> В.И. Экономика недвижимого имущества. А.: «</w:t>
      </w:r>
      <w:r w:rsidRPr="008E09F1">
        <w:rPr>
          <w:sz w:val="28"/>
          <w:szCs w:val="28"/>
          <w:lang w:val="kk-KZ"/>
        </w:rPr>
        <w:t>Дәуі</w:t>
      </w:r>
      <w:proofErr w:type="gramStart"/>
      <w:r w:rsidRPr="008E09F1">
        <w:rPr>
          <w:sz w:val="28"/>
          <w:szCs w:val="28"/>
          <w:lang w:val="kk-KZ"/>
        </w:rPr>
        <w:t>р</w:t>
      </w:r>
      <w:proofErr w:type="gramEnd"/>
      <w:r w:rsidRPr="008E09F1">
        <w:rPr>
          <w:sz w:val="28"/>
          <w:szCs w:val="28"/>
        </w:rPr>
        <w:t>»</w:t>
      </w:r>
      <w:r w:rsidRPr="008E09F1">
        <w:rPr>
          <w:sz w:val="28"/>
          <w:szCs w:val="28"/>
          <w:lang w:val="kk-KZ"/>
        </w:rPr>
        <w:t xml:space="preserve"> 2007г</w:t>
      </w:r>
    </w:p>
    <w:p w:rsidR="008E09F1" w:rsidRPr="00C11CA2" w:rsidRDefault="008E09F1" w:rsidP="008E09F1">
      <w:pPr>
        <w:pStyle w:val="Default"/>
        <w:rPr>
          <w:sz w:val="28"/>
          <w:szCs w:val="28"/>
        </w:rPr>
      </w:pPr>
      <w:r w:rsidRPr="008E09F1">
        <w:rPr>
          <w:sz w:val="28"/>
          <w:szCs w:val="28"/>
        </w:rPr>
        <w:t>14.</w:t>
      </w:r>
      <w:r w:rsidRPr="008E09F1">
        <w:rPr>
          <w:sz w:val="28"/>
          <w:szCs w:val="28"/>
          <w:lang w:val="kk-KZ"/>
        </w:rPr>
        <w:t xml:space="preserve"> </w:t>
      </w:r>
      <w:r w:rsidRPr="008E09F1">
        <w:rPr>
          <w:sz w:val="28"/>
          <w:szCs w:val="28"/>
        </w:rPr>
        <w:t>Иванов В.И. Оценка недвижимости. М.:2007г</w:t>
      </w:r>
    </w:p>
    <w:p w:rsidR="008E09F1" w:rsidRPr="00C11CA2" w:rsidRDefault="008E09F1" w:rsidP="008E09F1">
      <w:pPr>
        <w:pStyle w:val="Default"/>
        <w:rPr>
          <w:sz w:val="28"/>
          <w:szCs w:val="28"/>
        </w:rPr>
      </w:pPr>
      <w:r w:rsidRPr="008E09F1">
        <w:rPr>
          <w:sz w:val="28"/>
          <w:szCs w:val="28"/>
        </w:rPr>
        <w:t xml:space="preserve">15.Колотаева Л.П., </w:t>
      </w:r>
      <w:proofErr w:type="spellStart"/>
      <w:r w:rsidRPr="008E09F1">
        <w:rPr>
          <w:sz w:val="28"/>
          <w:szCs w:val="28"/>
        </w:rPr>
        <w:t>Молжигитов</w:t>
      </w:r>
      <w:proofErr w:type="spellEnd"/>
      <w:r w:rsidRPr="008E09F1">
        <w:rPr>
          <w:sz w:val="28"/>
          <w:szCs w:val="28"/>
        </w:rPr>
        <w:t xml:space="preserve"> Ш.Т. Методические указания по выполнению СРС по дисциплине «Экономика недвижимости»</w:t>
      </w:r>
    </w:p>
    <w:p w:rsidR="008E09F1" w:rsidRPr="00C11CA2" w:rsidRDefault="008E09F1" w:rsidP="008E09F1">
      <w:pPr>
        <w:pStyle w:val="Default"/>
        <w:rPr>
          <w:sz w:val="28"/>
          <w:szCs w:val="28"/>
        </w:rPr>
      </w:pPr>
      <w:r w:rsidRPr="008E09F1">
        <w:rPr>
          <w:sz w:val="28"/>
          <w:szCs w:val="28"/>
        </w:rPr>
        <w:t>16. Иваницкая И.П. «Введение в экономику недвижимости». Учебное пособие – М.: КНОРУС.2007г</w:t>
      </w:r>
    </w:p>
    <w:p w:rsidR="008E09F1" w:rsidRPr="00C11CA2" w:rsidRDefault="008E09F1" w:rsidP="008E09F1">
      <w:pPr>
        <w:pStyle w:val="Default"/>
        <w:rPr>
          <w:sz w:val="28"/>
          <w:szCs w:val="28"/>
        </w:rPr>
      </w:pPr>
      <w:r w:rsidRPr="00C11CA2">
        <w:rPr>
          <w:sz w:val="28"/>
          <w:szCs w:val="28"/>
        </w:rPr>
        <w:t>17.</w:t>
      </w:r>
      <w:r w:rsidRPr="008E09F1">
        <w:rPr>
          <w:sz w:val="28"/>
          <w:szCs w:val="28"/>
        </w:rPr>
        <w:t xml:space="preserve">Аскарова А. </w:t>
      </w:r>
      <w:r w:rsidRPr="008E09F1">
        <w:rPr>
          <w:sz w:val="28"/>
          <w:szCs w:val="28"/>
          <w:lang w:val="kk-KZ"/>
        </w:rPr>
        <w:t xml:space="preserve">Бизнесті бағалау. Дәуір. Эл. Учебник в ИРЦ </w:t>
      </w:r>
      <w:r w:rsidRPr="008E09F1">
        <w:rPr>
          <w:sz w:val="28"/>
          <w:szCs w:val="28"/>
        </w:rPr>
        <w:t xml:space="preserve">(222 </w:t>
      </w:r>
      <w:proofErr w:type="spellStart"/>
      <w:r w:rsidRPr="008E09F1">
        <w:rPr>
          <w:sz w:val="28"/>
          <w:szCs w:val="28"/>
        </w:rPr>
        <w:t>каб,гл</w:t>
      </w:r>
      <w:proofErr w:type="spellEnd"/>
      <w:r w:rsidRPr="008E09F1">
        <w:rPr>
          <w:sz w:val="28"/>
          <w:szCs w:val="28"/>
        </w:rPr>
        <w:t>)</w:t>
      </w:r>
    </w:p>
    <w:p w:rsidR="008E09F1" w:rsidRPr="006C79EF" w:rsidRDefault="008E09F1" w:rsidP="008E09F1">
      <w:pPr>
        <w:jc w:val="both"/>
        <w:rPr>
          <w:b/>
          <w:sz w:val="24"/>
          <w:szCs w:val="24"/>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Pr="00AB1723" w:rsidRDefault="00AB1723" w:rsidP="00AB1723">
      <w:pPr>
        <w:autoSpaceDE w:val="0"/>
        <w:autoSpaceDN w:val="0"/>
        <w:adjustRightInd w:val="0"/>
        <w:ind w:firstLine="709"/>
        <w:jc w:val="both"/>
        <w:rPr>
          <w:rFonts w:eastAsia="TimesNewRoman"/>
          <w:bCs/>
          <w:i/>
          <w:iCs/>
          <w:color w:val="000000"/>
          <w:szCs w:val="28"/>
        </w:rPr>
      </w:pPr>
    </w:p>
    <w:p w:rsidR="00AB1723" w:rsidRPr="008E09F1" w:rsidRDefault="00AB1723" w:rsidP="00D75F6A">
      <w:pPr>
        <w:jc w:val="both"/>
        <w:rPr>
          <w:b/>
          <w:bCs/>
          <w:szCs w:val="28"/>
        </w:rPr>
      </w:pPr>
    </w:p>
    <w:p w:rsidR="008E09F1" w:rsidRPr="008E09F1" w:rsidRDefault="008E09F1" w:rsidP="00D75F6A">
      <w:pPr>
        <w:jc w:val="both"/>
        <w:rPr>
          <w:b/>
          <w:bCs/>
          <w:szCs w:val="28"/>
        </w:rPr>
      </w:pPr>
    </w:p>
    <w:p w:rsidR="008E09F1" w:rsidRPr="008E09F1" w:rsidRDefault="008E09F1" w:rsidP="00D75F6A">
      <w:pPr>
        <w:jc w:val="both"/>
        <w:rPr>
          <w:b/>
          <w:bCs/>
          <w:szCs w:val="28"/>
        </w:rPr>
      </w:pPr>
    </w:p>
    <w:p w:rsidR="008E09F1" w:rsidRDefault="008E09F1" w:rsidP="00D75F6A">
      <w:pPr>
        <w:jc w:val="both"/>
        <w:rPr>
          <w:b/>
          <w:bCs/>
          <w:szCs w:val="28"/>
        </w:rPr>
      </w:pPr>
    </w:p>
    <w:p w:rsidR="00445E8B" w:rsidRDefault="00445E8B" w:rsidP="00D75F6A">
      <w:pPr>
        <w:jc w:val="both"/>
        <w:rPr>
          <w:b/>
          <w:bCs/>
          <w:szCs w:val="28"/>
        </w:rPr>
      </w:pPr>
    </w:p>
    <w:p w:rsidR="00445E8B" w:rsidRDefault="00445E8B" w:rsidP="00D75F6A">
      <w:pPr>
        <w:jc w:val="both"/>
        <w:rPr>
          <w:b/>
          <w:bCs/>
          <w:szCs w:val="28"/>
        </w:rPr>
      </w:pPr>
    </w:p>
    <w:p w:rsidR="00445E8B" w:rsidRDefault="00445E8B" w:rsidP="00D75F6A">
      <w:pPr>
        <w:jc w:val="both"/>
        <w:rPr>
          <w:b/>
          <w:bCs/>
          <w:szCs w:val="28"/>
        </w:rPr>
      </w:pPr>
    </w:p>
    <w:p w:rsidR="00445E8B" w:rsidRDefault="00445E8B" w:rsidP="00D75F6A">
      <w:pPr>
        <w:jc w:val="both"/>
        <w:rPr>
          <w:b/>
          <w:bCs/>
          <w:szCs w:val="28"/>
        </w:rPr>
      </w:pPr>
    </w:p>
    <w:p w:rsidR="00445E8B" w:rsidRDefault="00445E8B" w:rsidP="00D75F6A">
      <w:pPr>
        <w:jc w:val="both"/>
        <w:rPr>
          <w:b/>
          <w:bCs/>
          <w:szCs w:val="28"/>
        </w:rPr>
      </w:pPr>
    </w:p>
    <w:p w:rsidR="00445E8B" w:rsidRPr="008E09F1" w:rsidRDefault="00445E8B" w:rsidP="00D75F6A">
      <w:pPr>
        <w:jc w:val="both"/>
        <w:rPr>
          <w:b/>
          <w:bCs/>
          <w:szCs w:val="28"/>
        </w:rPr>
      </w:pPr>
    </w:p>
    <w:p w:rsidR="008E09F1" w:rsidRPr="008E09F1" w:rsidRDefault="008E09F1" w:rsidP="00D75F6A">
      <w:pPr>
        <w:jc w:val="both"/>
        <w:rPr>
          <w:b/>
          <w:bCs/>
          <w:szCs w:val="28"/>
        </w:rPr>
      </w:pPr>
    </w:p>
    <w:p w:rsidR="008E09F1" w:rsidRPr="008E09F1" w:rsidRDefault="008E09F1" w:rsidP="00D75F6A">
      <w:pPr>
        <w:jc w:val="both"/>
        <w:rPr>
          <w:b/>
          <w:bCs/>
          <w:szCs w:val="28"/>
        </w:rPr>
      </w:pPr>
    </w:p>
    <w:p w:rsidR="008E09F1" w:rsidRPr="00C11CA2" w:rsidRDefault="008E09F1" w:rsidP="008E09F1">
      <w:pPr>
        <w:jc w:val="both"/>
        <w:rPr>
          <w:i/>
          <w:szCs w:val="28"/>
        </w:rPr>
      </w:pPr>
    </w:p>
    <w:p w:rsidR="008E09F1" w:rsidRPr="00E26EB2" w:rsidRDefault="008E09F1" w:rsidP="008E09F1">
      <w:pPr>
        <w:shd w:val="clear" w:color="auto" w:fill="FFFFFF"/>
        <w:jc w:val="center"/>
        <w:rPr>
          <w:b/>
          <w:bCs/>
          <w:szCs w:val="28"/>
        </w:rPr>
      </w:pPr>
      <w:r w:rsidRPr="00EF3720">
        <w:rPr>
          <w:b/>
          <w:szCs w:val="28"/>
          <w:lang w:val="kk-KZ"/>
        </w:rPr>
        <w:t>Илашева С.А.</w:t>
      </w:r>
    </w:p>
    <w:p w:rsidR="008E09F1" w:rsidRPr="00EF3720" w:rsidRDefault="008E09F1" w:rsidP="008E09F1">
      <w:pPr>
        <w:shd w:val="clear" w:color="auto" w:fill="FFFFFF"/>
        <w:jc w:val="center"/>
        <w:rPr>
          <w:b/>
          <w:bCs/>
          <w:szCs w:val="28"/>
          <w:lang w:val="kk-KZ"/>
        </w:rPr>
      </w:pPr>
    </w:p>
    <w:p w:rsidR="008E09F1" w:rsidRPr="00EF3720" w:rsidRDefault="008E09F1" w:rsidP="008E09F1">
      <w:pPr>
        <w:shd w:val="clear" w:color="auto" w:fill="FFFFFF"/>
        <w:jc w:val="center"/>
        <w:rPr>
          <w:b/>
          <w:bCs/>
          <w:szCs w:val="28"/>
        </w:rPr>
      </w:pPr>
      <w:r w:rsidRPr="00EF3720">
        <w:rPr>
          <w:b/>
          <w:bCs/>
          <w:szCs w:val="28"/>
        </w:rPr>
        <w:t>«</w:t>
      </w:r>
      <w:r>
        <w:rPr>
          <w:b/>
          <w:bCs/>
          <w:szCs w:val="28"/>
        </w:rPr>
        <w:t>ЭКОНОМИКА НЕДВИЖИМОСТИ</w:t>
      </w:r>
      <w:r w:rsidRPr="00EF3720">
        <w:rPr>
          <w:b/>
          <w:bCs/>
          <w:szCs w:val="28"/>
        </w:rPr>
        <w:t>»</w:t>
      </w:r>
    </w:p>
    <w:p w:rsidR="008E09F1" w:rsidRPr="00EF3720" w:rsidRDefault="008E09F1" w:rsidP="008E09F1">
      <w:pPr>
        <w:shd w:val="clear" w:color="auto" w:fill="FFFFFF"/>
        <w:jc w:val="center"/>
        <w:rPr>
          <w:b/>
          <w:bCs/>
          <w:szCs w:val="28"/>
        </w:rPr>
      </w:pPr>
    </w:p>
    <w:p w:rsidR="008E09F1" w:rsidRPr="00C11CA2" w:rsidRDefault="008E09F1" w:rsidP="008E09F1">
      <w:pPr>
        <w:jc w:val="center"/>
        <w:rPr>
          <w:szCs w:val="28"/>
        </w:rPr>
      </w:pPr>
    </w:p>
    <w:p w:rsidR="008E09F1" w:rsidRPr="00C11CA2" w:rsidRDefault="008E09F1" w:rsidP="008E09F1">
      <w:pPr>
        <w:jc w:val="center"/>
        <w:rPr>
          <w:szCs w:val="28"/>
        </w:rPr>
      </w:pPr>
    </w:p>
    <w:p w:rsidR="008E09F1" w:rsidRPr="00C11CA2" w:rsidRDefault="008E09F1" w:rsidP="008E09F1">
      <w:pPr>
        <w:jc w:val="center"/>
        <w:rPr>
          <w:szCs w:val="28"/>
        </w:rPr>
      </w:pPr>
    </w:p>
    <w:p w:rsidR="008E09F1" w:rsidRPr="00C11CA2" w:rsidRDefault="008E09F1" w:rsidP="008E09F1">
      <w:pPr>
        <w:jc w:val="center"/>
        <w:rPr>
          <w:szCs w:val="28"/>
        </w:rPr>
      </w:pPr>
    </w:p>
    <w:p w:rsidR="008E09F1" w:rsidRPr="00C11CA2" w:rsidRDefault="008E09F1" w:rsidP="008E09F1">
      <w:pPr>
        <w:jc w:val="center"/>
        <w:rPr>
          <w:szCs w:val="28"/>
        </w:rPr>
      </w:pPr>
    </w:p>
    <w:p w:rsidR="008E09F1" w:rsidRPr="00C11CA2" w:rsidRDefault="008E09F1" w:rsidP="008E09F1">
      <w:pPr>
        <w:jc w:val="center"/>
        <w:rPr>
          <w:szCs w:val="28"/>
        </w:rPr>
      </w:pPr>
    </w:p>
    <w:p w:rsidR="008E09F1" w:rsidRPr="00DE697A" w:rsidRDefault="008E09F1" w:rsidP="008E09F1">
      <w:pPr>
        <w:jc w:val="center"/>
        <w:rPr>
          <w:szCs w:val="28"/>
        </w:rPr>
      </w:pPr>
    </w:p>
    <w:p w:rsidR="008E09F1" w:rsidRPr="00DE697A" w:rsidRDefault="008E09F1" w:rsidP="008E09F1">
      <w:pPr>
        <w:jc w:val="center"/>
        <w:rPr>
          <w:szCs w:val="28"/>
        </w:rPr>
      </w:pPr>
    </w:p>
    <w:p w:rsidR="008E09F1" w:rsidRPr="00DE697A" w:rsidRDefault="008E09F1" w:rsidP="008E09F1">
      <w:pPr>
        <w:jc w:val="center"/>
        <w:rPr>
          <w:szCs w:val="28"/>
        </w:rPr>
      </w:pPr>
      <w:r w:rsidRPr="00DE697A">
        <w:rPr>
          <w:szCs w:val="28"/>
        </w:rPr>
        <w:t>Подписано в печать __________________</w:t>
      </w:r>
    </w:p>
    <w:p w:rsidR="008E09F1" w:rsidRPr="00DE697A" w:rsidRDefault="008E09F1" w:rsidP="008E09F1">
      <w:pPr>
        <w:jc w:val="center"/>
        <w:rPr>
          <w:szCs w:val="28"/>
        </w:rPr>
      </w:pPr>
      <w:r w:rsidRPr="00DE697A">
        <w:rPr>
          <w:szCs w:val="28"/>
        </w:rPr>
        <w:t xml:space="preserve">                            (</w:t>
      </w:r>
      <w:proofErr w:type="spellStart"/>
      <w:r w:rsidRPr="00DE697A">
        <w:rPr>
          <w:szCs w:val="28"/>
        </w:rPr>
        <w:t>число</w:t>
      </w:r>
      <w:proofErr w:type="gramStart"/>
      <w:r w:rsidRPr="00DE697A">
        <w:rPr>
          <w:szCs w:val="28"/>
        </w:rPr>
        <w:t>.м</w:t>
      </w:r>
      <w:proofErr w:type="gramEnd"/>
      <w:r w:rsidRPr="00DE697A">
        <w:rPr>
          <w:szCs w:val="28"/>
        </w:rPr>
        <w:t>есяц.год</w:t>
      </w:r>
      <w:proofErr w:type="spellEnd"/>
      <w:r w:rsidRPr="00DE697A">
        <w:rPr>
          <w:szCs w:val="28"/>
        </w:rPr>
        <w:t>)</w:t>
      </w:r>
    </w:p>
    <w:p w:rsidR="008E09F1" w:rsidRPr="00DE697A" w:rsidRDefault="008E09F1" w:rsidP="008E09F1">
      <w:pPr>
        <w:jc w:val="center"/>
        <w:rPr>
          <w:szCs w:val="28"/>
        </w:rPr>
      </w:pPr>
      <w:r w:rsidRPr="00DE697A">
        <w:rPr>
          <w:szCs w:val="28"/>
        </w:rPr>
        <w:t xml:space="preserve">Формат бумаги </w:t>
      </w:r>
      <w:proofErr w:type="spellStart"/>
      <w:r w:rsidRPr="00DE697A">
        <w:rPr>
          <w:szCs w:val="28"/>
        </w:rPr>
        <w:t>X</w:t>
      </w:r>
      <w:r w:rsidRPr="00DE697A">
        <w:rPr>
          <w:szCs w:val="28"/>
          <w:vertAlign w:val="superscript"/>
        </w:rPr>
        <w:t>x</w:t>
      </w:r>
      <w:r w:rsidRPr="00DE697A">
        <w:rPr>
          <w:szCs w:val="28"/>
        </w:rPr>
        <w:t>Y</w:t>
      </w:r>
      <w:proofErr w:type="spellEnd"/>
      <w:r w:rsidRPr="00DE697A">
        <w:rPr>
          <w:szCs w:val="28"/>
        </w:rPr>
        <w:t xml:space="preserve">  1/16</w:t>
      </w:r>
    </w:p>
    <w:p w:rsidR="008E09F1" w:rsidRPr="00DE697A" w:rsidRDefault="008E09F1" w:rsidP="008E09F1">
      <w:pPr>
        <w:jc w:val="center"/>
        <w:rPr>
          <w:szCs w:val="28"/>
        </w:rPr>
      </w:pPr>
      <w:r w:rsidRPr="00DE697A">
        <w:rPr>
          <w:szCs w:val="28"/>
        </w:rPr>
        <w:t>Бумага типографская. Печать офсетная. Объем</w:t>
      </w:r>
      <w:proofErr w:type="gramStart"/>
      <w:r w:rsidRPr="00DE697A">
        <w:rPr>
          <w:szCs w:val="28"/>
        </w:rPr>
        <w:t xml:space="preserve"> .</w:t>
      </w:r>
      <w:proofErr w:type="gramEnd"/>
      <w:r w:rsidRPr="00DE697A">
        <w:rPr>
          <w:szCs w:val="28"/>
        </w:rPr>
        <w:t>.…п.л.</w:t>
      </w:r>
    </w:p>
    <w:p w:rsidR="008E09F1" w:rsidRPr="00DE697A" w:rsidRDefault="008E09F1" w:rsidP="008E09F1">
      <w:pPr>
        <w:jc w:val="center"/>
        <w:rPr>
          <w:szCs w:val="28"/>
        </w:rPr>
      </w:pPr>
      <w:r w:rsidRPr="00DE697A">
        <w:rPr>
          <w:szCs w:val="28"/>
        </w:rPr>
        <w:t>Тираж</w:t>
      </w:r>
      <w:proofErr w:type="gramStart"/>
      <w:r w:rsidRPr="00DE697A">
        <w:rPr>
          <w:szCs w:val="28"/>
        </w:rPr>
        <w:t xml:space="preserve"> .</w:t>
      </w:r>
      <w:proofErr w:type="gramEnd"/>
      <w:r w:rsidRPr="00DE697A">
        <w:rPr>
          <w:szCs w:val="28"/>
        </w:rPr>
        <w:t>.….экз. Заказ № ……*</w:t>
      </w:r>
    </w:p>
    <w:p w:rsidR="008E09F1" w:rsidRPr="00DE697A" w:rsidRDefault="008E09F1" w:rsidP="008E09F1">
      <w:pPr>
        <w:jc w:val="both"/>
        <w:rPr>
          <w:i/>
          <w:szCs w:val="28"/>
        </w:rPr>
      </w:pPr>
    </w:p>
    <w:p w:rsidR="008E09F1" w:rsidRPr="00DE697A" w:rsidRDefault="008E09F1" w:rsidP="008E09F1">
      <w:pPr>
        <w:jc w:val="both"/>
        <w:rPr>
          <w:i/>
          <w:szCs w:val="28"/>
        </w:rPr>
      </w:pPr>
    </w:p>
    <w:p w:rsidR="008E09F1" w:rsidRPr="00DE697A" w:rsidRDefault="008E09F1" w:rsidP="008E09F1">
      <w:pPr>
        <w:jc w:val="both"/>
        <w:rPr>
          <w:i/>
          <w:szCs w:val="28"/>
        </w:rPr>
      </w:pPr>
    </w:p>
    <w:p w:rsidR="008E09F1" w:rsidRPr="00DE697A" w:rsidRDefault="008E09F1" w:rsidP="008E09F1">
      <w:pPr>
        <w:jc w:val="both"/>
        <w:rPr>
          <w:i/>
          <w:szCs w:val="28"/>
        </w:rPr>
      </w:pPr>
    </w:p>
    <w:p w:rsidR="008E09F1" w:rsidRPr="00DE697A" w:rsidRDefault="008E09F1" w:rsidP="008E09F1">
      <w:pPr>
        <w:jc w:val="both"/>
        <w:rPr>
          <w:i/>
          <w:szCs w:val="28"/>
        </w:rPr>
      </w:pPr>
    </w:p>
    <w:p w:rsidR="008E09F1" w:rsidRPr="00DE697A" w:rsidRDefault="008E09F1" w:rsidP="008E09F1">
      <w:pPr>
        <w:jc w:val="both"/>
        <w:rPr>
          <w:i/>
          <w:szCs w:val="28"/>
        </w:rPr>
      </w:pPr>
    </w:p>
    <w:p w:rsidR="008E09F1" w:rsidRPr="00DE697A" w:rsidRDefault="008E09F1" w:rsidP="008E09F1">
      <w:pPr>
        <w:jc w:val="both"/>
        <w:rPr>
          <w:i/>
          <w:szCs w:val="28"/>
        </w:rPr>
      </w:pPr>
    </w:p>
    <w:p w:rsidR="008E09F1" w:rsidRPr="00DE697A" w:rsidRDefault="008E09F1" w:rsidP="008E09F1">
      <w:pPr>
        <w:jc w:val="both"/>
        <w:rPr>
          <w:szCs w:val="28"/>
        </w:rPr>
      </w:pPr>
      <w:r w:rsidRPr="00DE697A">
        <w:rPr>
          <w:szCs w:val="28"/>
        </w:rPr>
        <w:t>©  Издание Южно-Казахстанского  государственного университета</w:t>
      </w:r>
    </w:p>
    <w:p w:rsidR="008E09F1" w:rsidRPr="00DE697A" w:rsidRDefault="008E09F1" w:rsidP="008E09F1">
      <w:pPr>
        <w:jc w:val="both"/>
        <w:rPr>
          <w:szCs w:val="28"/>
        </w:rPr>
      </w:pPr>
      <w:r w:rsidRPr="00DE697A">
        <w:rPr>
          <w:szCs w:val="28"/>
        </w:rPr>
        <w:t xml:space="preserve">им. </w:t>
      </w:r>
      <w:proofErr w:type="spellStart"/>
      <w:r w:rsidRPr="00DE697A">
        <w:rPr>
          <w:szCs w:val="28"/>
        </w:rPr>
        <w:t>М.Ауэзова</w:t>
      </w:r>
      <w:proofErr w:type="spellEnd"/>
    </w:p>
    <w:p w:rsidR="008E09F1" w:rsidRPr="00DE697A" w:rsidRDefault="008E09F1" w:rsidP="008E09F1">
      <w:pPr>
        <w:jc w:val="both"/>
        <w:rPr>
          <w:szCs w:val="28"/>
        </w:rPr>
      </w:pPr>
    </w:p>
    <w:p w:rsidR="008E09F1" w:rsidRPr="00DE697A" w:rsidRDefault="008E09F1" w:rsidP="008E09F1">
      <w:pPr>
        <w:jc w:val="both"/>
        <w:rPr>
          <w:szCs w:val="28"/>
        </w:rPr>
      </w:pPr>
    </w:p>
    <w:p w:rsidR="008E09F1" w:rsidRPr="00DE697A" w:rsidRDefault="008E09F1" w:rsidP="008E09F1">
      <w:pPr>
        <w:jc w:val="both"/>
        <w:rPr>
          <w:szCs w:val="28"/>
        </w:rPr>
      </w:pPr>
      <w:r w:rsidRPr="00DE697A">
        <w:rPr>
          <w:szCs w:val="28"/>
        </w:rPr>
        <w:t xml:space="preserve">Издательский центр ЮКГУ им. </w:t>
      </w:r>
      <w:proofErr w:type="spellStart"/>
      <w:r w:rsidRPr="00DE697A">
        <w:rPr>
          <w:szCs w:val="28"/>
        </w:rPr>
        <w:t>М.Ауэзова</w:t>
      </w:r>
      <w:proofErr w:type="spellEnd"/>
      <w:r w:rsidRPr="00DE697A">
        <w:rPr>
          <w:szCs w:val="28"/>
        </w:rPr>
        <w:t xml:space="preserve">, г. Шымкент, пр. </w:t>
      </w:r>
      <w:proofErr w:type="spellStart"/>
      <w:r w:rsidRPr="00DE697A">
        <w:rPr>
          <w:szCs w:val="28"/>
        </w:rPr>
        <w:t>Тауке</w:t>
      </w:r>
      <w:proofErr w:type="spellEnd"/>
      <w:r w:rsidRPr="00DE697A">
        <w:rPr>
          <w:szCs w:val="28"/>
        </w:rPr>
        <w:t xml:space="preserve"> хана, 5</w:t>
      </w:r>
    </w:p>
    <w:p w:rsidR="008E09F1" w:rsidRPr="00DE697A" w:rsidRDefault="008E09F1" w:rsidP="008E09F1">
      <w:pPr>
        <w:jc w:val="both"/>
        <w:rPr>
          <w:i/>
          <w:szCs w:val="28"/>
        </w:rPr>
      </w:pPr>
    </w:p>
    <w:p w:rsidR="008E09F1" w:rsidRPr="00B76FD7" w:rsidRDefault="008E09F1" w:rsidP="008E09F1">
      <w:pPr>
        <w:ind w:left="360"/>
        <w:jc w:val="both"/>
        <w:rPr>
          <w:szCs w:val="28"/>
        </w:rPr>
      </w:pPr>
      <w:r w:rsidRPr="00DE697A">
        <w:rPr>
          <w:szCs w:val="28"/>
        </w:rPr>
        <w:t>*Данные значения выставляются ИЦ</w:t>
      </w:r>
    </w:p>
    <w:p w:rsidR="008E09F1" w:rsidRDefault="008E09F1"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Default="00D43BDB" w:rsidP="00D75F6A">
      <w:pPr>
        <w:jc w:val="both"/>
        <w:rPr>
          <w:b/>
          <w:bCs/>
          <w:szCs w:val="28"/>
        </w:rPr>
      </w:pPr>
    </w:p>
    <w:p w:rsidR="00D43BDB" w:rsidRPr="008E09F1" w:rsidRDefault="00D43BDB" w:rsidP="00D75F6A">
      <w:pPr>
        <w:jc w:val="both"/>
        <w:rPr>
          <w:b/>
          <w:bCs/>
          <w:szCs w:val="28"/>
        </w:rPr>
      </w:pPr>
    </w:p>
    <w:sectPr w:rsidR="00D43BDB" w:rsidRPr="008E09F1" w:rsidSect="00E86292">
      <w:footerReference w:type="default" r:id="rId14"/>
      <w:pgSz w:w="11906" w:h="16838"/>
      <w:pgMar w:top="1134" w:right="567" w:bottom="1418"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EF7" w:rsidRDefault="00C74EF7" w:rsidP="00C01F92">
      <w:r>
        <w:separator/>
      </w:r>
    </w:p>
  </w:endnote>
  <w:endnote w:type="continuationSeparator" w:id="1">
    <w:p w:rsidR="00C74EF7" w:rsidRDefault="00C74EF7" w:rsidP="00C01F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 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SimSun">
    <w:altName w:val="§­§°§®§Ц"/>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Bold">
    <w:altName w:val="MS Mincho"/>
    <w:panose1 w:val="00000000000000000000"/>
    <w:charset w:val="80"/>
    <w:family w:val="auto"/>
    <w:notTrueType/>
    <w:pitch w:val="default"/>
    <w:sig w:usb0="00000000"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BoldItalic">
    <w:altName w:val="MS Mincho"/>
    <w:panose1 w:val="00000000000000000000"/>
    <w:charset w:val="80"/>
    <w:family w:val="auto"/>
    <w:notTrueType/>
    <w:pitch w:val="default"/>
    <w:sig w:usb0="00000000" w:usb1="08070000" w:usb2="00000010" w:usb3="00000000" w:csb0="00020000" w:csb1="00000000"/>
  </w:font>
  <w:font w:name="TimesNewRoman,Italic">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EF7" w:rsidRPr="00C01F92" w:rsidRDefault="00C74EF7" w:rsidP="00C01F92">
    <w:pPr>
      <w:pStyle w:val="ae"/>
      <w:tabs>
        <w:tab w:val="center" w:pos="4819"/>
        <w:tab w:val="left" w:pos="5265"/>
      </w:tabs>
      <w:rPr>
        <w:rFonts w:ascii="Times New Roman" w:hAnsi="Times New Roman"/>
        <w:sz w:val="24"/>
        <w:szCs w:val="24"/>
      </w:rPr>
    </w:pPr>
    <w:sdt>
      <w:sdtPr>
        <w:rPr>
          <w:rFonts w:ascii="Times New Roman" w:hAnsi="Times New Roman"/>
          <w:sz w:val="24"/>
          <w:szCs w:val="24"/>
        </w:rPr>
        <w:id w:val="7131907"/>
        <w:docPartObj>
          <w:docPartGallery w:val="Page Numbers (Bottom of Page)"/>
          <w:docPartUnique/>
        </w:docPartObj>
      </w:sdtPr>
      <w:sdtContent>
        <w:r>
          <w:rPr>
            <w:rFonts w:ascii="Times New Roman" w:hAnsi="Times New Roman"/>
            <w:sz w:val="24"/>
            <w:szCs w:val="24"/>
          </w:rPr>
          <w:tab/>
        </w:r>
        <w:r>
          <w:rPr>
            <w:rFonts w:ascii="Times New Roman" w:hAnsi="Times New Roman"/>
            <w:sz w:val="24"/>
            <w:szCs w:val="24"/>
          </w:rPr>
          <w:tab/>
        </w:r>
        <w:r w:rsidRPr="00C01F92">
          <w:rPr>
            <w:rFonts w:ascii="Times New Roman" w:hAnsi="Times New Roman"/>
            <w:sz w:val="24"/>
            <w:szCs w:val="24"/>
          </w:rPr>
          <w:fldChar w:fldCharType="begin"/>
        </w:r>
        <w:r w:rsidRPr="00C01F92">
          <w:rPr>
            <w:rFonts w:ascii="Times New Roman" w:hAnsi="Times New Roman"/>
            <w:sz w:val="24"/>
            <w:szCs w:val="24"/>
          </w:rPr>
          <w:instrText xml:space="preserve"> PAGE   \* MERGEFORMAT </w:instrText>
        </w:r>
        <w:r w:rsidRPr="00C01F92">
          <w:rPr>
            <w:rFonts w:ascii="Times New Roman" w:hAnsi="Times New Roman"/>
            <w:sz w:val="24"/>
            <w:szCs w:val="24"/>
          </w:rPr>
          <w:fldChar w:fldCharType="separate"/>
        </w:r>
        <w:r w:rsidR="00EE169D">
          <w:rPr>
            <w:rFonts w:ascii="Times New Roman" w:hAnsi="Times New Roman"/>
            <w:noProof/>
            <w:sz w:val="24"/>
            <w:szCs w:val="24"/>
          </w:rPr>
          <w:t>3</w:t>
        </w:r>
        <w:r w:rsidRPr="00C01F92">
          <w:rPr>
            <w:rFonts w:ascii="Times New Roman" w:hAnsi="Times New Roman"/>
            <w:sz w:val="24"/>
            <w:szCs w:val="24"/>
          </w:rPr>
          <w:fldChar w:fldCharType="end"/>
        </w:r>
      </w:sdtContent>
    </w:sdt>
    <w:r>
      <w:rPr>
        <w:rFonts w:ascii="Times New Roman" w:hAnsi="Times New Roman"/>
        <w:sz w:val="24"/>
        <w:szCs w:val="24"/>
      </w:rPr>
      <w:tab/>
    </w:r>
  </w:p>
  <w:p w:rsidR="00C74EF7" w:rsidRDefault="00C74EF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EF7" w:rsidRDefault="00C74EF7" w:rsidP="00C01F92">
      <w:r>
        <w:separator/>
      </w:r>
    </w:p>
  </w:footnote>
  <w:footnote w:type="continuationSeparator" w:id="1">
    <w:p w:rsidR="00C74EF7" w:rsidRDefault="00C74EF7" w:rsidP="00C01F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nsid w:val="017F1D84"/>
    <w:multiLevelType w:val="hybridMultilevel"/>
    <w:tmpl w:val="17CAEBFA"/>
    <w:lvl w:ilvl="0" w:tplc="2D9E5F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8386A"/>
    <w:multiLevelType w:val="hybridMultilevel"/>
    <w:tmpl w:val="413ADF54"/>
    <w:lvl w:ilvl="0" w:tplc="1C50A400">
      <w:start w:val="1"/>
      <w:numFmt w:val="decimal"/>
      <w:lvlText w:val="%1."/>
      <w:lvlJc w:val="left"/>
      <w:pPr>
        <w:ind w:left="36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86D6C79"/>
    <w:multiLevelType w:val="hybridMultilevel"/>
    <w:tmpl w:val="B18256A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9D30F13"/>
    <w:multiLevelType w:val="hybridMultilevel"/>
    <w:tmpl w:val="E760EEE0"/>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5269DC"/>
    <w:multiLevelType w:val="hybridMultilevel"/>
    <w:tmpl w:val="4C1C673C"/>
    <w:lvl w:ilvl="0" w:tplc="EC32D5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2FC0A2F"/>
    <w:multiLevelType w:val="hybridMultilevel"/>
    <w:tmpl w:val="234EAE8E"/>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915CEF"/>
    <w:multiLevelType w:val="hybridMultilevel"/>
    <w:tmpl w:val="1550E9CE"/>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D7314A"/>
    <w:multiLevelType w:val="hybridMultilevel"/>
    <w:tmpl w:val="5B30CD6E"/>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C24FE1"/>
    <w:multiLevelType w:val="multilevel"/>
    <w:tmpl w:val="791EE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0D6823"/>
    <w:multiLevelType w:val="hybridMultilevel"/>
    <w:tmpl w:val="16481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AF5730"/>
    <w:multiLevelType w:val="multilevel"/>
    <w:tmpl w:val="0000000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2">
    <w:nsid w:val="2D54252C"/>
    <w:multiLevelType w:val="multilevel"/>
    <w:tmpl w:val="00000002"/>
    <w:lvl w:ilvl="0">
      <w:start w:val="1"/>
      <w:numFmt w:val="decimal"/>
      <w:lvlText w:val="%1."/>
      <w:lvlJc w:val="left"/>
      <w:pPr>
        <w:tabs>
          <w:tab w:val="num" w:pos="283"/>
        </w:tabs>
        <w:ind w:left="283" w:hanging="283"/>
      </w:pPr>
    </w:lvl>
    <w:lvl w:ilvl="1">
      <w:start w:val="1"/>
      <w:numFmt w:val="decimal"/>
      <w:lvlText w:val="%2."/>
      <w:lvlJc w:val="left"/>
      <w:pPr>
        <w:tabs>
          <w:tab w:val="num" w:pos="990"/>
        </w:tabs>
        <w:ind w:left="990" w:hanging="283"/>
      </w:p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13">
    <w:nsid w:val="30724FB3"/>
    <w:multiLevelType w:val="hybridMultilevel"/>
    <w:tmpl w:val="8AB02134"/>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32330258"/>
    <w:multiLevelType w:val="hybridMultilevel"/>
    <w:tmpl w:val="2282209A"/>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D72786"/>
    <w:multiLevelType w:val="hybridMultilevel"/>
    <w:tmpl w:val="B8E22CD4"/>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2F36CD"/>
    <w:multiLevelType w:val="hybridMultilevel"/>
    <w:tmpl w:val="CE10FA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5801118"/>
    <w:multiLevelType w:val="hybridMultilevel"/>
    <w:tmpl w:val="EFB82BE4"/>
    <w:lvl w:ilvl="0" w:tplc="1C50A400">
      <w:start w:val="1"/>
      <w:numFmt w:val="decimal"/>
      <w:lvlText w:val="%1."/>
      <w:lvlJc w:val="left"/>
      <w:pPr>
        <w:ind w:left="36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7DA2B32"/>
    <w:multiLevelType w:val="hybridMultilevel"/>
    <w:tmpl w:val="4C7467D2"/>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1B147B3"/>
    <w:multiLevelType w:val="hybridMultilevel"/>
    <w:tmpl w:val="3A8C7CF8"/>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36938D6"/>
    <w:multiLevelType w:val="hybridMultilevel"/>
    <w:tmpl w:val="9F8655E4"/>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8408E1"/>
    <w:multiLevelType w:val="hybridMultilevel"/>
    <w:tmpl w:val="A79C7F4E"/>
    <w:lvl w:ilvl="0" w:tplc="6FDA70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A4A23D9"/>
    <w:multiLevelType w:val="hybridMultilevel"/>
    <w:tmpl w:val="048CE126"/>
    <w:lvl w:ilvl="0" w:tplc="D1EA9C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B441281"/>
    <w:multiLevelType w:val="multilevel"/>
    <w:tmpl w:val="B5CC0B60"/>
    <w:lvl w:ilvl="0">
      <w:start w:val="1"/>
      <w:numFmt w:val="decimal"/>
      <w:lvlText w:val="%1."/>
      <w:lvlJc w:val="left"/>
      <w:pPr>
        <w:ind w:left="525" w:hanging="525"/>
      </w:pPr>
      <w:rPr>
        <w:rFonts w:eastAsiaTheme="minorHAnsi" w:hint="default"/>
      </w:rPr>
    </w:lvl>
    <w:lvl w:ilvl="1">
      <w:start w:val="1"/>
      <w:numFmt w:val="decimal"/>
      <w:lvlText w:val="%1.%2."/>
      <w:lvlJc w:val="left"/>
      <w:pPr>
        <w:ind w:left="1428" w:hanging="720"/>
      </w:pPr>
      <w:rPr>
        <w:rFonts w:eastAsiaTheme="minorHAnsi" w:hint="default"/>
      </w:rPr>
    </w:lvl>
    <w:lvl w:ilvl="2">
      <w:start w:val="1"/>
      <w:numFmt w:val="decimal"/>
      <w:lvlText w:val="%1.%2.%3."/>
      <w:lvlJc w:val="left"/>
      <w:pPr>
        <w:ind w:left="2136" w:hanging="720"/>
      </w:pPr>
      <w:rPr>
        <w:rFonts w:eastAsiaTheme="minorHAnsi" w:hint="default"/>
      </w:rPr>
    </w:lvl>
    <w:lvl w:ilvl="3">
      <w:start w:val="1"/>
      <w:numFmt w:val="decimal"/>
      <w:lvlText w:val="%1.%2.%3.%4."/>
      <w:lvlJc w:val="left"/>
      <w:pPr>
        <w:ind w:left="3204" w:hanging="1080"/>
      </w:pPr>
      <w:rPr>
        <w:rFonts w:eastAsiaTheme="minorHAnsi" w:hint="default"/>
      </w:rPr>
    </w:lvl>
    <w:lvl w:ilvl="4">
      <w:start w:val="1"/>
      <w:numFmt w:val="decimal"/>
      <w:lvlText w:val="%1.%2.%3.%4.%5."/>
      <w:lvlJc w:val="left"/>
      <w:pPr>
        <w:ind w:left="3912" w:hanging="1080"/>
      </w:pPr>
      <w:rPr>
        <w:rFonts w:eastAsiaTheme="minorHAnsi" w:hint="default"/>
      </w:rPr>
    </w:lvl>
    <w:lvl w:ilvl="5">
      <w:start w:val="1"/>
      <w:numFmt w:val="decimal"/>
      <w:lvlText w:val="%1.%2.%3.%4.%5.%6."/>
      <w:lvlJc w:val="left"/>
      <w:pPr>
        <w:ind w:left="4980" w:hanging="1440"/>
      </w:pPr>
      <w:rPr>
        <w:rFonts w:eastAsiaTheme="minorHAnsi" w:hint="default"/>
      </w:rPr>
    </w:lvl>
    <w:lvl w:ilvl="6">
      <w:start w:val="1"/>
      <w:numFmt w:val="decimal"/>
      <w:lvlText w:val="%1.%2.%3.%4.%5.%6.%7."/>
      <w:lvlJc w:val="left"/>
      <w:pPr>
        <w:ind w:left="6048" w:hanging="1800"/>
      </w:pPr>
      <w:rPr>
        <w:rFonts w:eastAsiaTheme="minorHAnsi" w:hint="default"/>
      </w:rPr>
    </w:lvl>
    <w:lvl w:ilvl="7">
      <w:start w:val="1"/>
      <w:numFmt w:val="decimal"/>
      <w:lvlText w:val="%1.%2.%3.%4.%5.%6.%7.%8."/>
      <w:lvlJc w:val="left"/>
      <w:pPr>
        <w:ind w:left="6756" w:hanging="1800"/>
      </w:pPr>
      <w:rPr>
        <w:rFonts w:eastAsiaTheme="minorHAnsi" w:hint="default"/>
      </w:rPr>
    </w:lvl>
    <w:lvl w:ilvl="8">
      <w:start w:val="1"/>
      <w:numFmt w:val="decimal"/>
      <w:lvlText w:val="%1.%2.%3.%4.%5.%6.%7.%8.%9."/>
      <w:lvlJc w:val="left"/>
      <w:pPr>
        <w:ind w:left="7824" w:hanging="2160"/>
      </w:pPr>
      <w:rPr>
        <w:rFonts w:eastAsiaTheme="minorHAnsi" w:hint="default"/>
      </w:rPr>
    </w:lvl>
  </w:abstractNum>
  <w:abstractNum w:abstractNumId="24">
    <w:nsid w:val="5EDA28BB"/>
    <w:multiLevelType w:val="hybridMultilevel"/>
    <w:tmpl w:val="98EC1EB4"/>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930190B"/>
    <w:multiLevelType w:val="hybridMultilevel"/>
    <w:tmpl w:val="E9306274"/>
    <w:lvl w:ilvl="0" w:tplc="4A62FA7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6A4A5CF0"/>
    <w:multiLevelType w:val="hybridMultilevel"/>
    <w:tmpl w:val="7D860ED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B211A6F"/>
    <w:multiLevelType w:val="hybridMultilevel"/>
    <w:tmpl w:val="AB3CC5AC"/>
    <w:lvl w:ilvl="0" w:tplc="B50C36A2">
      <w:start w:val="1"/>
      <w:numFmt w:val="bullet"/>
      <w:lvlText w:val=""/>
      <w:lvlJc w:val="left"/>
      <w:pPr>
        <w:tabs>
          <w:tab w:val="num" w:pos="567"/>
        </w:tabs>
        <w:ind w:left="567"/>
      </w:pPr>
      <w:rPr>
        <w:rFonts w:ascii="Symbol" w:hAnsi="Symbol" w:cs="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28">
    <w:nsid w:val="705C4A23"/>
    <w:multiLevelType w:val="hybridMultilevel"/>
    <w:tmpl w:val="BF6E5BAE"/>
    <w:lvl w:ilvl="0" w:tplc="0419000F">
      <w:start w:val="1"/>
      <w:numFmt w:val="decimal"/>
      <w:lvlText w:val="%1."/>
      <w:lvlJc w:val="left"/>
      <w:pPr>
        <w:ind w:left="720" w:hanging="36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49B4062"/>
    <w:multiLevelType w:val="hybridMultilevel"/>
    <w:tmpl w:val="AFC47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2611BD"/>
    <w:multiLevelType w:val="hybridMultilevel"/>
    <w:tmpl w:val="405ECA14"/>
    <w:lvl w:ilvl="0" w:tplc="B50C36A2">
      <w:start w:val="1"/>
      <w:numFmt w:val="bullet"/>
      <w:lvlText w:val=""/>
      <w:lvlJc w:val="left"/>
      <w:pPr>
        <w:tabs>
          <w:tab w:val="num" w:pos="567"/>
        </w:tabs>
        <w:ind w:left="567"/>
      </w:pPr>
      <w:rPr>
        <w:rFonts w:ascii="Symbol" w:hAnsi="Symbol" w:cs="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5"/>
  </w:num>
  <w:num w:numId="12">
    <w:abstractNumId w:val="1"/>
  </w:num>
  <w:num w:numId="13">
    <w:abstractNumId w:val="24"/>
  </w:num>
  <w:num w:numId="14">
    <w:abstractNumId w:val="4"/>
  </w:num>
  <w:num w:numId="15">
    <w:abstractNumId w:val="14"/>
  </w:num>
  <w:num w:numId="16">
    <w:abstractNumId w:val="7"/>
  </w:num>
  <w:num w:numId="17">
    <w:abstractNumId w:val="8"/>
  </w:num>
  <w:num w:numId="18">
    <w:abstractNumId w:val="19"/>
  </w:num>
  <w:num w:numId="19">
    <w:abstractNumId w:val="20"/>
  </w:num>
  <w:num w:numId="20">
    <w:abstractNumId w:val="18"/>
  </w:num>
  <w:num w:numId="21">
    <w:abstractNumId w:val="15"/>
  </w:num>
  <w:num w:numId="22">
    <w:abstractNumId w:val="6"/>
  </w:num>
  <w:num w:numId="23">
    <w:abstractNumId w:val="23"/>
  </w:num>
  <w:num w:numId="24">
    <w:abstractNumId w:val="21"/>
  </w:num>
  <w:num w:numId="25">
    <w:abstractNumId w:val="29"/>
  </w:num>
  <w:num w:numId="26">
    <w:abstractNumId w:val="5"/>
  </w:num>
  <w:num w:numId="27">
    <w:abstractNumId w:val="10"/>
  </w:num>
  <w:num w:numId="28">
    <w:abstractNumId w:val="22"/>
  </w:num>
  <w:num w:numId="29">
    <w:abstractNumId w:val="9"/>
  </w:num>
  <w:num w:numId="30">
    <w:abstractNumId w:val="27"/>
  </w:num>
  <w:num w:numId="31">
    <w:abstractNumId w:val="3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6"/>
  <w:proofState w:spelling="clean" w:grammar="clean"/>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1D081F"/>
    <w:rsid w:val="00010183"/>
    <w:rsid w:val="000311D3"/>
    <w:rsid w:val="00032DD8"/>
    <w:rsid w:val="00034796"/>
    <w:rsid w:val="00040E2C"/>
    <w:rsid w:val="00057809"/>
    <w:rsid w:val="000614E4"/>
    <w:rsid w:val="00074AEA"/>
    <w:rsid w:val="00074CD6"/>
    <w:rsid w:val="00075262"/>
    <w:rsid w:val="000819BE"/>
    <w:rsid w:val="00095ACD"/>
    <w:rsid w:val="000B05D8"/>
    <w:rsid w:val="000C0EA5"/>
    <w:rsid w:val="000E3FA1"/>
    <w:rsid w:val="000F5661"/>
    <w:rsid w:val="00104B44"/>
    <w:rsid w:val="00105B98"/>
    <w:rsid w:val="00115F94"/>
    <w:rsid w:val="00124916"/>
    <w:rsid w:val="00125126"/>
    <w:rsid w:val="00140B37"/>
    <w:rsid w:val="001430D1"/>
    <w:rsid w:val="00174E87"/>
    <w:rsid w:val="00183CA0"/>
    <w:rsid w:val="001918F3"/>
    <w:rsid w:val="001A0881"/>
    <w:rsid w:val="001A1FDE"/>
    <w:rsid w:val="001C0C53"/>
    <w:rsid w:val="001C672D"/>
    <w:rsid w:val="001D081F"/>
    <w:rsid w:val="00203E4C"/>
    <w:rsid w:val="00224A76"/>
    <w:rsid w:val="00271009"/>
    <w:rsid w:val="00286A7C"/>
    <w:rsid w:val="00293CEC"/>
    <w:rsid w:val="002E6D5A"/>
    <w:rsid w:val="00301A40"/>
    <w:rsid w:val="00314A91"/>
    <w:rsid w:val="00317871"/>
    <w:rsid w:val="00324DA3"/>
    <w:rsid w:val="00337642"/>
    <w:rsid w:val="00353A28"/>
    <w:rsid w:val="00361D89"/>
    <w:rsid w:val="00397F8F"/>
    <w:rsid w:val="003B4ADE"/>
    <w:rsid w:val="003E2B15"/>
    <w:rsid w:val="003F11E6"/>
    <w:rsid w:val="004119CB"/>
    <w:rsid w:val="004157B5"/>
    <w:rsid w:val="00424895"/>
    <w:rsid w:val="00431FE2"/>
    <w:rsid w:val="004375E9"/>
    <w:rsid w:val="00445E8B"/>
    <w:rsid w:val="0045544C"/>
    <w:rsid w:val="0048086B"/>
    <w:rsid w:val="004B494D"/>
    <w:rsid w:val="004D3D78"/>
    <w:rsid w:val="00510091"/>
    <w:rsid w:val="00517B58"/>
    <w:rsid w:val="005560EA"/>
    <w:rsid w:val="00556361"/>
    <w:rsid w:val="00561E8F"/>
    <w:rsid w:val="005620D1"/>
    <w:rsid w:val="00566FBB"/>
    <w:rsid w:val="00573402"/>
    <w:rsid w:val="00587E3B"/>
    <w:rsid w:val="005945EE"/>
    <w:rsid w:val="005B2910"/>
    <w:rsid w:val="005D052C"/>
    <w:rsid w:val="005D1D2E"/>
    <w:rsid w:val="005D7750"/>
    <w:rsid w:val="005F2A7F"/>
    <w:rsid w:val="005F4509"/>
    <w:rsid w:val="006168BB"/>
    <w:rsid w:val="00620C0E"/>
    <w:rsid w:val="00622EEF"/>
    <w:rsid w:val="00626CDB"/>
    <w:rsid w:val="0064073E"/>
    <w:rsid w:val="00650EA2"/>
    <w:rsid w:val="00651D24"/>
    <w:rsid w:val="00685495"/>
    <w:rsid w:val="006C19D0"/>
    <w:rsid w:val="006F2DC2"/>
    <w:rsid w:val="006F3FD2"/>
    <w:rsid w:val="006F4083"/>
    <w:rsid w:val="007267DD"/>
    <w:rsid w:val="007407E4"/>
    <w:rsid w:val="00742A02"/>
    <w:rsid w:val="00745E3F"/>
    <w:rsid w:val="007462C2"/>
    <w:rsid w:val="00754BC1"/>
    <w:rsid w:val="007843D8"/>
    <w:rsid w:val="00791E6D"/>
    <w:rsid w:val="007A2396"/>
    <w:rsid w:val="007C0346"/>
    <w:rsid w:val="007C1DB7"/>
    <w:rsid w:val="007C6A1B"/>
    <w:rsid w:val="007D78A2"/>
    <w:rsid w:val="007E1454"/>
    <w:rsid w:val="007E1C1A"/>
    <w:rsid w:val="0080393D"/>
    <w:rsid w:val="00815FA8"/>
    <w:rsid w:val="00854E1A"/>
    <w:rsid w:val="00855AE1"/>
    <w:rsid w:val="0086360B"/>
    <w:rsid w:val="00864693"/>
    <w:rsid w:val="008B04D7"/>
    <w:rsid w:val="008B7FB8"/>
    <w:rsid w:val="008C47F1"/>
    <w:rsid w:val="008D2615"/>
    <w:rsid w:val="008D67B2"/>
    <w:rsid w:val="008E09F1"/>
    <w:rsid w:val="009054AA"/>
    <w:rsid w:val="00910F1A"/>
    <w:rsid w:val="00947AF0"/>
    <w:rsid w:val="00954B47"/>
    <w:rsid w:val="00992FAB"/>
    <w:rsid w:val="009A41B3"/>
    <w:rsid w:val="009B1DDD"/>
    <w:rsid w:val="009C659E"/>
    <w:rsid w:val="009E76B0"/>
    <w:rsid w:val="00A0315E"/>
    <w:rsid w:val="00A109B5"/>
    <w:rsid w:val="00A36841"/>
    <w:rsid w:val="00A40E03"/>
    <w:rsid w:val="00A66325"/>
    <w:rsid w:val="00AA27DD"/>
    <w:rsid w:val="00AB0C16"/>
    <w:rsid w:val="00AB1723"/>
    <w:rsid w:val="00AB41B1"/>
    <w:rsid w:val="00AD7F5C"/>
    <w:rsid w:val="00AF0468"/>
    <w:rsid w:val="00AF287E"/>
    <w:rsid w:val="00B00C0C"/>
    <w:rsid w:val="00B00CA6"/>
    <w:rsid w:val="00B21845"/>
    <w:rsid w:val="00B27EC8"/>
    <w:rsid w:val="00B31DF9"/>
    <w:rsid w:val="00B7686C"/>
    <w:rsid w:val="00B83F84"/>
    <w:rsid w:val="00BB1E68"/>
    <w:rsid w:val="00BB647B"/>
    <w:rsid w:val="00BC2E00"/>
    <w:rsid w:val="00BC3505"/>
    <w:rsid w:val="00BC7EAE"/>
    <w:rsid w:val="00BE144E"/>
    <w:rsid w:val="00C01F92"/>
    <w:rsid w:val="00C04B91"/>
    <w:rsid w:val="00C11CA2"/>
    <w:rsid w:val="00C21359"/>
    <w:rsid w:val="00C45580"/>
    <w:rsid w:val="00C469F0"/>
    <w:rsid w:val="00C63C01"/>
    <w:rsid w:val="00C74EF7"/>
    <w:rsid w:val="00C77482"/>
    <w:rsid w:val="00C8235A"/>
    <w:rsid w:val="00C8443D"/>
    <w:rsid w:val="00C85A18"/>
    <w:rsid w:val="00C93FEF"/>
    <w:rsid w:val="00CA3A73"/>
    <w:rsid w:val="00CB4726"/>
    <w:rsid w:val="00CC4D70"/>
    <w:rsid w:val="00CC781D"/>
    <w:rsid w:val="00CD3400"/>
    <w:rsid w:val="00CD66A7"/>
    <w:rsid w:val="00CF7427"/>
    <w:rsid w:val="00D164F8"/>
    <w:rsid w:val="00D247FA"/>
    <w:rsid w:val="00D43BDB"/>
    <w:rsid w:val="00D502F7"/>
    <w:rsid w:val="00D503F8"/>
    <w:rsid w:val="00D5162C"/>
    <w:rsid w:val="00D54FE1"/>
    <w:rsid w:val="00D65BD6"/>
    <w:rsid w:val="00D65BE7"/>
    <w:rsid w:val="00D675B2"/>
    <w:rsid w:val="00D74918"/>
    <w:rsid w:val="00D75F6A"/>
    <w:rsid w:val="00D8031D"/>
    <w:rsid w:val="00DA0D27"/>
    <w:rsid w:val="00DC5124"/>
    <w:rsid w:val="00DD5E76"/>
    <w:rsid w:val="00DE6F81"/>
    <w:rsid w:val="00DF4EFE"/>
    <w:rsid w:val="00E01B68"/>
    <w:rsid w:val="00E0536C"/>
    <w:rsid w:val="00E24447"/>
    <w:rsid w:val="00E26EB2"/>
    <w:rsid w:val="00E27393"/>
    <w:rsid w:val="00E334FA"/>
    <w:rsid w:val="00E41CF5"/>
    <w:rsid w:val="00E433E9"/>
    <w:rsid w:val="00E52034"/>
    <w:rsid w:val="00E56422"/>
    <w:rsid w:val="00E86292"/>
    <w:rsid w:val="00E8782A"/>
    <w:rsid w:val="00E970BF"/>
    <w:rsid w:val="00EA0190"/>
    <w:rsid w:val="00ED0935"/>
    <w:rsid w:val="00ED2A33"/>
    <w:rsid w:val="00EE169D"/>
    <w:rsid w:val="00F01033"/>
    <w:rsid w:val="00F02025"/>
    <w:rsid w:val="00F23108"/>
    <w:rsid w:val="00F30BEA"/>
    <w:rsid w:val="00F375D4"/>
    <w:rsid w:val="00F60C2F"/>
    <w:rsid w:val="00F64220"/>
    <w:rsid w:val="00F66B48"/>
    <w:rsid w:val="00FA1D30"/>
    <w:rsid w:val="00FB6073"/>
    <w:rsid w:val="00FC3EEC"/>
    <w:rsid w:val="00FC4183"/>
    <w:rsid w:val="00FD5977"/>
    <w:rsid w:val="00FE130E"/>
    <w:rsid w:val="00FE1962"/>
    <w:rsid w:val="00FE79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680"/>
    <o:shapelayout v:ext="edit">
      <o:idmap v:ext="edit" data="1,6"/>
      <o:rules v:ext="edit">
        <o:r id="V:Rule43" type="connector" idref="#_x0000_s6674"/>
        <o:r id="V:Rule44" type="connector" idref="#_x0000_s6603"/>
        <o:r id="V:Rule45" type="connector" idref="#_x0000_s6661"/>
        <o:r id="V:Rule46" type="connector" idref="#_x0000_s6675"/>
        <o:r id="V:Rule47" type="connector" idref="#_x0000_s6670"/>
        <o:r id="V:Rule48" type="connector" idref="#_x0000_s6612"/>
        <o:r id="V:Rule49" type="connector" idref="#_x0000_s6642"/>
        <o:r id="V:Rule50" type="connector" idref="#_x0000_s6627"/>
        <o:r id="V:Rule51" type="connector" idref="#_x0000_s6614"/>
        <o:r id="V:Rule52" type="connector" idref="#_x0000_s6640"/>
        <o:r id="V:Rule53" type="connector" idref="#_x0000_s6635"/>
        <o:r id="V:Rule54" type="connector" idref="#_x0000_s6633"/>
        <o:r id="V:Rule55" type="connector" idref="#_x0000_s6671"/>
        <o:r id="V:Rule56" type="connector" idref="#_x0000_s6634"/>
        <o:r id="V:Rule57" type="connector" idref="#_x0000_s6664"/>
        <o:r id="V:Rule58" type="connector" idref="#_x0000_s6658"/>
        <o:r id="V:Rule59" type="connector" idref="#_x0000_s6669"/>
        <o:r id="V:Rule60" type="connector" idref="#_x0000_s6639"/>
        <o:r id="V:Rule61" type="connector" idref="#_x0000_s6638"/>
        <o:r id="V:Rule62" type="connector" idref="#_x0000_s6605"/>
        <o:r id="V:Rule63" type="connector" idref="#_x0000_s6678"/>
        <o:r id="V:Rule64" type="connector" idref="#_x0000_s6632"/>
        <o:r id="V:Rule65" type="connector" idref="#_x0000_s6636"/>
        <o:r id="V:Rule66" type="connector" idref="#_x0000_s6641"/>
        <o:r id="V:Rule67" type="connector" idref="#_x0000_s6668"/>
        <o:r id="V:Rule68" type="connector" idref="#_x0000_s6665"/>
        <o:r id="V:Rule69" type="connector" idref="#_x0000_s6611"/>
        <o:r id="V:Rule70" type="connector" idref="#_x0000_s6613"/>
        <o:r id="V:Rule71" type="connector" idref="#_x0000_s6631"/>
        <o:r id="V:Rule72" type="connector" idref="#_x0000_s6673"/>
        <o:r id="V:Rule73" type="connector" idref="#_x0000_s6660"/>
        <o:r id="V:Rule74" type="connector" idref="#_x0000_s6676"/>
        <o:r id="V:Rule75" type="connector" idref="#_x0000_s6666"/>
        <o:r id="V:Rule76" type="connector" idref="#_x0000_s6672"/>
        <o:r id="V:Rule77" type="connector" idref="#_x0000_s6604"/>
        <o:r id="V:Rule78" type="connector" idref="#_x0000_s6662"/>
        <o:r id="V:Rule79" type="connector" idref="#_x0000_s6625"/>
        <o:r id="V:Rule80" type="connector" idref="#_x0000_s6637"/>
        <o:r id="V:Rule81" type="connector" idref="#_x0000_s6626"/>
        <o:r id="V:Rule82" type="connector" idref="#_x0000_s6628"/>
        <o:r id="V:Rule83" type="connector" idref="#_x0000_s6667"/>
        <o:r id="V:Rule84" type="connector" idref="#_x0000_s66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
    <w:qFormat/>
    <w:rsid w:val="001D081F"/>
    <w:rPr>
      <w:rFonts w:eastAsia="Times New Roman"/>
      <w:sz w:val="28"/>
    </w:rPr>
  </w:style>
  <w:style w:type="paragraph" w:styleId="1">
    <w:name w:val="heading 1"/>
    <w:basedOn w:val="a"/>
    <w:next w:val="a"/>
    <w:link w:val="10"/>
    <w:qFormat/>
    <w:rsid w:val="00E334FA"/>
    <w:pPr>
      <w:keepNext/>
      <w:jc w:val="center"/>
      <w:outlineLvl w:val="0"/>
    </w:pPr>
    <w:rPr>
      <w:b/>
      <w:sz w:val="24"/>
    </w:rPr>
  </w:style>
  <w:style w:type="paragraph" w:styleId="2">
    <w:name w:val="heading 2"/>
    <w:basedOn w:val="a"/>
    <w:link w:val="20"/>
    <w:qFormat/>
    <w:rsid w:val="00E334FA"/>
    <w:pPr>
      <w:spacing w:before="100" w:beforeAutospacing="1" w:after="100" w:afterAutospacing="1"/>
      <w:outlineLvl w:val="1"/>
    </w:pPr>
    <w:rPr>
      <w:b/>
      <w:bCs/>
      <w:sz w:val="36"/>
      <w:szCs w:val="36"/>
    </w:rPr>
  </w:style>
  <w:style w:type="paragraph" w:styleId="3">
    <w:name w:val="heading 3"/>
    <w:basedOn w:val="a"/>
    <w:next w:val="a"/>
    <w:link w:val="30"/>
    <w:qFormat/>
    <w:rsid w:val="00F30BEA"/>
    <w:pPr>
      <w:keepNext/>
      <w:spacing w:before="240" w:after="60"/>
      <w:outlineLvl w:val="2"/>
    </w:pPr>
    <w:rPr>
      <w:rFonts w:ascii="Arial" w:hAnsi="Arial" w:cs="Arial"/>
      <w:b/>
      <w:bCs/>
      <w:sz w:val="26"/>
      <w:szCs w:val="26"/>
    </w:rPr>
  </w:style>
  <w:style w:type="paragraph" w:styleId="4">
    <w:name w:val="heading 4"/>
    <w:basedOn w:val="a"/>
    <w:next w:val="a"/>
    <w:link w:val="40"/>
    <w:qFormat/>
    <w:rsid w:val="00E334FA"/>
    <w:pPr>
      <w:keepNext/>
      <w:ind w:firstLine="720"/>
      <w:jc w:val="center"/>
      <w:outlineLvl w:val="3"/>
    </w:pPr>
    <w:rPr>
      <w:b/>
      <w:sz w:val="24"/>
    </w:rPr>
  </w:style>
  <w:style w:type="paragraph" w:styleId="5">
    <w:name w:val="heading 5"/>
    <w:basedOn w:val="a"/>
    <w:next w:val="a"/>
    <w:link w:val="50"/>
    <w:qFormat/>
    <w:rsid w:val="00E334FA"/>
    <w:pPr>
      <w:keepNext/>
      <w:ind w:left="720"/>
      <w:jc w:val="center"/>
      <w:outlineLvl w:val="4"/>
    </w:pPr>
    <w:rPr>
      <w:b/>
      <w:sz w:val="24"/>
    </w:rPr>
  </w:style>
  <w:style w:type="paragraph" w:styleId="6">
    <w:name w:val="heading 6"/>
    <w:basedOn w:val="a"/>
    <w:next w:val="a"/>
    <w:link w:val="60"/>
    <w:qFormat/>
    <w:rsid w:val="00E334FA"/>
    <w:pPr>
      <w:keepNext/>
      <w:jc w:val="both"/>
      <w:outlineLvl w:val="5"/>
    </w:pPr>
    <w:rPr>
      <w:b/>
      <w:sz w:val="24"/>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334FA"/>
    <w:rPr>
      <w:rFonts w:eastAsia="Times New Roman"/>
      <w:b/>
      <w:sz w:val="24"/>
    </w:rPr>
  </w:style>
  <w:style w:type="character" w:customStyle="1" w:styleId="20">
    <w:name w:val="Заголовок 2 Знак"/>
    <w:link w:val="2"/>
    <w:rsid w:val="00E334FA"/>
    <w:rPr>
      <w:rFonts w:eastAsia="Times New Roman"/>
      <w:b/>
      <w:bCs/>
      <w:sz w:val="36"/>
      <w:szCs w:val="36"/>
    </w:rPr>
  </w:style>
  <w:style w:type="character" w:customStyle="1" w:styleId="40">
    <w:name w:val="Заголовок 4 Знак"/>
    <w:link w:val="4"/>
    <w:rsid w:val="00E334FA"/>
    <w:rPr>
      <w:rFonts w:eastAsia="Times New Roman"/>
      <w:b/>
      <w:sz w:val="24"/>
    </w:rPr>
  </w:style>
  <w:style w:type="character" w:customStyle="1" w:styleId="50">
    <w:name w:val="Заголовок 5 Знак"/>
    <w:link w:val="5"/>
    <w:rsid w:val="00E334FA"/>
    <w:rPr>
      <w:rFonts w:eastAsia="Times New Roman"/>
      <w:b/>
      <w:sz w:val="24"/>
    </w:rPr>
  </w:style>
  <w:style w:type="character" w:customStyle="1" w:styleId="60">
    <w:name w:val="Заголовок 6 Знак"/>
    <w:link w:val="6"/>
    <w:rsid w:val="00E334FA"/>
    <w:rPr>
      <w:rFonts w:eastAsia="Times New Roman"/>
      <w:b/>
      <w:sz w:val="24"/>
      <w:lang w:val="ru-MO"/>
    </w:rPr>
  </w:style>
  <w:style w:type="paragraph" w:styleId="a3">
    <w:name w:val="Title"/>
    <w:basedOn w:val="a"/>
    <w:link w:val="a4"/>
    <w:qFormat/>
    <w:rsid w:val="00E334FA"/>
    <w:pPr>
      <w:jc w:val="center"/>
    </w:pPr>
    <w:rPr>
      <w:b/>
    </w:rPr>
  </w:style>
  <w:style w:type="character" w:customStyle="1" w:styleId="a4">
    <w:name w:val="Название Знак"/>
    <w:link w:val="a3"/>
    <w:rsid w:val="00E334FA"/>
    <w:rPr>
      <w:rFonts w:eastAsia="Times New Roman"/>
      <w:b/>
      <w:sz w:val="28"/>
    </w:rPr>
  </w:style>
  <w:style w:type="paragraph" w:styleId="a5">
    <w:name w:val="Body Text"/>
    <w:basedOn w:val="a"/>
    <w:link w:val="a6"/>
    <w:rsid w:val="00E334FA"/>
    <w:pPr>
      <w:jc w:val="both"/>
    </w:pPr>
    <w:rPr>
      <w:sz w:val="24"/>
    </w:rPr>
  </w:style>
  <w:style w:type="character" w:customStyle="1" w:styleId="a6">
    <w:name w:val="Основной текст Знак"/>
    <w:link w:val="a5"/>
    <w:rsid w:val="00E334FA"/>
    <w:rPr>
      <w:rFonts w:eastAsia="Times New Roman"/>
      <w:sz w:val="24"/>
    </w:rPr>
  </w:style>
  <w:style w:type="paragraph" w:styleId="a7">
    <w:name w:val="header"/>
    <w:basedOn w:val="a"/>
    <w:link w:val="a8"/>
    <w:rsid w:val="00E334FA"/>
    <w:pPr>
      <w:tabs>
        <w:tab w:val="center" w:pos="4153"/>
        <w:tab w:val="right" w:pos="8306"/>
      </w:tabs>
    </w:pPr>
    <w:rPr>
      <w:sz w:val="20"/>
    </w:rPr>
  </w:style>
  <w:style w:type="character" w:customStyle="1" w:styleId="a8">
    <w:name w:val="Верхний колонтитул Знак"/>
    <w:link w:val="a7"/>
    <w:rsid w:val="00E334FA"/>
    <w:rPr>
      <w:rFonts w:eastAsia="Times New Roman"/>
    </w:rPr>
  </w:style>
  <w:style w:type="paragraph" w:styleId="a9">
    <w:name w:val="Body Text Indent"/>
    <w:basedOn w:val="a"/>
    <w:link w:val="aa"/>
    <w:rsid w:val="00E334FA"/>
    <w:pPr>
      <w:spacing w:after="120"/>
      <w:ind w:left="283"/>
    </w:pPr>
  </w:style>
  <w:style w:type="character" w:customStyle="1" w:styleId="aa">
    <w:name w:val="Основной текст с отступом Знак"/>
    <w:link w:val="a9"/>
    <w:uiPriority w:val="99"/>
    <w:rsid w:val="00E334FA"/>
    <w:rPr>
      <w:rFonts w:eastAsia="Times New Roman"/>
      <w:sz w:val="28"/>
    </w:rPr>
  </w:style>
  <w:style w:type="paragraph" w:styleId="31">
    <w:name w:val="Body Text 3"/>
    <w:basedOn w:val="a"/>
    <w:link w:val="32"/>
    <w:rsid w:val="00E334FA"/>
    <w:pPr>
      <w:spacing w:after="120"/>
    </w:pPr>
    <w:rPr>
      <w:sz w:val="16"/>
      <w:szCs w:val="16"/>
    </w:rPr>
  </w:style>
  <w:style w:type="character" w:customStyle="1" w:styleId="32">
    <w:name w:val="Основной текст 3 Знак"/>
    <w:link w:val="31"/>
    <w:rsid w:val="00E334FA"/>
    <w:rPr>
      <w:rFonts w:eastAsia="Times New Roman"/>
      <w:sz w:val="16"/>
      <w:szCs w:val="16"/>
    </w:rPr>
  </w:style>
  <w:style w:type="paragraph" w:styleId="33">
    <w:name w:val="Body Text Indent 3"/>
    <w:basedOn w:val="a"/>
    <w:link w:val="34"/>
    <w:rsid w:val="00E334FA"/>
    <w:pPr>
      <w:spacing w:after="120"/>
      <w:ind w:left="283"/>
    </w:pPr>
    <w:rPr>
      <w:sz w:val="16"/>
      <w:szCs w:val="16"/>
    </w:rPr>
  </w:style>
  <w:style w:type="character" w:customStyle="1" w:styleId="34">
    <w:name w:val="Основной текст с отступом 3 Знак"/>
    <w:link w:val="33"/>
    <w:rsid w:val="00E334FA"/>
    <w:rPr>
      <w:rFonts w:eastAsia="Times New Roman"/>
      <w:sz w:val="16"/>
      <w:szCs w:val="16"/>
    </w:rPr>
  </w:style>
  <w:style w:type="paragraph" w:customStyle="1" w:styleId="msonormalcxspmiddle">
    <w:name w:val="msonormalcxspmiddle"/>
    <w:basedOn w:val="a"/>
    <w:rsid w:val="00E334FA"/>
    <w:pPr>
      <w:spacing w:before="100" w:beforeAutospacing="1" w:after="100" w:afterAutospacing="1"/>
    </w:pPr>
    <w:rPr>
      <w:sz w:val="24"/>
      <w:szCs w:val="24"/>
    </w:rPr>
  </w:style>
  <w:style w:type="paragraph" w:styleId="ab">
    <w:name w:val="List Paragraph"/>
    <w:basedOn w:val="a"/>
    <w:uiPriority w:val="34"/>
    <w:qFormat/>
    <w:rsid w:val="00E334FA"/>
    <w:pPr>
      <w:spacing w:after="200" w:line="276" w:lineRule="auto"/>
      <w:ind w:left="720"/>
      <w:contextualSpacing/>
    </w:pPr>
    <w:rPr>
      <w:rFonts w:ascii="Calibri" w:hAnsi="Calibri"/>
      <w:sz w:val="22"/>
      <w:szCs w:val="22"/>
    </w:rPr>
  </w:style>
  <w:style w:type="character" w:styleId="ac">
    <w:name w:val="page number"/>
    <w:rsid w:val="00E334FA"/>
  </w:style>
  <w:style w:type="paragraph" w:customStyle="1" w:styleId="msonormalcxsplast">
    <w:name w:val="msonormalcxsplast"/>
    <w:basedOn w:val="a"/>
    <w:rsid w:val="00E334FA"/>
    <w:pPr>
      <w:spacing w:before="100" w:beforeAutospacing="1" w:after="100" w:afterAutospacing="1"/>
    </w:pPr>
    <w:rPr>
      <w:sz w:val="24"/>
      <w:szCs w:val="24"/>
    </w:rPr>
  </w:style>
  <w:style w:type="paragraph" w:customStyle="1" w:styleId="msonormalcxspmiddlecxsplast">
    <w:name w:val="msonormalcxspmiddlecxsplast"/>
    <w:basedOn w:val="a"/>
    <w:rsid w:val="00E334FA"/>
    <w:pPr>
      <w:spacing w:before="100" w:beforeAutospacing="1" w:after="100" w:afterAutospacing="1"/>
    </w:pPr>
    <w:rPr>
      <w:sz w:val="24"/>
      <w:szCs w:val="24"/>
    </w:rPr>
  </w:style>
  <w:style w:type="character" w:customStyle="1" w:styleId="ad">
    <w:name w:val="Нижний колонтитул Знак"/>
    <w:link w:val="ae"/>
    <w:uiPriority w:val="99"/>
    <w:locked/>
    <w:rsid w:val="00E334FA"/>
    <w:rPr>
      <w:rFonts w:ascii="Calibri" w:hAnsi="Calibri"/>
    </w:rPr>
  </w:style>
  <w:style w:type="paragraph" w:styleId="ae">
    <w:name w:val="footer"/>
    <w:basedOn w:val="a"/>
    <w:link w:val="ad"/>
    <w:uiPriority w:val="99"/>
    <w:rsid w:val="00E334FA"/>
    <w:pPr>
      <w:widowControl w:val="0"/>
      <w:tabs>
        <w:tab w:val="center" w:pos="4677"/>
        <w:tab w:val="right" w:pos="9355"/>
      </w:tabs>
      <w:autoSpaceDE w:val="0"/>
      <w:autoSpaceDN w:val="0"/>
      <w:adjustRightInd w:val="0"/>
    </w:pPr>
    <w:rPr>
      <w:rFonts w:ascii="Calibri" w:eastAsia="Calibri" w:hAnsi="Calibri"/>
      <w:sz w:val="20"/>
    </w:rPr>
  </w:style>
  <w:style w:type="character" w:customStyle="1" w:styleId="11">
    <w:name w:val="Нижний колонтитул Знак1"/>
    <w:uiPriority w:val="99"/>
    <w:semiHidden/>
    <w:rsid w:val="00E334FA"/>
    <w:rPr>
      <w:rFonts w:eastAsia="Times New Roman"/>
      <w:sz w:val="28"/>
    </w:rPr>
  </w:style>
  <w:style w:type="character" w:customStyle="1" w:styleId="af">
    <w:name w:val="Схема документа Знак"/>
    <w:link w:val="af0"/>
    <w:uiPriority w:val="99"/>
    <w:semiHidden/>
    <w:locked/>
    <w:rsid w:val="00E334FA"/>
    <w:rPr>
      <w:rFonts w:ascii="Tahoma" w:hAnsi="Tahoma" w:cs="Tahoma"/>
      <w:sz w:val="16"/>
      <w:szCs w:val="16"/>
    </w:rPr>
  </w:style>
  <w:style w:type="paragraph" w:styleId="af0">
    <w:name w:val="Document Map"/>
    <w:basedOn w:val="a"/>
    <w:link w:val="af"/>
    <w:uiPriority w:val="99"/>
    <w:semiHidden/>
    <w:rsid w:val="00E334FA"/>
    <w:pPr>
      <w:widowControl w:val="0"/>
      <w:autoSpaceDE w:val="0"/>
      <w:autoSpaceDN w:val="0"/>
      <w:adjustRightInd w:val="0"/>
    </w:pPr>
    <w:rPr>
      <w:rFonts w:ascii="Tahoma" w:eastAsia="Calibri" w:hAnsi="Tahoma"/>
      <w:sz w:val="16"/>
      <w:szCs w:val="16"/>
    </w:rPr>
  </w:style>
  <w:style w:type="character" w:customStyle="1" w:styleId="12">
    <w:name w:val="Схема документа Знак1"/>
    <w:uiPriority w:val="99"/>
    <w:semiHidden/>
    <w:rsid w:val="00E334FA"/>
    <w:rPr>
      <w:rFonts w:ascii="Tahoma" w:eastAsia="Times New Roman" w:hAnsi="Tahoma" w:cs="Tahoma"/>
      <w:sz w:val="16"/>
      <w:szCs w:val="16"/>
    </w:rPr>
  </w:style>
  <w:style w:type="character" w:customStyle="1" w:styleId="af1">
    <w:name w:val="Текст выноски Знак"/>
    <w:link w:val="af2"/>
    <w:uiPriority w:val="99"/>
    <w:semiHidden/>
    <w:locked/>
    <w:rsid w:val="00E334FA"/>
    <w:rPr>
      <w:rFonts w:ascii="Tahoma" w:hAnsi="Tahoma" w:cs="Tahoma"/>
      <w:sz w:val="16"/>
      <w:szCs w:val="16"/>
    </w:rPr>
  </w:style>
  <w:style w:type="paragraph" w:styleId="af2">
    <w:name w:val="Balloon Text"/>
    <w:basedOn w:val="a"/>
    <w:link w:val="af1"/>
    <w:uiPriority w:val="99"/>
    <w:semiHidden/>
    <w:rsid w:val="00E334FA"/>
    <w:pPr>
      <w:widowControl w:val="0"/>
      <w:autoSpaceDE w:val="0"/>
      <w:autoSpaceDN w:val="0"/>
      <w:adjustRightInd w:val="0"/>
    </w:pPr>
    <w:rPr>
      <w:rFonts w:ascii="Tahoma" w:eastAsia="Calibri" w:hAnsi="Tahoma"/>
      <w:sz w:val="16"/>
      <w:szCs w:val="16"/>
    </w:rPr>
  </w:style>
  <w:style w:type="character" w:customStyle="1" w:styleId="13">
    <w:name w:val="Текст выноски Знак1"/>
    <w:uiPriority w:val="99"/>
    <w:semiHidden/>
    <w:rsid w:val="00E334FA"/>
    <w:rPr>
      <w:rFonts w:ascii="Tahoma" w:eastAsia="Times New Roman" w:hAnsi="Tahoma" w:cs="Tahoma"/>
      <w:sz w:val="16"/>
      <w:szCs w:val="16"/>
    </w:rPr>
  </w:style>
  <w:style w:type="paragraph" w:customStyle="1" w:styleId="14">
    <w:name w:val="Без интервала1"/>
    <w:rsid w:val="00E334FA"/>
    <w:pPr>
      <w:widowControl w:val="0"/>
      <w:autoSpaceDE w:val="0"/>
      <w:autoSpaceDN w:val="0"/>
      <w:adjustRightInd w:val="0"/>
    </w:pPr>
  </w:style>
  <w:style w:type="paragraph" w:customStyle="1" w:styleId="15">
    <w:name w:val="Абзац списка1"/>
    <w:basedOn w:val="a"/>
    <w:rsid w:val="00E334FA"/>
    <w:pPr>
      <w:widowControl w:val="0"/>
      <w:autoSpaceDE w:val="0"/>
      <w:autoSpaceDN w:val="0"/>
      <w:adjustRightInd w:val="0"/>
      <w:ind w:left="720"/>
    </w:pPr>
    <w:rPr>
      <w:rFonts w:eastAsia="Calibri"/>
      <w:sz w:val="20"/>
    </w:rPr>
  </w:style>
  <w:style w:type="table" w:styleId="af3">
    <w:name w:val="Table Grid"/>
    <w:basedOn w:val="a1"/>
    <w:uiPriority w:val="59"/>
    <w:rsid w:val="00E334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E334FA"/>
    <w:pPr>
      <w:widowControl w:val="0"/>
      <w:autoSpaceDE w:val="0"/>
      <w:autoSpaceDN w:val="0"/>
      <w:adjustRightInd w:val="0"/>
    </w:pPr>
    <w:rPr>
      <w:rFonts w:eastAsia="Times New Roman"/>
    </w:rPr>
  </w:style>
  <w:style w:type="character" w:customStyle="1" w:styleId="16">
    <w:name w:val="Верхний колонтитул Знак1"/>
    <w:locked/>
    <w:rsid w:val="00E334FA"/>
  </w:style>
  <w:style w:type="paragraph" w:styleId="21">
    <w:name w:val="Body Text 2"/>
    <w:basedOn w:val="a"/>
    <w:link w:val="22"/>
    <w:unhideWhenUsed/>
    <w:rsid w:val="00E334FA"/>
    <w:pPr>
      <w:spacing w:after="120" w:line="480" w:lineRule="auto"/>
    </w:pPr>
    <w:rPr>
      <w:sz w:val="24"/>
      <w:szCs w:val="24"/>
    </w:rPr>
  </w:style>
  <w:style w:type="character" w:customStyle="1" w:styleId="22">
    <w:name w:val="Основной текст 2 Знак"/>
    <w:link w:val="21"/>
    <w:rsid w:val="00E334FA"/>
    <w:rPr>
      <w:rFonts w:eastAsia="Times New Roman"/>
      <w:sz w:val="24"/>
      <w:szCs w:val="24"/>
    </w:rPr>
  </w:style>
  <w:style w:type="character" w:styleId="af5">
    <w:name w:val="Hyperlink"/>
    <w:uiPriority w:val="99"/>
    <w:unhideWhenUsed/>
    <w:rsid w:val="00E334FA"/>
    <w:rPr>
      <w:color w:val="0000FF"/>
      <w:u w:val="single"/>
    </w:rPr>
  </w:style>
  <w:style w:type="character" w:styleId="af6">
    <w:name w:val="FollowedHyperlink"/>
    <w:uiPriority w:val="99"/>
    <w:unhideWhenUsed/>
    <w:rsid w:val="00E334FA"/>
    <w:rPr>
      <w:color w:val="800080"/>
      <w:u w:val="single"/>
    </w:rPr>
  </w:style>
  <w:style w:type="character" w:styleId="af7">
    <w:name w:val="Emphasis"/>
    <w:uiPriority w:val="20"/>
    <w:qFormat/>
    <w:rsid w:val="00E334FA"/>
    <w:rPr>
      <w:i/>
      <w:iCs/>
    </w:rPr>
  </w:style>
  <w:style w:type="paragraph" w:styleId="23">
    <w:name w:val="Body Text Indent 2"/>
    <w:basedOn w:val="a"/>
    <w:link w:val="24"/>
    <w:rsid w:val="00E334FA"/>
    <w:pPr>
      <w:spacing w:after="120" w:line="480" w:lineRule="auto"/>
      <w:ind w:left="283"/>
    </w:pPr>
  </w:style>
  <w:style w:type="character" w:customStyle="1" w:styleId="24">
    <w:name w:val="Основной текст с отступом 2 Знак"/>
    <w:link w:val="23"/>
    <w:rsid w:val="00E334FA"/>
    <w:rPr>
      <w:rFonts w:eastAsia="Times New Roman"/>
      <w:sz w:val="28"/>
    </w:rPr>
  </w:style>
  <w:style w:type="paragraph" w:customStyle="1" w:styleId="WW-2">
    <w:name w:val="WW-Основной текст с отступом 2"/>
    <w:basedOn w:val="a"/>
    <w:rsid w:val="00E334FA"/>
    <w:pPr>
      <w:suppressAutoHyphens/>
      <w:ind w:firstLine="709"/>
      <w:jc w:val="both"/>
    </w:pPr>
  </w:style>
  <w:style w:type="paragraph" w:customStyle="1" w:styleId="msobodytext2bullet1gif">
    <w:name w:val="msobodytext2bullet1.gif"/>
    <w:basedOn w:val="a"/>
    <w:rsid w:val="00E334FA"/>
    <w:pPr>
      <w:spacing w:before="100" w:beforeAutospacing="1" w:after="100" w:afterAutospacing="1"/>
    </w:pPr>
    <w:rPr>
      <w:sz w:val="24"/>
      <w:szCs w:val="24"/>
    </w:rPr>
  </w:style>
  <w:style w:type="paragraph" w:customStyle="1" w:styleId="msobodytext2bullet2gif">
    <w:name w:val="msobodytext2bullet2.gif"/>
    <w:basedOn w:val="a"/>
    <w:rsid w:val="00E334FA"/>
    <w:pPr>
      <w:spacing w:before="100" w:beforeAutospacing="1" w:after="100" w:afterAutospacing="1"/>
    </w:pPr>
    <w:rPr>
      <w:sz w:val="24"/>
      <w:szCs w:val="24"/>
    </w:rPr>
  </w:style>
  <w:style w:type="paragraph" w:customStyle="1" w:styleId="msobodytext2bullet3gif">
    <w:name w:val="msobodytext2bullet3.gif"/>
    <w:basedOn w:val="a"/>
    <w:rsid w:val="00E334FA"/>
    <w:pPr>
      <w:spacing w:before="100" w:beforeAutospacing="1" w:after="100" w:afterAutospacing="1"/>
    </w:pPr>
    <w:rPr>
      <w:sz w:val="24"/>
      <w:szCs w:val="24"/>
    </w:rPr>
  </w:style>
  <w:style w:type="paragraph" w:customStyle="1" w:styleId="art">
    <w:name w:val="art"/>
    <w:basedOn w:val="a"/>
    <w:rsid w:val="00E334FA"/>
    <w:pPr>
      <w:spacing w:before="90" w:after="120"/>
      <w:ind w:firstLine="300"/>
      <w:jc w:val="both"/>
    </w:pPr>
    <w:rPr>
      <w:rFonts w:ascii="Microsoft Sans Serif" w:hAnsi="Microsoft Sans Serif" w:cs="Microsoft Sans Serif"/>
      <w:sz w:val="20"/>
    </w:rPr>
  </w:style>
  <w:style w:type="paragraph" w:styleId="af8">
    <w:name w:val="Normal (Web)"/>
    <w:aliases w:val="Знак4,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 Знак Знак,Знак Знак Знак Знак"/>
    <w:basedOn w:val="a"/>
    <w:uiPriority w:val="99"/>
    <w:rsid w:val="007A2396"/>
    <w:pPr>
      <w:spacing w:before="100" w:beforeAutospacing="1" w:after="100" w:afterAutospacing="1"/>
    </w:pPr>
    <w:rPr>
      <w:sz w:val="24"/>
      <w:szCs w:val="24"/>
    </w:rPr>
  </w:style>
  <w:style w:type="character" w:styleId="af9">
    <w:name w:val="Strong"/>
    <w:basedOn w:val="a0"/>
    <w:uiPriority w:val="22"/>
    <w:qFormat/>
    <w:rsid w:val="00F66B48"/>
    <w:rPr>
      <w:rFonts w:cs="Times New Roman"/>
      <w:b/>
      <w:bCs/>
    </w:rPr>
  </w:style>
  <w:style w:type="character" w:customStyle="1" w:styleId="apple-converted-space">
    <w:name w:val="apple-converted-space"/>
    <w:basedOn w:val="a0"/>
    <w:rsid w:val="00B7686C"/>
  </w:style>
  <w:style w:type="character" w:customStyle="1" w:styleId="30">
    <w:name w:val="Заголовок 3 Знак"/>
    <w:basedOn w:val="a0"/>
    <w:link w:val="3"/>
    <w:rsid w:val="00F30BEA"/>
    <w:rPr>
      <w:rFonts w:ascii="Arial" w:eastAsia="Times New Roman" w:hAnsi="Arial" w:cs="Arial"/>
      <w:b/>
      <w:bCs/>
      <w:sz w:val="26"/>
      <w:szCs w:val="26"/>
    </w:rPr>
  </w:style>
  <w:style w:type="paragraph" w:customStyle="1" w:styleId="afa">
    <w:name w:val="Знак Знак Знак Знак Знак Знак Знак Знак Знак Знак Знак Знак Знак"/>
    <w:basedOn w:val="a"/>
    <w:autoRedefine/>
    <w:rsid w:val="00F30BEA"/>
    <w:pPr>
      <w:spacing w:after="160" w:line="240" w:lineRule="exact"/>
    </w:pPr>
    <w:rPr>
      <w:lang w:val="en-US" w:eastAsia="en-US"/>
    </w:rPr>
  </w:style>
  <w:style w:type="paragraph" w:customStyle="1" w:styleId="25">
    <w:name w:val="заголовок 2"/>
    <w:basedOn w:val="a"/>
    <w:next w:val="a"/>
    <w:rsid w:val="00F30BEA"/>
    <w:pPr>
      <w:keepNext/>
      <w:jc w:val="center"/>
    </w:pPr>
    <w:rPr>
      <w:b/>
    </w:rPr>
  </w:style>
  <w:style w:type="paragraph" w:customStyle="1" w:styleId="afb">
    <w:name w:val="Знак"/>
    <w:basedOn w:val="a"/>
    <w:autoRedefine/>
    <w:rsid w:val="00F30BEA"/>
    <w:pPr>
      <w:spacing w:after="160" w:line="240" w:lineRule="exact"/>
    </w:pPr>
    <w:rPr>
      <w:rFonts w:eastAsia="SimSun"/>
      <w:b/>
      <w:szCs w:val="24"/>
      <w:lang w:val="en-US" w:eastAsia="en-US"/>
    </w:rPr>
  </w:style>
  <w:style w:type="paragraph" w:styleId="afc">
    <w:name w:val="Plain Text"/>
    <w:basedOn w:val="a"/>
    <w:link w:val="afd"/>
    <w:rsid w:val="00F30BEA"/>
    <w:rPr>
      <w:rFonts w:ascii="Courier New" w:hAnsi="Courier New" w:cs="Courier New"/>
      <w:sz w:val="20"/>
    </w:rPr>
  </w:style>
  <w:style w:type="character" w:customStyle="1" w:styleId="afd">
    <w:name w:val="Текст Знак"/>
    <w:basedOn w:val="a0"/>
    <w:link w:val="afc"/>
    <w:rsid w:val="00F30BEA"/>
    <w:rPr>
      <w:rFonts w:ascii="Courier New" w:eastAsia="Times New Roman" w:hAnsi="Courier New" w:cs="Courier New"/>
    </w:rPr>
  </w:style>
  <w:style w:type="paragraph" w:styleId="26">
    <w:name w:val="List 2"/>
    <w:basedOn w:val="a"/>
    <w:rsid w:val="00F30BEA"/>
    <w:pPr>
      <w:ind w:left="566" w:hanging="283"/>
    </w:pPr>
  </w:style>
  <w:style w:type="paragraph" w:styleId="35">
    <w:name w:val="List 3"/>
    <w:basedOn w:val="a"/>
    <w:rsid w:val="00F30BEA"/>
    <w:pPr>
      <w:ind w:left="849" w:hanging="283"/>
    </w:pPr>
    <w:rPr>
      <w:sz w:val="24"/>
      <w:szCs w:val="24"/>
    </w:rPr>
  </w:style>
  <w:style w:type="paragraph" w:customStyle="1" w:styleId="17">
    <w:name w:val="Основной текст1"/>
    <w:basedOn w:val="a"/>
    <w:rsid w:val="00F30BEA"/>
    <w:pPr>
      <w:jc w:val="both"/>
    </w:pPr>
  </w:style>
  <w:style w:type="paragraph" w:styleId="afe">
    <w:name w:val="footnote text"/>
    <w:basedOn w:val="a"/>
    <w:link w:val="aff"/>
    <w:semiHidden/>
    <w:rsid w:val="007C1DB7"/>
    <w:rPr>
      <w:sz w:val="20"/>
    </w:rPr>
  </w:style>
  <w:style w:type="character" w:customStyle="1" w:styleId="aff">
    <w:name w:val="Текст сноски Знак"/>
    <w:basedOn w:val="a0"/>
    <w:link w:val="afe"/>
    <w:semiHidden/>
    <w:rsid w:val="007C1DB7"/>
    <w:rPr>
      <w:rFonts w:eastAsia="Times New Roman"/>
    </w:rPr>
  </w:style>
  <w:style w:type="paragraph" w:customStyle="1" w:styleId="18">
    <w:name w:val="1"/>
    <w:rsid w:val="007C1DB7"/>
    <w:rPr>
      <w:rFonts w:eastAsia="Times New Roman"/>
    </w:rPr>
  </w:style>
  <w:style w:type="paragraph" w:customStyle="1" w:styleId="Style8">
    <w:name w:val="Style8"/>
    <w:basedOn w:val="a"/>
    <w:uiPriority w:val="99"/>
    <w:rsid w:val="00E26EB2"/>
    <w:pPr>
      <w:widowControl w:val="0"/>
      <w:autoSpaceDE w:val="0"/>
      <w:autoSpaceDN w:val="0"/>
      <w:adjustRightInd w:val="0"/>
      <w:spacing w:line="187" w:lineRule="exact"/>
      <w:ind w:firstLine="283"/>
      <w:jc w:val="both"/>
    </w:pPr>
    <w:rPr>
      <w:rFonts w:ascii="Arial Unicode MS" w:eastAsia="Arial Unicode MS" w:hAnsi="Calibri" w:cs="Arial Unicode MS"/>
      <w:sz w:val="24"/>
      <w:szCs w:val="24"/>
    </w:rPr>
  </w:style>
  <w:style w:type="character" w:customStyle="1" w:styleId="FontStyle208">
    <w:name w:val="Font Style208"/>
    <w:basedOn w:val="a0"/>
    <w:uiPriority w:val="99"/>
    <w:rsid w:val="00E26EB2"/>
    <w:rPr>
      <w:rFonts w:ascii="Times New Roman" w:hAnsi="Times New Roman" w:cs="Times New Roman"/>
      <w:b/>
      <w:bCs/>
      <w:sz w:val="16"/>
      <w:szCs w:val="16"/>
    </w:rPr>
  </w:style>
  <w:style w:type="paragraph" w:customStyle="1" w:styleId="Default">
    <w:name w:val="Default"/>
    <w:rsid w:val="00854E1A"/>
    <w:pPr>
      <w:autoSpaceDE w:val="0"/>
      <w:autoSpaceDN w:val="0"/>
      <w:adjustRightInd w:val="0"/>
    </w:pPr>
    <w:rPr>
      <w:color w:val="000000"/>
      <w:sz w:val="24"/>
      <w:szCs w:val="24"/>
    </w:rPr>
  </w:style>
  <w:style w:type="character" w:styleId="aff0">
    <w:name w:val="footnote reference"/>
    <w:basedOn w:val="a0"/>
    <w:uiPriority w:val="99"/>
    <w:semiHidden/>
    <w:unhideWhenUsed/>
    <w:rsid w:val="00AB1723"/>
  </w:style>
</w:styles>
</file>

<file path=word/webSettings.xml><?xml version="1.0" encoding="utf-8"?>
<w:webSettings xmlns:r="http://schemas.openxmlformats.org/officeDocument/2006/relationships" xmlns:w="http://schemas.openxmlformats.org/wordprocessingml/2006/main">
  <w:divs>
    <w:div w:id="74665932">
      <w:bodyDiv w:val="1"/>
      <w:marLeft w:val="0"/>
      <w:marRight w:val="0"/>
      <w:marTop w:val="0"/>
      <w:marBottom w:val="0"/>
      <w:divBdr>
        <w:top w:val="none" w:sz="0" w:space="0" w:color="auto"/>
        <w:left w:val="none" w:sz="0" w:space="0" w:color="auto"/>
        <w:bottom w:val="none" w:sz="0" w:space="0" w:color="auto"/>
        <w:right w:val="none" w:sz="0" w:space="0" w:color="auto"/>
      </w:divBdr>
      <w:divsChild>
        <w:div w:id="2066710380">
          <w:marLeft w:val="0"/>
          <w:marRight w:val="0"/>
          <w:marTop w:val="0"/>
          <w:marBottom w:val="0"/>
          <w:divBdr>
            <w:top w:val="none" w:sz="0" w:space="0" w:color="auto"/>
            <w:left w:val="none" w:sz="0" w:space="0" w:color="auto"/>
            <w:bottom w:val="none" w:sz="0" w:space="0" w:color="auto"/>
            <w:right w:val="none" w:sz="0" w:space="0" w:color="auto"/>
          </w:divBdr>
          <w:divsChild>
            <w:div w:id="1400711437">
              <w:marLeft w:val="0"/>
              <w:marRight w:val="0"/>
              <w:marTop w:val="0"/>
              <w:marBottom w:val="0"/>
              <w:divBdr>
                <w:top w:val="none" w:sz="0" w:space="0" w:color="auto"/>
                <w:left w:val="none" w:sz="0" w:space="0" w:color="auto"/>
                <w:bottom w:val="none" w:sz="0" w:space="0" w:color="auto"/>
                <w:right w:val="none" w:sz="0" w:space="0" w:color="auto"/>
              </w:divBdr>
            </w:div>
          </w:divsChild>
        </w:div>
        <w:div w:id="18704712">
          <w:marLeft w:val="0"/>
          <w:marRight w:val="0"/>
          <w:marTop w:val="0"/>
          <w:marBottom w:val="0"/>
          <w:divBdr>
            <w:top w:val="none" w:sz="0" w:space="0" w:color="auto"/>
            <w:left w:val="none" w:sz="0" w:space="0" w:color="auto"/>
            <w:bottom w:val="none" w:sz="0" w:space="0" w:color="auto"/>
            <w:right w:val="none" w:sz="0" w:space="0" w:color="auto"/>
          </w:divBdr>
        </w:div>
      </w:divsChild>
    </w:div>
    <w:div w:id="135270282">
      <w:bodyDiv w:val="1"/>
      <w:marLeft w:val="0"/>
      <w:marRight w:val="0"/>
      <w:marTop w:val="0"/>
      <w:marBottom w:val="0"/>
      <w:divBdr>
        <w:top w:val="none" w:sz="0" w:space="0" w:color="auto"/>
        <w:left w:val="none" w:sz="0" w:space="0" w:color="auto"/>
        <w:bottom w:val="none" w:sz="0" w:space="0" w:color="auto"/>
        <w:right w:val="none" w:sz="0" w:space="0" w:color="auto"/>
      </w:divBdr>
    </w:div>
    <w:div w:id="199558281">
      <w:bodyDiv w:val="1"/>
      <w:marLeft w:val="0"/>
      <w:marRight w:val="0"/>
      <w:marTop w:val="0"/>
      <w:marBottom w:val="0"/>
      <w:divBdr>
        <w:top w:val="none" w:sz="0" w:space="0" w:color="auto"/>
        <w:left w:val="none" w:sz="0" w:space="0" w:color="auto"/>
        <w:bottom w:val="none" w:sz="0" w:space="0" w:color="auto"/>
        <w:right w:val="none" w:sz="0" w:space="0" w:color="auto"/>
      </w:divBdr>
    </w:div>
    <w:div w:id="319820400">
      <w:bodyDiv w:val="1"/>
      <w:marLeft w:val="0"/>
      <w:marRight w:val="0"/>
      <w:marTop w:val="0"/>
      <w:marBottom w:val="0"/>
      <w:divBdr>
        <w:top w:val="none" w:sz="0" w:space="0" w:color="auto"/>
        <w:left w:val="none" w:sz="0" w:space="0" w:color="auto"/>
        <w:bottom w:val="none" w:sz="0" w:space="0" w:color="auto"/>
        <w:right w:val="none" w:sz="0" w:space="0" w:color="auto"/>
      </w:divBdr>
    </w:div>
    <w:div w:id="358628140">
      <w:bodyDiv w:val="1"/>
      <w:marLeft w:val="0"/>
      <w:marRight w:val="0"/>
      <w:marTop w:val="0"/>
      <w:marBottom w:val="0"/>
      <w:divBdr>
        <w:top w:val="none" w:sz="0" w:space="0" w:color="auto"/>
        <w:left w:val="none" w:sz="0" w:space="0" w:color="auto"/>
        <w:bottom w:val="none" w:sz="0" w:space="0" w:color="auto"/>
        <w:right w:val="none" w:sz="0" w:space="0" w:color="auto"/>
      </w:divBdr>
      <w:divsChild>
        <w:div w:id="713846049">
          <w:marLeft w:val="0"/>
          <w:marRight w:val="0"/>
          <w:marTop w:val="0"/>
          <w:marBottom w:val="0"/>
          <w:divBdr>
            <w:top w:val="none" w:sz="0" w:space="0" w:color="auto"/>
            <w:left w:val="none" w:sz="0" w:space="0" w:color="auto"/>
            <w:bottom w:val="none" w:sz="0" w:space="0" w:color="auto"/>
            <w:right w:val="none" w:sz="0" w:space="0" w:color="auto"/>
          </w:divBdr>
          <w:divsChild>
            <w:div w:id="653949341">
              <w:marLeft w:val="0"/>
              <w:marRight w:val="0"/>
              <w:marTop w:val="0"/>
              <w:marBottom w:val="0"/>
              <w:divBdr>
                <w:top w:val="none" w:sz="0" w:space="0" w:color="auto"/>
                <w:left w:val="none" w:sz="0" w:space="0" w:color="auto"/>
                <w:bottom w:val="none" w:sz="0" w:space="0" w:color="auto"/>
                <w:right w:val="none" w:sz="0" w:space="0" w:color="auto"/>
              </w:divBdr>
            </w:div>
          </w:divsChild>
        </w:div>
        <w:div w:id="638073083">
          <w:marLeft w:val="0"/>
          <w:marRight w:val="0"/>
          <w:marTop w:val="0"/>
          <w:marBottom w:val="0"/>
          <w:divBdr>
            <w:top w:val="none" w:sz="0" w:space="0" w:color="auto"/>
            <w:left w:val="none" w:sz="0" w:space="0" w:color="auto"/>
            <w:bottom w:val="none" w:sz="0" w:space="0" w:color="auto"/>
            <w:right w:val="none" w:sz="0" w:space="0" w:color="auto"/>
          </w:divBdr>
        </w:div>
      </w:divsChild>
    </w:div>
    <w:div w:id="366414924">
      <w:bodyDiv w:val="1"/>
      <w:marLeft w:val="0"/>
      <w:marRight w:val="0"/>
      <w:marTop w:val="0"/>
      <w:marBottom w:val="0"/>
      <w:divBdr>
        <w:top w:val="none" w:sz="0" w:space="0" w:color="auto"/>
        <w:left w:val="none" w:sz="0" w:space="0" w:color="auto"/>
        <w:bottom w:val="none" w:sz="0" w:space="0" w:color="auto"/>
        <w:right w:val="none" w:sz="0" w:space="0" w:color="auto"/>
      </w:divBdr>
    </w:div>
    <w:div w:id="403719604">
      <w:bodyDiv w:val="1"/>
      <w:marLeft w:val="0"/>
      <w:marRight w:val="0"/>
      <w:marTop w:val="0"/>
      <w:marBottom w:val="0"/>
      <w:divBdr>
        <w:top w:val="none" w:sz="0" w:space="0" w:color="auto"/>
        <w:left w:val="none" w:sz="0" w:space="0" w:color="auto"/>
        <w:bottom w:val="none" w:sz="0" w:space="0" w:color="auto"/>
        <w:right w:val="none" w:sz="0" w:space="0" w:color="auto"/>
      </w:divBdr>
    </w:div>
    <w:div w:id="449588106">
      <w:bodyDiv w:val="1"/>
      <w:marLeft w:val="0"/>
      <w:marRight w:val="0"/>
      <w:marTop w:val="0"/>
      <w:marBottom w:val="0"/>
      <w:divBdr>
        <w:top w:val="none" w:sz="0" w:space="0" w:color="auto"/>
        <w:left w:val="none" w:sz="0" w:space="0" w:color="auto"/>
        <w:bottom w:val="none" w:sz="0" w:space="0" w:color="auto"/>
        <w:right w:val="none" w:sz="0" w:space="0" w:color="auto"/>
      </w:divBdr>
    </w:div>
    <w:div w:id="518619046">
      <w:bodyDiv w:val="1"/>
      <w:marLeft w:val="0"/>
      <w:marRight w:val="0"/>
      <w:marTop w:val="0"/>
      <w:marBottom w:val="0"/>
      <w:divBdr>
        <w:top w:val="none" w:sz="0" w:space="0" w:color="auto"/>
        <w:left w:val="none" w:sz="0" w:space="0" w:color="auto"/>
        <w:bottom w:val="none" w:sz="0" w:space="0" w:color="auto"/>
        <w:right w:val="none" w:sz="0" w:space="0" w:color="auto"/>
      </w:divBdr>
      <w:divsChild>
        <w:div w:id="1302885588">
          <w:blockQuote w:val="1"/>
          <w:marLeft w:val="376"/>
          <w:marRight w:val="0"/>
          <w:marTop w:val="100"/>
          <w:marBottom w:val="100"/>
          <w:divBdr>
            <w:top w:val="none" w:sz="0" w:space="0" w:color="auto"/>
            <w:left w:val="single" w:sz="18" w:space="19" w:color="CCCCCC"/>
            <w:bottom w:val="none" w:sz="0" w:space="0" w:color="auto"/>
            <w:right w:val="none" w:sz="0" w:space="0" w:color="auto"/>
          </w:divBdr>
        </w:div>
      </w:divsChild>
    </w:div>
    <w:div w:id="538707466">
      <w:bodyDiv w:val="1"/>
      <w:marLeft w:val="0"/>
      <w:marRight w:val="0"/>
      <w:marTop w:val="0"/>
      <w:marBottom w:val="0"/>
      <w:divBdr>
        <w:top w:val="none" w:sz="0" w:space="0" w:color="auto"/>
        <w:left w:val="none" w:sz="0" w:space="0" w:color="auto"/>
        <w:bottom w:val="none" w:sz="0" w:space="0" w:color="auto"/>
        <w:right w:val="none" w:sz="0" w:space="0" w:color="auto"/>
      </w:divBdr>
      <w:divsChild>
        <w:div w:id="939262674">
          <w:marLeft w:val="0"/>
          <w:marRight w:val="0"/>
          <w:marTop w:val="0"/>
          <w:marBottom w:val="0"/>
          <w:divBdr>
            <w:top w:val="none" w:sz="0" w:space="0" w:color="auto"/>
            <w:left w:val="none" w:sz="0" w:space="0" w:color="auto"/>
            <w:bottom w:val="none" w:sz="0" w:space="0" w:color="auto"/>
            <w:right w:val="none" w:sz="0" w:space="0" w:color="auto"/>
          </w:divBdr>
          <w:divsChild>
            <w:div w:id="1936473804">
              <w:marLeft w:val="0"/>
              <w:marRight w:val="0"/>
              <w:marTop w:val="0"/>
              <w:marBottom w:val="0"/>
              <w:divBdr>
                <w:top w:val="none" w:sz="0" w:space="0" w:color="auto"/>
                <w:left w:val="none" w:sz="0" w:space="0" w:color="auto"/>
                <w:bottom w:val="none" w:sz="0" w:space="0" w:color="auto"/>
                <w:right w:val="none" w:sz="0" w:space="0" w:color="auto"/>
              </w:divBdr>
            </w:div>
          </w:divsChild>
        </w:div>
        <w:div w:id="1235773668">
          <w:marLeft w:val="0"/>
          <w:marRight w:val="0"/>
          <w:marTop w:val="0"/>
          <w:marBottom w:val="0"/>
          <w:divBdr>
            <w:top w:val="none" w:sz="0" w:space="0" w:color="auto"/>
            <w:left w:val="none" w:sz="0" w:space="0" w:color="auto"/>
            <w:bottom w:val="none" w:sz="0" w:space="0" w:color="auto"/>
            <w:right w:val="none" w:sz="0" w:space="0" w:color="auto"/>
          </w:divBdr>
        </w:div>
      </w:divsChild>
    </w:div>
    <w:div w:id="557205502">
      <w:bodyDiv w:val="1"/>
      <w:marLeft w:val="0"/>
      <w:marRight w:val="0"/>
      <w:marTop w:val="0"/>
      <w:marBottom w:val="0"/>
      <w:divBdr>
        <w:top w:val="none" w:sz="0" w:space="0" w:color="auto"/>
        <w:left w:val="none" w:sz="0" w:space="0" w:color="auto"/>
        <w:bottom w:val="none" w:sz="0" w:space="0" w:color="auto"/>
        <w:right w:val="none" w:sz="0" w:space="0" w:color="auto"/>
      </w:divBdr>
    </w:div>
    <w:div w:id="566116389">
      <w:bodyDiv w:val="1"/>
      <w:marLeft w:val="0"/>
      <w:marRight w:val="0"/>
      <w:marTop w:val="0"/>
      <w:marBottom w:val="0"/>
      <w:divBdr>
        <w:top w:val="none" w:sz="0" w:space="0" w:color="auto"/>
        <w:left w:val="none" w:sz="0" w:space="0" w:color="auto"/>
        <w:bottom w:val="none" w:sz="0" w:space="0" w:color="auto"/>
        <w:right w:val="none" w:sz="0" w:space="0" w:color="auto"/>
      </w:divBdr>
    </w:div>
    <w:div w:id="655574116">
      <w:bodyDiv w:val="1"/>
      <w:marLeft w:val="0"/>
      <w:marRight w:val="0"/>
      <w:marTop w:val="0"/>
      <w:marBottom w:val="0"/>
      <w:divBdr>
        <w:top w:val="none" w:sz="0" w:space="0" w:color="auto"/>
        <w:left w:val="none" w:sz="0" w:space="0" w:color="auto"/>
        <w:bottom w:val="none" w:sz="0" w:space="0" w:color="auto"/>
        <w:right w:val="none" w:sz="0" w:space="0" w:color="auto"/>
      </w:divBdr>
    </w:div>
    <w:div w:id="656613861">
      <w:bodyDiv w:val="1"/>
      <w:marLeft w:val="0"/>
      <w:marRight w:val="0"/>
      <w:marTop w:val="0"/>
      <w:marBottom w:val="0"/>
      <w:divBdr>
        <w:top w:val="none" w:sz="0" w:space="0" w:color="auto"/>
        <w:left w:val="none" w:sz="0" w:space="0" w:color="auto"/>
        <w:bottom w:val="none" w:sz="0" w:space="0" w:color="auto"/>
        <w:right w:val="none" w:sz="0" w:space="0" w:color="auto"/>
      </w:divBdr>
    </w:div>
    <w:div w:id="734165951">
      <w:bodyDiv w:val="1"/>
      <w:marLeft w:val="0"/>
      <w:marRight w:val="0"/>
      <w:marTop w:val="0"/>
      <w:marBottom w:val="0"/>
      <w:divBdr>
        <w:top w:val="none" w:sz="0" w:space="0" w:color="auto"/>
        <w:left w:val="none" w:sz="0" w:space="0" w:color="auto"/>
        <w:bottom w:val="none" w:sz="0" w:space="0" w:color="auto"/>
        <w:right w:val="none" w:sz="0" w:space="0" w:color="auto"/>
      </w:divBdr>
    </w:div>
    <w:div w:id="963536470">
      <w:bodyDiv w:val="1"/>
      <w:marLeft w:val="0"/>
      <w:marRight w:val="0"/>
      <w:marTop w:val="0"/>
      <w:marBottom w:val="0"/>
      <w:divBdr>
        <w:top w:val="none" w:sz="0" w:space="0" w:color="auto"/>
        <w:left w:val="none" w:sz="0" w:space="0" w:color="auto"/>
        <w:bottom w:val="none" w:sz="0" w:space="0" w:color="auto"/>
        <w:right w:val="none" w:sz="0" w:space="0" w:color="auto"/>
      </w:divBdr>
    </w:div>
    <w:div w:id="1140417699">
      <w:bodyDiv w:val="1"/>
      <w:marLeft w:val="0"/>
      <w:marRight w:val="0"/>
      <w:marTop w:val="0"/>
      <w:marBottom w:val="0"/>
      <w:divBdr>
        <w:top w:val="none" w:sz="0" w:space="0" w:color="auto"/>
        <w:left w:val="none" w:sz="0" w:space="0" w:color="auto"/>
        <w:bottom w:val="none" w:sz="0" w:space="0" w:color="auto"/>
        <w:right w:val="none" w:sz="0" w:space="0" w:color="auto"/>
      </w:divBdr>
    </w:div>
    <w:div w:id="1251815898">
      <w:bodyDiv w:val="1"/>
      <w:marLeft w:val="0"/>
      <w:marRight w:val="0"/>
      <w:marTop w:val="0"/>
      <w:marBottom w:val="0"/>
      <w:divBdr>
        <w:top w:val="none" w:sz="0" w:space="0" w:color="auto"/>
        <w:left w:val="none" w:sz="0" w:space="0" w:color="auto"/>
        <w:bottom w:val="none" w:sz="0" w:space="0" w:color="auto"/>
        <w:right w:val="none" w:sz="0" w:space="0" w:color="auto"/>
      </w:divBdr>
    </w:div>
    <w:div w:id="1254167615">
      <w:bodyDiv w:val="1"/>
      <w:marLeft w:val="0"/>
      <w:marRight w:val="0"/>
      <w:marTop w:val="0"/>
      <w:marBottom w:val="0"/>
      <w:divBdr>
        <w:top w:val="none" w:sz="0" w:space="0" w:color="auto"/>
        <w:left w:val="none" w:sz="0" w:space="0" w:color="auto"/>
        <w:bottom w:val="none" w:sz="0" w:space="0" w:color="auto"/>
        <w:right w:val="none" w:sz="0" w:space="0" w:color="auto"/>
      </w:divBdr>
    </w:div>
    <w:div w:id="1348407223">
      <w:bodyDiv w:val="1"/>
      <w:marLeft w:val="0"/>
      <w:marRight w:val="0"/>
      <w:marTop w:val="0"/>
      <w:marBottom w:val="0"/>
      <w:divBdr>
        <w:top w:val="none" w:sz="0" w:space="0" w:color="auto"/>
        <w:left w:val="none" w:sz="0" w:space="0" w:color="auto"/>
        <w:bottom w:val="none" w:sz="0" w:space="0" w:color="auto"/>
        <w:right w:val="none" w:sz="0" w:space="0" w:color="auto"/>
      </w:divBdr>
    </w:div>
    <w:div w:id="1383989786">
      <w:bodyDiv w:val="1"/>
      <w:marLeft w:val="0"/>
      <w:marRight w:val="0"/>
      <w:marTop w:val="0"/>
      <w:marBottom w:val="0"/>
      <w:divBdr>
        <w:top w:val="none" w:sz="0" w:space="0" w:color="auto"/>
        <w:left w:val="none" w:sz="0" w:space="0" w:color="auto"/>
        <w:bottom w:val="none" w:sz="0" w:space="0" w:color="auto"/>
        <w:right w:val="none" w:sz="0" w:space="0" w:color="auto"/>
      </w:divBdr>
    </w:div>
    <w:div w:id="1567572918">
      <w:bodyDiv w:val="1"/>
      <w:marLeft w:val="0"/>
      <w:marRight w:val="0"/>
      <w:marTop w:val="0"/>
      <w:marBottom w:val="0"/>
      <w:divBdr>
        <w:top w:val="none" w:sz="0" w:space="0" w:color="auto"/>
        <w:left w:val="none" w:sz="0" w:space="0" w:color="auto"/>
        <w:bottom w:val="none" w:sz="0" w:space="0" w:color="auto"/>
        <w:right w:val="none" w:sz="0" w:space="0" w:color="auto"/>
      </w:divBdr>
    </w:div>
    <w:div w:id="1867478708">
      <w:bodyDiv w:val="1"/>
      <w:marLeft w:val="0"/>
      <w:marRight w:val="0"/>
      <w:marTop w:val="0"/>
      <w:marBottom w:val="0"/>
      <w:divBdr>
        <w:top w:val="none" w:sz="0" w:space="0" w:color="auto"/>
        <w:left w:val="none" w:sz="0" w:space="0" w:color="auto"/>
        <w:bottom w:val="none" w:sz="0" w:space="0" w:color="auto"/>
        <w:right w:val="none" w:sz="0" w:space="0" w:color="auto"/>
      </w:divBdr>
    </w:div>
    <w:div w:id="1981569542">
      <w:bodyDiv w:val="1"/>
      <w:marLeft w:val="0"/>
      <w:marRight w:val="0"/>
      <w:marTop w:val="0"/>
      <w:marBottom w:val="0"/>
      <w:divBdr>
        <w:top w:val="none" w:sz="0" w:space="0" w:color="auto"/>
        <w:left w:val="none" w:sz="0" w:space="0" w:color="auto"/>
        <w:bottom w:val="none" w:sz="0" w:space="0" w:color="auto"/>
        <w:right w:val="none" w:sz="0" w:space="0" w:color="auto"/>
      </w:divBdr>
    </w:div>
    <w:div w:id="2003124056">
      <w:bodyDiv w:val="1"/>
      <w:marLeft w:val="0"/>
      <w:marRight w:val="0"/>
      <w:marTop w:val="0"/>
      <w:marBottom w:val="0"/>
      <w:divBdr>
        <w:top w:val="none" w:sz="0" w:space="0" w:color="auto"/>
        <w:left w:val="none" w:sz="0" w:space="0" w:color="auto"/>
        <w:bottom w:val="none" w:sz="0" w:space="0" w:color="auto"/>
        <w:right w:val="none" w:sz="0" w:space="0" w:color="auto"/>
      </w:divBdr>
    </w:div>
    <w:div w:id="212869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nline.zakon.kz/Document/?link_id=1000016072"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E32FB-AF13-45F3-B248-E36D93552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88</Pages>
  <Words>26356</Words>
  <Characters>150232</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176236</CharactersWithSpaces>
  <SharedDoc>false</SharedDoc>
  <HLinks>
    <vt:vector size="78" baseType="variant">
      <vt:variant>
        <vt:i4>786551</vt:i4>
      </vt:variant>
      <vt:variant>
        <vt:i4>36</vt:i4>
      </vt:variant>
      <vt:variant>
        <vt:i4>0</vt:i4>
      </vt:variant>
      <vt:variant>
        <vt:i4>5</vt:i4>
      </vt:variant>
      <vt:variant>
        <vt:lpwstr>http://ru.wikipedia.org/wiki/%D0%93%D0%BE%D1%80%D0%B8%D0%B7%D0%BE%D0%BD%D1%82%D0%B0%D0%BB%D1%8C%D0%BD%D0%B0%D1%8F_%D0%B8%D0%BD%D1%82%D0%B5%D0%B3%D1%80%D0%B0%D1%86%D0%B8%D1%8F</vt:lpwstr>
      </vt:variant>
      <vt:variant>
        <vt:lpwstr/>
      </vt:variant>
      <vt:variant>
        <vt:i4>786545</vt:i4>
      </vt:variant>
      <vt:variant>
        <vt:i4>33</vt:i4>
      </vt:variant>
      <vt:variant>
        <vt:i4>0</vt:i4>
      </vt:variant>
      <vt:variant>
        <vt:i4>5</vt:i4>
      </vt:variant>
      <vt:variant>
        <vt:lpwstr>http://ru.wikipedia.org/wiki/%D0%92%D0%B5%D1%80%D1%82%D0%B8%D0%BA%D0%B0%D0%BB%D1%8C%D0%BD%D0%B0%D1%8F_%D0%B8%D0%BD%D1%82%D0%B5%D0%B3%D1%80%D0%B0%D1%86%D0%B8%D1%8F</vt:lpwstr>
      </vt:variant>
      <vt:variant>
        <vt:lpwstr/>
      </vt:variant>
      <vt:variant>
        <vt:i4>524318</vt:i4>
      </vt:variant>
      <vt:variant>
        <vt:i4>30</vt:i4>
      </vt:variant>
      <vt:variant>
        <vt:i4>0</vt:i4>
      </vt:variant>
      <vt:variant>
        <vt:i4>5</vt:i4>
      </vt:variant>
      <vt:variant>
        <vt:lpwstr>http://ru.wikipedia.org/wiki/%D0%9E%D0%BB%D0%B8%D0%B3%D0%BE%D0%BF%D0%BE%D0%BB%D0%B8%D1%8F</vt:lpwstr>
      </vt:variant>
      <vt:variant>
        <vt:lpwstr/>
      </vt:variant>
      <vt:variant>
        <vt:i4>2490452</vt:i4>
      </vt:variant>
      <vt:variant>
        <vt:i4>27</vt:i4>
      </vt:variant>
      <vt:variant>
        <vt:i4>0</vt:i4>
      </vt:variant>
      <vt:variant>
        <vt:i4>5</vt:i4>
      </vt:variant>
      <vt:variant>
        <vt:lpwstr>http://ru.wikipedia.org/wiki/%D0%A4%D0%B0%D0%BA%D1%82%D0%BE%D1%80%D1%8B_%D0%BF%D1%80%D0%BE%D0%B8%D0%B7%D0%B2%D0%BE%D0%B4%D1%81%D1%82%D0%B2%D0%B0</vt:lpwstr>
      </vt:variant>
      <vt:variant>
        <vt:lpwstr/>
      </vt:variant>
      <vt:variant>
        <vt:i4>2359346</vt:i4>
      </vt:variant>
      <vt:variant>
        <vt:i4>24</vt:i4>
      </vt:variant>
      <vt:variant>
        <vt:i4>0</vt:i4>
      </vt:variant>
      <vt:variant>
        <vt:i4>5</vt:i4>
      </vt:variant>
      <vt:variant>
        <vt:lpwstr>http://ru.wikipedia.org/wiki/%D0%9A%D0%BE%D0%BD%D0%BA%D1%83%D1%80%D0%B5%D0%BD%D1%86%D0%B8%D1%8F</vt:lpwstr>
      </vt:variant>
      <vt:variant>
        <vt:lpwstr/>
      </vt:variant>
      <vt:variant>
        <vt:i4>852038</vt:i4>
      </vt:variant>
      <vt:variant>
        <vt:i4>21</vt:i4>
      </vt:variant>
      <vt:variant>
        <vt:i4>0</vt:i4>
      </vt:variant>
      <vt:variant>
        <vt:i4>5</vt:i4>
      </vt:variant>
      <vt:variant>
        <vt:lpwstr>http://ru.wikipedia.org/wiki/%D0%AD%D1%84%D1%84%D0%B5%D0%BA%D1%82_%D0%BC%D0%B0%D1%81%D1%88%D1%82%D0%B0%D0%B1%D0%B0_%D0%BF%D1%80%D0%BE%D0%B8%D0%B7%D0%B2%D0%BE%D0%B4%D1%81%D1%82%D0%B2%D0%B0</vt:lpwstr>
      </vt:variant>
      <vt:variant>
        <vt:lpwstr/>
      </vt:variant>
      <vt:variant>
        <vt:i4>7536651</vt:i4>
      </vt:variant>
      <vt:variant>
        <vt:i4>18</vt:i4>
      </vt:variant>
      <vt:variant>
        <vt:i4>0</vt:i4>
      </vt:variant>
      <vt:variant>
        <vt:i4>5</vt:i4>
      </vt:variant>
      <vt:variant>
        <vt:lpwstr>http://ru.wikipedia.org/wiki/%D0%A2%D1%80%D0%B0%D0%BD%D1%81%D0%BD%D0%B0%D1%86%D0%B8%D0%BE%D0%BD%D0%B0%D0%BB%D1%8C%D0%BD%D0%B0%D1%8F_%D0%BA%D0%BE%D0%BC%D0%BF%D0%B0%D0%BD%D0%B8%D1%8F</vt:lpwstr>
      </vt:variant>
      <vt:variant>
        <vt:lpwstr/>
      </vt:variant>
      <vt:variant>
        <vt:i4>5767206</vt:i4>
      </vt:variant>
      <vt:variant>
        <vt:i4>15</vt:i4>
      </vt:variant>
      <vt:variant>
        <vt:i4>0</vt:i4>
      </vt:variant>
      <vt:variant>
        <vt:i4>5</vt:i4>
      </vt:variant>
      <vt:variant>
        <vt:lpwstr>http://ru.wikipedia.org/wiki/%D0%AD%D0%BA%D0%BE%D0%BD%D0%BE%D0%BC%D0%B8%D1%87%D0%B5%D1%81%D0%BA%D0%B8%D0%B9_%D0%B8_%D0%B2%D0%B0%D0%BB%D1%8E%D1%82%D0%BD%D1%8B%D0%B9_%D1%81%D0%BE%D1%8E%D0%B7</vt:lpwstr>
      </vt:variant>
      <vt:variant>
        <vt:lpwstr/>
      </vt:variant>
      <vt:variant>
        <vt:i4>2424838</vt:i4>
      </vt:variant>
      <vt:variant>
        <vt:i4>12</vt:i4>
      </vt:variant>
      <vt:variant>
        <vt:i4>0</vt:i4>
      </vt:variant>
      <vt:variant>
        <vt:i4>5</vt:i4>
      </vt:variant>
      <vt:variant>
        <vt:lpwstr>http://ru.wikipedia.org/wiki/%D0%AD%D0%BA%D0%BE%D0%BD%D0%BE%D0%BC%D0%B8%D1%87%D0%B5%D1%81%D0%BA%D0%B8%D0%B9_%D1%81%D0%BE%D1%8E%D0%B7</vt:lpwstr>
      </vt:variant>
      <vt:variant>
        <vt:lpwstr/>
      </vt:variant>
      <vt:variant>
        <vt:i4>5439604</vt:i4>
      </vt:variant>
      <vt:variant>
        <vt:i4>9</vt:i4>
      </vt:variant>
      <vt:variant>
        <vt:i4>0</vt:i4>
      </vt:variant>
      <vt:variant>
        <vt:i4>5</vt:i4>
      </vt:variant>
      <vt:variant>
        <vt:lpwstr>http://ru.wikipedia.org/wiki/%D0%9E%D0%B1%D1%89%D0%B8%D0%B9_%D1%80%D1%8B%D0%BD%D0%BE%D0%BA</vt:lpwstr>
      </vt:variant>
      <vt:variant>
        <vt:lpwstr/>
      </vt:variant>
      <vt:variant>
        <vt:i4>589938</vt:i4>
      </vt:variant>
      <vt:variant>
        <vt:i4>6</vt:i4>
      </vt:variant>
      <vt:variant>
        <vt:i4>0</vt:i4>
      </vt:variant>
      <vt:variant>
        <vt:i4>5</vt:i4>
      </vt:variant>
      <vt:variant>
        <vt:lpwstr>http://ru.wikipedia.org/wiki/%D0%A2%D0%B0%D0%BC%D0%BE%D0%B6%D0%B5%D0%BD%D0%BD%D1%8B%D0%B9_%D1%81%D0%BE%D1%8E%D0%B7</vt:lpwstr>
      </vt:variant>
      <vt:variant>
        <vt:lpwstr/>
      </vt:variant>
      <vt:variant>
        <vt:i4>7536698</vt:i4>
      </vt:variant>
      <vt:variant>
        <vt:i4>3</vt:i4>
      </vt:variant>
      <vt:variant>
        <vt:i4>0</vt:i4>
      </vt:variant>
      <vt:variant>
        <vt:i4>5</vt:i4>
      </vt:variant>
      <vt:variant>
        <vt:lpwstr>http://ru.wikipedia.org/wiki/%D0%97%D0%BE%D0%BD%D0%B0_%D1%81%D0%B2%D0%BE%D0%B1%D0%BE%D0%B4%D0%BD%D0%BE%D0%B9_%D1%82%D0%BE%D1%80%D0%B3%D0%BE%D0%B2%D0%BB%D0%B8</vt:lpwstr>
      </vt:variant>
      <vt:variant>
        <vt:lpwstr/>
      </vt:variant>
      <vt:variant>
        <vt:i4>5308475</vt:i4>
      </vt:variant>
      <vt:variant>
        <vt:i4>0</vt:i4>
      </vt:variant>
      <vt:variant>
        <vt:i4>0</vt:i4>
      </vt:variant>
      <vt:variant>
        <vt:i4>5</vt:i4>
      </vt:variant>
      <vt:variant>
        <vt:lpwstr>http://ru.wikipedia.org/w/index.php?title=%D0%9F%D1%80%D0%B5%D1%84%D0%B5%D1%80%D0%B5%D0%BD%D1%86%D0%B8%D0%B0%D0%BB%D1%8C%D0%BD%D0%B0%D1%8F_%D0%B7%D0%BE%D0%BD%D0%B0&amp;action=edit&amp;redlink=1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dc:creator>
  <cp:keywords/>
  <cp:lastModifiedBy>admin</cp:lastModifiedBy>
  <cp:revision>15</cp:revision>
  <cp:lastPrinted>2016-05-24T07:20:00Z</cp:lastPrinted>
  <dcterms:created xsi:type="dcterms:W3CDTF">2016-05-23T14:43:00Z</dcterms:created>
  <dcterms:modified xsi:type="dcterms:W3CDTF">2016-05-24T07:30:00Z</dcterms:modified>
</cp:coreProperties>
</file>